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5CB0" w14:textId="77777777" w:rsidR="00E92F8B" w:rsidRPr="00E92F8B" w:rsidRDefault="00E92F8B" w:rsidP="00E92F8B">
      <w:pPr>
        <w:spacing w:line="280" w:lineRule="atLeast"/>
        <w:jc w:val="both"/>
        <w:rPr>
          <w:rFonts w:ascii="Book Antiqua" w:hAnsi="Book Antiqua" w:cs="Arial"/>
          <w:b/>
          <w:caps/>
          <w:color w:val="000000"/>
          <w:sz w:val="21"/>
          <w:szCs w:val="21"/>
        </w:rPr>
      </w:pPr>
      <w:r w:rsidRPr="00E92F8B">
        <w:rPr>
          <w:rFonts w:ascii="Book Antiqua" w:hAnsi="Book Antiqua" w:cs="Arial"/>
          <w:b/>
          <w:caps/>
          <w:color w:val="000000"/>
          <w:sz w:val="21"/>
          <w:szCs w:val="21"/>
        </w:rPr>
        <w:t xml:space="preserve">Informativa ai sensi dell’ex art. 13 del Regolamento (UE) 2016/679 (in seguito “GDPR”) </w:t>
      </w:r>
    </w:p>
    <w:p w14:paraId="79558B66" w14:textId="77777777" w:rsidR="00EC643D" w:rsidRPr="00EC643D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Gentile Candidato</w:t>
      </w:r>
      <w:r w:rsidR="00DD02CB">
        <w:rPr>
          <w:rFonts w:ascii="Book Antiqua" w:hAnsi="Book Antiqua"/>
          <w:sz w:val="21"/>
          <w:szCs w:val="21"/>
        </w:rPr>
        <w:t>/a</w:t>
      </w:r>
      <w:r w:rsidRPr="00EC643D">
        <w:rPr>
          <w:rFonts w:ascii="Book Antiqua" w:hAnsi="Book Antiqua"/>
          <w:sz w:val="21"/>
          <w:szCs w:val="21"/>
        </w:rPr>
        <w:t>,</w:t>
      </w:r>
    </w:p>
    <w:p w14:paraId="61D1C27C" w14:textId="1A0AE2DD" w:rsidR="00EC643D" w:rsidRDefault="00DD02CB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con riferimento alla </w:t>
      </w:r>
      <w:r>
        <w:rPr>
          <w:rFonts w:ascii="Book Antiqua" w:hAnsi="Book Antiqua"/>
          <w:sz w:val="21"/>
          <w:szCs w:val="21"/>
        </w:rPr>
        <w:t>Sua</w:t>
      </w:r>
      <w:r w:rsidRPr="00DD02CB">
        <w:rPr>
          <w:rFonts w:ascii="Book Antiqua" w:hAnsi="Book Antiqua"/>
          <w:sz w:val="21"/>
          <w:szCs w:val="21"/>
        </w:rPr>
        <w:t xml:space="preserve"> richiesta di </w:t>
      </w:r>
      <w:r>
        <w:rPr>
          <w:rFonts w:ascii="Book Antiqua" w:hAnsi="Book Antiqua"/>
          <w:sz w:val="21"/>
          <w:szCs w:val="21"/>
        </w:rPr>
        <w:t>iscrizione nell’elenco</w:t>
      </w:r>
      <w:r w:rsidR="00552382">
        <w:rPr>
          <w:rFonts w:ascii="Book Antiqua" w:hAnsi="Book Antiqua"/>
          <w:sz w:val="21"/>
          <w:szCs w:val="21"/>
        </w:rPr>
        <w:t xml:space="preserve"> dei </w:t>
      </w:r>
      <w:r w:rsidR="00552382" w:rsidRPr="00552382">
        <w:rPr>
          <w:rFonts w:ascii="Book Antiqua" w:hAnsi="Book Antiqua"/>
          <w:sz w:val="21"/>
          <w:szCs w:val="21"/>
        </w:rPr>
        <w:t>collaboratori esterni per l'affidamento di incarichi di lavoro autonomo occasionale per le attività informative paralimpiche</w:t>
      </w:r>
      <w:r w:rsidR="00552382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del </w:t>
      </w:r>
      <w:r w:rsidRPr="00EC643D">
        <w:rPr>
          <w:rFonts w:ascii="Book Antiqua" w:hAnsi="Book Antiqua"/>
          <w:sz w:val="21"/>
          <w:szCs w:val="21"/>
        </w:rPr>
        <w:t>Comitato Italiano Paralimpico (</w:t>
      </w:r>
      <w:r>
        <w:rPr>
          <w:rFonts w:ascii="Book Antiqua" w:hAnsi="Book Antiqua"/>
          <w:sz w:val="21"/>
          <w:szCs w:val="21"/>
        </w:rPr>
        <w:t>di seguito “</w:t>
      </w:r>
      <w:r w:rsidRPr="00EC643D">
        <w:rPr>
          <w:rFonts w:ascii="Book Antiqua" w:hAnsi="Book Antiqua"/>
          <w:sz w:val="21"/>
          <w:szCs w:val="21"/>
        </w:rPr>
        <w:t>CIP</w:t>
      </w:r>
      <w:r>
        <w:rPr>
          <w:rFonts w:ascii="Book Antiqua" w:hAnsi="Book Antiqua"/>
          <w:sz w:val="21"/>
          <w:szCs w:val="21"/>
        </w:rPr>
        <w:t>”</w:t>
      </w:r>
      <w:r w:rsidRPr="00EC643D">
        <w:rPr>
          <w:rFonts w:ascii="Book Antiqua" w:hAnsi="Book Antiqua"/>
          <w:sz w:val="21"/>
          <w:szCs w:val="21"/>
        </w:rPr>
        <w:t>),</w:t>
      </w:r>
      <w:r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 xml:space="preserve">desideriamo informarLa che il trattamento dei dati </w:t>
      </w:r>
      <w:r w:rsidRPr="00B3379D">
        <w:rPr>
          <w:rFonts w:ascii="Book Antiqua" w:hAnsi="Book Antiqua"/>
          <w:sz w:val="21"/>
          <w:szCs w:val="21"/>
        </w:rPr>
        <w:t xml:space="preserve">personali di cui </w:t>
      </w:r>
      <w:r>
        <w:rPr>
          <w:rFonts w:ascii="Book Antiqua" w:hAnsi="Book Antiqua"/>
          <w:sz w:val="21"/>
          <w:szCs w:val="21"/>
        </w:rPr>
        <w:t>il CIP stesso</w:t>
      </w:r>
      <w:r w:rsidRPr="00B3379D">
        <w:rPr>
          <w:rFonts w:ascii="Book Antiqua" w:hAnsi="Book Antiqua"/>
          <w:sz w:val="21"/>
          <w:szCs w:val="21"/>
        </w:rPr>
        <w:t xml:space="preserve"> verrà in possesso con la ricezione della </w:t>
      </w:r>
      <w:r>
        <w:rPr>
          <w:rFonts w:ascii="Book Antiqua" w:hAnsi="Book Antiqua"/>
          <w:sz w:val="21"/>
          <w:szCs w:val="21"/>
        </w:rPr>
        <w:t>Sua</w:t>
      </w:r>
      <w:r w:rsidRPr="00B3379D">
        <w:rPr>
          <w:rFonts w:ascii="Book Antiqua" w:hAnsi="Book Antiqua"/>
          <w:sz w:val="21"/>
          <w:szCs w:val="21"/>
        </w:rPr>
        <w:t xml:space="preserve"> domanda</w:t>
      </w:r>
      <w:r w:rsidRPr="00EC643D"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>avverrà nel rispetto del</w:t>
      </w:r>
      <w:r w:rsidR="00EC643D">
        <w:rPr>
          <w:rFonts w:ascii="Book Antiqua" w:hAnsi="Book Antiqua"/>
          <w:sz w:val="21"/>
          <w:szCs w:val="21"/>
        </w:rPr>
        <w:t>le disposizioni di cui al GDPR.</w:t>
      </w:r>
    </w:p>
    <w:p w14:paraId="471F07C2" w14:textId="77777777" w:rsidR="00EC643D" w:rsidRPr="00EC643D" w:rsidRDefault="00EC643D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Titolare del trattamento è il Comitato Italiano Paralimpico (CIP), via Flaminia Nuova, n. 831 - 00191 Roma.</w:t>
      </w:r>
    </w:p>
    <w:p w14:paraId="0C7968DC" w14:textId="77777777" w:rsidR="00DD02CB" w:rsidRP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Tale trattamento sarà improntato ai principi di correttezza, liceità e trasparenza e di tutela della riservatezza. I dati forniti in via cartacea e/o inseriti in via informatica verranno trattati esclusivamente ai fini della </w:t>
      </w:r>
      <w:r w:rsidR="00E92F8B">
        <w:rPr>
          <w:rFonts w:ascii="Book Antiqua" w:hAnsi="Book Antiqua"/>
          <w:sz w:val="21"/>
          <w:szCs w:val="21"/>
        </w:rPr>
        <w:t>Sua</w:t>
      </w:r>
      <w:r w:rsidR="00DD02CB" w:rsidRPr="00B3379D">
        <w:rPr>
          <w:rFonts w:ascii="Book Antiqua" w:hAnsi="Book Antiqua"/>
          <w:sz w:val="21"/>
          <w:szCs w:val="21"/>
        </w:rPr>
        <w:t xml:space="preserve"> richiesta di i</w:t>
      </w:r>
      <w:r w:rsidR="00DD02CB">
        <w:rPr>
          <w:rFonts w:ascii="Book Antiqua" w:hAnsi="Book Antiqua"/>
          <w:sz w:val="21"/>
          <w:szCs w:val="21"/>
        </w:rPr>
        <w:t xml:space="preserve">nserimento nell’elenco avvocati </w:t>
      </w:r>
      <w:r w:rsidRPr="00DD02CB">
        <w:rPr>
          <w:rFonts w:ascii="Book Antiqua" w:hAnsi="Book Antiqua"/>
          <w:sz w:val="21"/>
          <w:szCs w:val="21"/>
        </w:rPr>
        <w:t>e, a seg</w:t>
      </w:r>
      <w:r w:rsidR="00DD02CB" w:rsidRPr="00DD02CB">
        <w:rPr>
          <w:rFonts w:ascii="Book Antiqua" w:hAnsi="Book Antiqua"/>
          <w:sz w:val="21"/>
          <w:szCs w:val="21"/>
        </w:rPr>
        <w:t>uito 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 w:rsidRPr="00DD02CB">
        <w:rPr>
          <w:rFonts w:ascii="Book Antiqua" w:hAnsi="Book Antiqua"/>
          <w:sz w:val="21"/>
          <w:szCs w:val="21"/>
        </w:rPr>
        <w:t>iscrizione</w:t>
      </w:r>
      <w:r w:rsidR="00E92F8B">
        <w:rPr>
          <w:rFonts w:ascii="Book Antiqua" w:hAnsi="Book Antiqua"/>
          <w:sz w:val="21"/>
          <w:szCs w:val="21"/>
        </w:rPr>
        <w:t xml:space="preserve"> in tale Elenco</w:t>
      </w:r>
      <w:r w:rsidRPr="00DD02CB">
        <w:rPr>
          <w:rFonts w:ascii="Book Antiqua" w:hAnsi="Book Antiqua"/>
          <w:sz w:val="21"/>
          <w:szCs w:val="21"/>
        </w:rPr>
        <w:t xml:space="preserve">, per le finalità di gestione amministrativa </w:t>
      </w:r>
      <w:r w:rsidR="00DD02CB" w:rsidRPr="00DD02CB">
        <w:rPr>
          <w:rFonts w:ascii="Book Antiqua" w:hAnsi="Book Antiqua"/>
          <w:sz w:val="21"/>
          <w:szCs w:val="21"/>
        </w:rPr>
        <w:t xml:space="preserve">dello stesso e </w:t>
      </w:r>
      <w:r w:rsidR="00E92F8B">
        <w:rPr>
          <w:rFonts w:ascii="Book Antiqua" w:hAnsi="Book Antiqua"/>
          <w:sz w:val="21"/>
          <w:szCs w:val="21"/>
        </w:rPr>
        <w:t>dell’affidamento di eventuale</w:t>
      </w:r>
      <w:r w:rsidR="00DD02CB" w:rsidRPr="00DD02CB">
        <w:rPr>
          <w:rFonts w:ascii="Book Antiqua" w:hAnsi="Book Antiqua"/>
          <w:sz w:val="21"/>
          <w:szCs w:val="21"/>
        </w:rPr>
        <w:t xml:space="preserve"> successivo </w:t>
      </w:r>
      <w:r w:rsidR="00E92F8B">
        <w:rPr>
          <w:rFonts w:ascii="Book Antiqua" w:hAnsi="Book Antiqua"/>
          <w:sz w:val="21"/>
          <w:szCs w:val="21"/>
        </w:rPr>
        <w:t>incarico.</w:t>
      </w:r>
    </w:p>
    <w:p w14:paraId="28B8690F" w14:textId="77777777" w:rsidR="00E92F8B" w:rsidRPr="00B3379D" w:rsidRDefault="00EC643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Il trattamento sarà effettuato con m</w:t>
      </w:r>
      <w:r w:rsidR="00DD02CB" w:rsidRPr="00DD02CB">
        <w:rPr>
          <w:rFonts w:ascii="Book Antiqua" w:hAnsi="Book Antiqua"/>
          <w:sz w:val="21"/>
          <w:szCs w:val="21"/>
        </w:rPr>
        <w:t>odalità informati</w:t>
      </w:r>
      <w:r w:rsidR="00E92F8B">
        <w:rPr>
          <w:rFonts w:ascii="Book Antiqua" w:hAnsi="Book Antiqua"/>
          <w:sz w:val="21"/>
          <w:szCs w:val="21"/>
        </w:rPr>
        <w:t>che e manuali e</w:t>
      </w:r>
      <w:r w:rsidR="00E92F8B" w:rsidRPr="00B3379D">
        <w:rPr>
          <w:rFonts w:ascii="Book Antiqua" w:hAnsi="Book Antiqua"/>
          <w:sz w:val="21"/>
          <w:szCs w:val="21"/>
        </w:rPr>
        <w:t xml:space="preserve">d i dati saranno conservati per un periodo di tempo non superiore a quello necessario al conseguimento della finalità per le quali sono trattati e/o per l’adempimento ad obblighi di legge. </w:t>
      </w:r>
    </w:p>
    <w:p w14:paraId="45A33393" w14:textId="77777777" w:rsidR="00E92F8B" w:rsidRPr="00B3379D" w:rsidRDefault="00E92F8B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 xml:space="preserve">Precisiamo inoltre che non sussistono processi decisionali totalmente automatizzati ma i dati sono trattati mediante la valutazione di operatori fisici. </w:t>
      </w:r>
    </w:p>
    <w:p w14:paraId="20FE610D" w14:textId="4BE397CA" w:rsidR="00E92F8B" w:rsidRDefault="0001355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Inoltre,</w:t>
      </w:r>
      <w:r w:rsidR="00E92F8B" w:rsidRPr="00B3379D">
        <w:rPr>
          <w:rFonts w:ascii="Book Antiqua" w:hAnsi="Book Antiqua"/>
          <w:sz w:val="21"/>
          <w:szCs w:val="21"/>
        </w:rPr>
        <w:t xml:space="preserve"> i </w:t>
      </w:r>
      <w:r w:rsidR="00E92F8B">
        <w:rPr>
          <w:rFonts w:ascii="Book Antiqua" w:hAnsi="Book Antiqua"/>
          <w:sz w:val="21"/>
          <w:szCs w:val="21"/>
        </w:rPr>
        <w:t>Suoi</w:t>
      </w:r>
      <w:r w:rsidR="00E92F8B" w:rsidRPr="00B3379D">
        <w:rPr>
          <w:rFonts w:ascii="Book Antiqua" w:hAnsi="Book Antiqua"/>
          <w:sz w:val="21"/>
          <w:szCs w:val="21"/>
        </w:rPr>
        <w:t xml:space="preserve"> dati potranno essere comunicati o essere messi a conoscenza del personale </w:t>
      </w:r>
      <w:r w:rsidR="00E92F8B">
        <w:rPr>
          <w:rFonts w:ascii="Book Antiqua" w:hAnsi="Book Antiqua"/>
          <w:sz w:val="21"/>
          <w:szCs w:val="21"/>
        </w:rPr>
        <w:t>del CIP</w:t>
      </w:r>
      <w:r w:rsidR="00E92F8B" w:rsidRPr="00B3379D">
        <w:rPr>
          <w:rFonts w:ascii="Book Antiqua" w:hAnsi="Book Antiqua"/>
          <w:sz w:val="21"/>
          <w:szCs w:val="21"/>
        </w:rPr>
        <w:t xml:space="preserve">, opportunamente autorizzato al trattamento, e/o di soggetti esterni che collaborano con </w:t>
      </w:r>
      <w:r w:rsidR="00E92F8B">
        <w:rPr>
          <w:rFonts w:ascii="Book Antiqua" w:hAnsi="Book Antiqua"/>
          <w:sz w:val="21"/>
          <w:szCs w:val="21"/>
        </w:rPr>
        <w:t>l’Ente</w:t>
      </w:r>
      <w:r w:rsidR="00E92F8B" w:rsidRPr="00B3379D">
        <w:rPr>
          <w:rFonts w:ascii="Book Antiqua" w:hAnsi="Book Antiqua"/>
          <w:sz w:val="21"/>
          <w:szCs w:val="21"/>
        </w:rPr>
        <w:t xml:space="preserve"> (in qualità di responsabili o auto</w:t>
      </w:r>
      <w:r w:rsidR="00E92F8B">
        <w:rPr>
          <w:rFonts w:ascii="Book Antiqua" w:hAnsi="Book Antiqua"/>
          <w:sz w:val="21"/>
          <w:szCs w:val="21"/>
        </w:rPr>
        <w:t>nomi titolari del trattamento).</w:t>
      </w:r>
    </w:p>
    <w:p w14:paraId="59DDF09C" w14:textId="3C42AF17" w:rsidR="00B53657" w:rsidRPr="00B53657" w:rsidRDefault="00B53657" w:rsidP="00B53657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proofErr w:type="gramStart"/>
      <w:r w:rsidRPr="00B3379D">
        <w:rPr>
          <w:rFonts w:ascii="Book Antiqua" w:hAnsi="Book Antiqua"/>
          <w:sz w:val="21"/>
          <w:szCs w:val="21"/>
        </w:rPr>
        <w:t xml:space="preserve">I dati personali da </w:t>
      </w:r>
      <w:r>
        <w:rPr>
          <w:rFonts w:ascii="Book Antiqua" w:hAnsi="Book Antiqua"/>
          <w:sz w:val="21"/>
          <w:szCs w:val="21"/>
        </w:rPr>
        <w:t>Lei</w:t>
      </w:r>
      <w:r w:rsidRPr="00B3379D">
        <w:rPr>
          <w:rFonts w:ascii="Book Antiqua" w:hAnsi="Book Antiqua"/>
          <w:sz w:val="21"/>
          <w:szCs w:val="21"/>
        </w:rPr>
        <w:t xml:space="preserve"> forniti,</w:t>
      </w:r>
      <w:proofErr w:type="gramEnd"/>
      <w:r w:rsidRPr="00B3379D">
        <w:rPr>
          <w:rFonts w:ascii="Book Antiqua" w:hAnsi="Book Antiqua"/>
          <w:sz w:val="21"/>
          <w:szCs w:val="21"/>
        </w:rPr>
        <w:t xml:space="preserve"> non saranno oggetto di diffusione ad eccezione</w:t>
      </w:r>
      <w:r>
        <w:rPr>
          <w:rFonts w:ascii="Book Antiqua" w:hAnsi="Book Antiqua"/>
          <w:sz w:val="21"/>
          <w:szCs w:val="21"/>
        </w:rPr>
        <w:t xml:space="preserve">, in caso di positivo accertamento </w:t>
      </w:r>
      <w:r w:rsidRPr="002965F1">
        <w:rPr>
          <w:rFonts w:ascii="Book Antiqua" w:hAnsi="Book Antiqua"/>
          <w:sz w:val="21"/>
          <w:szCs w:val="21"/>
        </w:rPr>
        <w:t>della sussistenza di tutti i requisiti richiesti per l</w:t>
      </w:r>
      <w:r>
        <w:rPr>
          <w:rFonts w:ascii="Book Antiqua" w:hAnsi="Book Antiqua"/>
          <w:sz w:val="21"/>
          <w:szCs w:val="21"/>
        </w:rPr>
        <w:t xml:space="preserve">'ammissione e la partecipazione, </w:t>
      </w:r>
      <w:r w:rsidRPr="00B3379D">
        <w:rPr>
          <w:rFonts w:ascii="Book Antiqua" w:hAnsi="Book Antiqua"/>
          <w:sz w:val="21"/>
          <w:szCs w:val="21"/>
        </w:rPr>
        <w:t xml:space="preserve">della pubblicazione del </w:t>
      </w:r>
      <w:r>
        <w:rPr>
          <w:rFonts w:ascii="Book Antiqua" w:hAnsi="Book Antiqua"/>
          <w:sz w:val="21"/>
          <w:szCs w:val="21"/>
        </w:rPr>
        <w:t xml:space="preserve">Suo </w:t>
      </w:r>
      <w:r w:rsidRPr="00B3379D">
        <w:rPr>
          <w:rFonts w:ascii="Book Antiqua" w:hAnsi="Book Antiqua"/>
          <w:sz w:val="21"/>
          <w:szCs w:val="21"/>
        </w:rPr>
        <w:t xml:space="preserve">nominativo sull’elenco </w:t>
      </w:r>
      <w:r>
        <w:rPr>
          <w:rFonts w:ascii="Book Antiqua" w:hAnsi="Book Antiqua"/>
          <w:sz w:val="21"/>
          <w:szCs w:val="21"/>
        </w:rPr>
        <w:t>che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Pr="00B53657">
        <w:rPr>
          <w:rFonts w:ascii="Book Antiqua" w:hAnsi="Book Antiqua"/>
          <w:sz w:val="21"/>
          <w:szCs w:val="21"/>
        </w:rPr>
        <w:t xml:space="preserve">sarà oggetto di pubblicazione sulla pagina “amministrazione trasparente” </w:t>
      </w:r>
      <w:r w:rsidR="00AE6BA7" w:rsidRPr="00B53657">
        <w:rPr>
          <w:rFonts w:ascii="Book Antiqua" w:hAnsi="Book Antiqua"/>
          <w:sz w:val="21"/>
          <w:szCs w:val="21"/>
        </w:rPr>
        <w:t xml:space="preserve">del </w:t>
      </w:r>
      <w:r w:rsidR="00AE6BA7" w:rsidRPr="00B3379D">
        <w:rPr>
          <w:rFonts w:ascii="Book Antiqua" w:hAnsi="Book Antiqua"/>
          <w:sz w:val="21"/>
          <w:szCs w:val="21"/>
        </w:rPr>
        <w:t>sito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="00552382" w:rsidRPr="00DD02CB">
        <w:rPr>
          <w:rFonts w:ascii="Book Antiqua" w:hAnsi="Book Antiqua"/>
          <w:sz w:val="21"/>
          <w:szCs w:val="21"/>
        </w:rPr>
        <w:t xml:space="preserve">istituzionale </w:t>
      </w:r>
      <w:r w:rsidR="00552382">
        <w:rPr>
          <w:rFonts w:ascii="Book Antiqua" w:hAnsi="Book Antiqua"/>
          <w:sz w:val="21"/>
          <w:szCs w:val="21"/>
        </w:rPr>
        <w:t>del</w:t>
      </w:r>
      <w:r>
        <w:rPr>
          <w:rFonts w:ascii="Book Antiqua" w:hAnsi="Book Antiqua"/>
          <w:sz w:val="21"/>
          <w:szCs w:val="21"/>
        </w:rPr>
        <w:t xml:space="preserve"> CIP </w:t>
      </w:r>
      <w:r w:rsidRPr="00B3379D">
        <w:rPr>
          <w:rFonts w:ascii="Book Antiqua" w:hAnsi="Book Antiqua"/>
          <w:sz w:val="21"/>
          <w:szCs w:val="21"/>
        </w:rPr>
        <w:t>www.</w:t>
      </w:r>
      <w:r>
        <w:rPr>
          <w:rFonts w:ascii="Book Antiqua" w:hAnsi="Book Antiqua"/>
          <w:sz w:val="21"/>
          <w:szCs w:val="21"/>
        </w:rPr>
        <w:t>comitatoparalimpico</w:t>
      </w:r>
      <w:r w:rsidRPr="00B3379D">
        <w:rPr>
          <w:rFonts w:ascii="Book Antiqua" w:hAnsi="Book Antiqua"/>
          <w:sz w:val="21"/>
          <w:szCs w:val="21"/>
        </w:rPr>
        <w:t xml:space="preserve">.it. </w:t>
      </w:r>
    </w:p>
    <w:p w14:paraId="3264760D" w14:textId="77777777" w:rsid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Il conferimento dei dati è facoltativo, ma l'eventuale rifiuto di fornire i dati comporta l’impossibilità di gestione della candidatura e </w:t>
      </w:r>
      <w:r w:rsidR="00DD02CB">
        <w:rPr>
          <w:rFonts w:ascii="Book Antiqua" w:hAnsi="Book Antiqua"/>
          <w:sz w:val="21"/>
          <w:szCs w:val="21"/>
        </w:rPr>
        <w:t>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>
        <w:rPr>
          <w:rFonts w:ascii="Book Antiqua" w:hAnsi="Book Antiqua"/>
          <w:sz w:val="21"/>
          <w:szCs w:val="21"/>
        </w:rPr>
        <w:t>inserimento nell’Elenco.</w:t>
      </w:r>
    </w:p>
    <w:p w14:paraId="5311A158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In ogni momento sarà possibile esercitare i diritti di cui all'art.9 del GDPR</w:t>
      </w:r>
      <w:r w:rsidR="00E92F8B">
        <w:rPr>
          <w:rFonts w:ascii="Book Antiqua" w:hAnsi="Book Antiqua"/>
          <w:sz w:val="21"/>
          <w:szCs w:val="21"/>
        </w:rPr>
        <w:t>, che si riporta integralmente:</w:t>
      </w:r>
    </w:p>
    <w:p w14:paraId="666797E4" w14:textId="77777777" w:rsidR="00DD02CB" w:rsidRPr="00E92F8B" w:rsidRDefault="00EC643D" w:rsidP="00DD02CB">
      <w:pPr>
        <w:pStyle w:val="Default"/>
        <w:jc w:val="both"/>
        <w:rPr>
          <w:rFonts w:ascii="Book Antiqua" w:hAnsi="Book Antiqua"/>
          <w:i/>
          <w:sz w:val="21"/>
          <w:szCs w:val="21"/>
        </w:rPr>
      </w:pPr>
      <w:r w:rsidRPr="00E92F8B">
        <w:rPr>
          <w:rFonts w:ascii="Book Antiqua" w:hAnsi="Book Antiqua"/>
          <w:i/>
          <w:sz w:val="21"/>
          <w:szCs w:val="21"/>
        </w:rPr>
        <w:t xml:space="preserve">Art. 9. Diritti dell’interessato In qualunque momento potrà conoscere i dati che La riguardano, sapere come sono stati acquisiti, verificare se sono esatti, completi, aggiornati e ben custoditi, di ricevere i dati in un formato strutturato, di uso comune e leggibile da dispositivo automatico, di revocare il consenso eventualmente prestato relativamente al trattamento dei Suoi dati in qualsiasi momento </w:t>
      </w:r>
    </w:p>
    <w:p w14:paraId="2F3AE763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Avrà inoltre il diritto di opporsi in tutto od in parte, al trattamento e all’utilizzo dei dati ai sensi dell’Art. 21 </w:t>
      </w:r>
      <w:r w:rsidR="00E92F8B">
        <w:rPr>
          <w:rFonts w:ascii="Book Antiqua" w:hAnsi="Book Antiqua"/>
          <w:sz w:val="21"/>
          <w:szCs w:val="21"/>
        </w:rPr>
        <w:t>del GDPR.</w:t>
      </w:r>
    </w:p>
    <w:p w14:paraId="01CB877A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Tali diritti possono essere esercitati attraverso specifica istanza – anche, se lo desidera, utilizzando il modello fornito dal Garante per la protezione dei dati personali e scaricabile dal sito www.garanteprivacy.it -</w:t>
      </w:r>
      <w:r w:rsidRPr="00EC643D">
        <w:rPr>
          <w:rFonts w:ascii="Book Antiqua" w:hAnsi="Book Antiqua"/>
          <w:color w:val="auto"/>
          <w:sz w:val="21"/>
          <w:szCs w:val="21"/>
        </w:rPr>
        <w:t xml:space="preserve"> da indirizzare tramite raccomandata o </w:t>
      </w:r>
      <w:proofErr w:type="spellStart"/>
      <w:r w:rsidRPr="00EC643D">
        <w:rPr>
          <w:rFonts w:ascii="Book Antiqua" w:hAnsi="Book Antiqua"/>
          <w:color w:val="auto"/>
          <w:sz w:val="21"/>
          <w:szCs w:val="21"/>
        </w:rPr>
        <w:t>p</w:t>
      </w:r>
      <w:r w:rsidR="00E92F8B">
        <w:rPr>
          <w:rFonts w:ascii="Book Antiqua" w:hAnsi="Book Antiqua"/>
          <w:color w:val="auto"/>
          <w:sz w:val="21"/>
          <w:szCs w:val="21"/>
        </w:rPr>
        <w:t>ec</w:t>
      </w:r>
      <w:proofErr w:type="spellEnd"/>
      <w:r w:rsidR="00E92F8B">
        <w:rPr>
          <w:rFonts w:ascii="Book Antiqua" w:hAnsi="Book Antiqua"/>
          <w:color w:val="auto"/>
          <w:sz w:val="21"/>
          <w:szCs w:val="21"/>
        </w:rPr>
        <w:t xml:space="preserve"> al titolare del trattamento.</w:t>
      </w:r>
    </w:p>
    <w:p w14:paraId="781903DF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 xml:space="preserve">Ha altresì diritto di proporre reclamo al Garante per la protezione dei dati personali. </w:t>
      </w:r>
    </w:p>
    <w:p w14:paraId="72B676D3" w14:textId="77777777" w:rsidR="00B3379D" w:rsidRPr="00B3379D" w:rsidRDefault="00B3379D" w:rsidP="00EC643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</w:p>
    <w:p w14:paraId="5CF97450" w14:textId="77777777" w:rsidR="00E92F8B" w:rsidRPr="00B53657" w:rsidRDefault="00E92F8B" w:rsidP="00E92F8B">
      <w:pPr>
        <w:pStyle w:val="Default"/>
        <w:jc w:val="both"/>
        <w:rPr>
          <w:rFonts w:ascii="Book Antiqua" w:hAnsi="Book Antiqua"/>
          <w:b/>
          <w:caps/>
          <w:color w:val="auto"/>
          <w:sz w:val="21"/>
          <w:szCs w:val="21"/>
        </w:rPr>
      </w:pPr>
      <w:r w:rsidRPr="00B53657">
        <w:rPr>
          <w:rFonts w:ascii="Book Antiqua" w:hAnsi="Book Antiqua"/>
          <w:b/>
          <w:caps/>
          <w:color w:val="auto"/>
          <w:sz w:val="21"/>
          <w:szCs w:val="21"/>
        </w:rPr>
        <w:t>Consenso ai sensi dell’art 23 del d.lgs.196/03</w:t>
      </w:r>
    </w:p>
    <w:p w14:paraId="59F1FC28" w14:textId="6543EB2E" w:rsidR="00E600E0" w:rsidRPr="00552382" w:rsidRDefault="00E92F8B" w:rsidP="00552382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>Il/La sottoscritto/a autorizza il trattamento dei suoi dati personal</w:t>
      </w:r>
      <w:r>
        <w:rPr>
          <w:rFonts w:ascii="Book Antiqua" w:hAnsi="Book Antiqua"/>
          <w:color w:val="auto"/>
          <w:sz w:val="21"/>
          <w:szCs w:val="21"/>
        </w:rPr>
        <w:t>i per le finalità di cui sopra.</w:t>
      </w:r>
    </w:p>
    <w:p w14:paraId="09CBC2A2" w14:textId="6036E3A3" w:rsidR="00E600E0" w:rsidRDefault="00E600E0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</w:p>
    <w:p w14:paraId="68F66BC9" w14:textId="77777777" w:rsidR="00E92F8B" w:rsidRDefault="00C37A17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Firma</w:t>
      </w:r>
      <w:r w:rsidR="00CC7734" w:rsidRPr="00B3379D">
        <w:rPr>
          <w:rFonts w:ascii="Book Antiqua" w:hAnsi="Book Antiqua"/>
          <w:sz w:val="21"/>
          <w:szCs w:val="21"/>
        </w:rPr>
        <w:t xml:space="preserve"> (digitale oppure autografa scansionata</w:t>
      </w:r>
      <w:r w:rsidR="00B53657">
        <w:rPr>
          <w:rFonts w:ascii="Book Antiqua" w:hAnsi="Book Antiqua"/>
          <w:sz w:val="21"/>
          <w:szCs w:val="21"/>
        </w:rPr>
        <w:t>)</w:t>
      </w:r>
    </w:p>
    <w:p w14:paraId="09468938" w14:textId="40AF3830" w:rsidR="00552382" w:rsidRPr="00B3379D" w:rsidRDefault="00552382" w:rsidP="00552382">
      <w:pPr>
        <w:spacing w:line="280" w:lineRule="atLeas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Luogo e data _________________</w:t>
      </w:r>
      <w:r>
        <w:rPr>
          <w:rFonts w:ascii="Book Antiqua" w:hAnsi="Book Antiqua"/>
          <w:sz w:val="21"/>
          <w:szCs w:val="21"/>
        </w:rPr>
        <w:t xml:space="preserve">                           ______________________________________</w:t>
      </w:r>
    </w:p>
    <w:p w14:paraId="5091DAEE" w14:textId="720ADD1E" w:rsidR="00ED6FC4" w:rsidRPr="00B3379D" w:rsidRDefault="00552382" w:rsidP="00552382">
      <w:pPr>
        <w:spacing w:line="280" w:lineRule="atLeast"/>
        <w:ind w:left="424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</w:t>
      </w:r>
    </w:p>
    <w:sectPr w:rsidR="00ED6FC4" w:rsidRPr="00B3379D" w:rsidSect="00E600E0">
      <w:headerReference w:type="default" r:id="rId11"/>
      <w:footerReference w:type="default" r:id="rId12"/>
      <w:pgSz w:w="11906" w:h="16838"/>
      <w:pgMar w:top="1440" w:right="1440" w:bottom="1440" w:left="1800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445C" w14:textId="77777777" w:rsidR="006E5D9C" w:rsidRDefault="006E5D9C" w:rsidP="007E5EBC">
      <w:pPr>
        <w:spacing w:after="0" w:line="240" w:lineRule="auto"/>
      </w:pPr>
      <w:r>
        <w:separator/>
      </w:r>
    </w:p>
  </w:endnote>
  <w:endnote w:type="continuationSeparator" w:id="0">
    <w:p w14:paraId="2DCC8290" w14:textId="77777777" w:rsidR="006E5D9C" w:rsidRDefault="006E5D9C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8413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788AE028" w14:textId="77777777" w:rsidR="007E5EBC" w:rsidRPr="007E5EBC" w:rsidRDefault="007E5EBC">
        <w:pPr>
          <w:pStyle w:val="Pidipagina"/>
          <w:jc w:val="center"/>
          <w:rPr>
            <w:rFonts w:ascii="Garamond" w:hAnsi="Garamond"/>
            <w:sz w:val="20"/>
          </w:rPr>
        </w:pPr>
        <w:r w:rsidRPr="007E5EBC">
          <w:rPr>
            <w:rFonts w:ascii="Garamond" w:hAnsi="Garamond"/>
            <w:sz w:val="20"/>
          </w:rPr>
          <w:fldChar w:fldCharType="begin"/>
        </w:r>
        <w:r w:rsidRPr="007E5EBC">
          <w:rPr>
            <w:rFonts w:ascii="Garamond" w:hAnsi="Garamond"/>
            <w:sz w:val="20"/>
          </w:rPr>
          <w:instrText>PAGE   \* MERGEFORMAT</w:instrText>
        </w:r>
        <w:r w:rsidRPr="007E5EBC">
          <w:rPr>
            <w:rFonts w:ascii="Garamond" w:hAnsi="Garamond"/>
            <w:sz w:val="20"/>
          </w:rPr>
          <w:fldChar w:fldCharType="separate"/>
        </w:r>
        <w:r w:rsidR="00E600E0">
          <w:rPr>
            <w:rFonts w:ascii="Garamond" w:hAnsi="Garamond"/>
            <w:noProof/>
            <w:sz w:val="20"/>
          </w:rPr>
          <w:t>1</w:t>
        </w:r>
        <w:r w:rsidRPr="007E5EBC">
          <w:rPr>
            <w:rFonts w:ascii="Garamond" w:hAnsi="Garamond"/>
            <w:sz w:val="20"/>
          </w:rPr>
          <w:fldChar w:fldCharType="end"/>
        </w:r>
      </w:p>
    </w:sdtContent>
  </w:sdt>
  <w:p w14:paraId="02C6488F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EC3C" w14:textId="77777777" w:rsidR="006E5D9C" w:rsidRDefault="006E5D9C" w:rsidP="007E5EBC">
      <w:pPr>
        <w:spacing w:after="0" w:line="240" w:lineRule="auto"/>
      </w:pPr>
      <w:r>
        <w:separator/>
      </w:r>
    </w:p>
  </w:footnote>
  <w:footnote w:type="continuationSeparator" w:id="0">
    <w:p w14:paraId="293686CB" w14:textId="77777777" w:rsidR="006E5D9C" w:rsidRDefault="006E5D9C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A98" w14:textId="77777777" w:rsidR="006A0574" w:rsidRDefault="006A0574" w:rsidP="00CC7734">
    <w:pPr>
      <w:pStyle w:val="Intestazione"/>
      <w:jc w:val="right"/>
    </w:pPr>
    <w:r w:rsidRPr="006A0574">
      <w:rPr>
        <w:b/>
        <w:u w:val="single"/>
      </w:rPr>
      <w:t xml:space="preserve">MODELLO </w:t>
    </w:r>
    <w:r w:rsidR="00AE20DE">
      <w:rPr>
        <w:b/>
        <w:u w:val="singl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E80"/>
    <w:multiLevelType w:val="hybridMultilevel"/>
    <w:tmpl w:val="D7C05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7151">
    <w:abstractNumId w:val="4"/>
  </w:num>
  <w:num w:numId="2" w16cid:durableId="1944802073">
    <w:abstractNumId w:val="0"/>
  </w:num>
  <w:num w:numId="3" w16cid:durableId="2048066441">
    <w:abstractNumId w:val="3"/>
  </w:num>
  <w:num w:numId="4" w16cid:durableId="1616671416">
    <w:abstractNumId w:val="2"/>
  </w:num>
  <w:num w:numId="5" w16cid:durableId="1208763446">
    <w:abstractNumId w:val="1"/>
  </w:num>
  <w:num w:numId="6" w16cid:durableId="194919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E"/>
    <w:rsid w:val="0001355D"/>
    <w:rsid w:val="00025E3E"/>
    <w:rsid w:val="00095177"/>
    <w:rsid w:val="000B61D0"/>
    <w:rsid w:val="000E0EAF"/>
    <w:rsid w:val="00112DC2"/>
    <w:rsid w:val="001143BB"/>
    <w:rsid w:val="001A227A"/>
    <w:rsid w:val="001B1844"/>
    <w:rsid w:val="002302CD"/>
    <w:rsid w:val="002A3409"/>
    <w:rsid w:val="003C7511"/>
    <w:rsid w:val="003E65CF"/>
    <w:rsid w:val="00403FFD"/>
    <w:rsid w:val="0043578B"/>
    <w:rsid w:val="004E1D3D"/>
    <w:rsid w:val="00552382"/>
    <w:rsid w:val="00574A60"/>
    <w:rsid w:val="00580F74"/>
    <w:rsid w:val="005D41D9"/>
    <w:rsid w:val="005E600C"/>
    <w:rsid w:val="006A0574"/>
    <w:rsid w:val="006E5D9C"/>
    <w:rsid w:val="007A4C7E"/>
    <w:rsid w:val="007E5EBC"/>
    <w:rsid w:val="00836F53"/>
    <w:rsid w:val="008C739F"/>
    <w:rsid w:val="00971AA1"/>
    <w:rsid w:val="00AE20DE"/>
    <w:rsid w:val="00AE6BA7"/>
    <w:rsid w:val="00B15C6E"/>
    <w:rsid w:val="00B3379D"/>
    <w:rsid w:val="00B53657"/>
    <w:rsid w:val="00B75307"/>
    <w:rsid w:val="00BC6075"/>
    <w:rsid w:val="00C11BA7"/>
    <w:rsid w:val="00C37A17"/>
    <w:rsid w:val="00C839BA"/>
    <w:rsid w:val="00CC7734"/>
    <w:rsid w:val="00D14A93"/>
    <w:rsid w:val="00D203D3"/>
    <w:rsid w:val="00D25066"/>
    <w:rsid w:val="00D57B03"/>
    <w:rsid w:val="00DC4CB8"/>
    <w:rsid w:val="00DD02CB"/>
    <w:rsid w:val="00E600E0"/>
    <w:rsid w:val="00E92F8B"/>
    <w:rsid w:val="00EC643D"/>
    <w:rsid w:val="00ED6FC4"/>
    <w:rsid w:val="00F31DE6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B1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customStyle="1" w:styleId="Default">
    <w:name w:val="Default"/>
    <w:rsid w:val="00B3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6C854-0E33-4D23-A170-5A9BCC61B7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Vitrano Salvatore</dc:creator>
  <cp:lastModifiedBy>sardegna</cp:lastModifiedBy>
  <cp:revision>2</cp:revision>
  <cp:lastPrinted>2018-09-28T06:26:00Z</cp:lastPrinted>
  <dcterms:created xsi:type="dcterms:W3CDTF">2024-02-01T13:24:00Z</dcterms:created>
  <dcterms:modified xsi:type="dcterms:W3CDTF">2024-02-01T13:24:00Z</dcterms:modified>
</cp:coreProperties>
</file>