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43B" w:rsidRDefault="0025643B" w:rsidP="006E621A">
      <w:pPr>
        <w:pStyle w:val="Corpotesto"/>
        <w:spacing w:before="2"/>
        <w:ind w:right="488"/>
        <w:rPr>
          <w:rFonts w:ascii="Times New Roman"/>
          <w:sz w:val="28"/>
        </w:rPr>
      </w:pPr>
      <w:r>
        <w:rPr>
          <w:rFonts w:ascii="Times New Roman"/>
          <w:noProof/>
          <w:sz w:val="28"/>
          <w:lang w:bidi="ar-SA"/>
        </w:rPr>
        <w:drawing>
          <wp:anchor distT="0" distB="0" distL="114300" distR="114300" simplePos="0" relativeHeight="251660800" behindDoc="0" locked="0" layoutInCell="1" allowOverlap="1">
            <wp:simplePos x="2638425" y="1847850"/>
            <wp:positionH relativeFrom="column">
              <wp:posOffset>2641600</wp:posOffset>
            </wp:positionH>
            <wp:positionV relativeFrom="paragraph">
              <wp:align>top</wp:align>
            </wp:positionV>
            <wp:extent cx="2114550" cy="1931535"/>
            <wp:effectExtent l="0" t="0" r="0" b="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nuovo CI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14550" cy="1931535"/>
                    </a:xfrm>
                    <a:prstGeom prst="rect">
                      <a:avLst/>
                    </a:prstGeom>
                  </pic:spPr>
                </pic:pic>
              </a:graphicData>
            </a:graphic>
          </wp:anchor>
        </w:drawing>
      </w:r>
      <w:r w:rsidR="005B39FE">
        <w:rPr>
          <w:rFonts w:ascii="Times New Roman"/>
          <w:sz w:val="28"/>
        </w:rPr>
        <w:br w:type="textWrapping" w:clear="all"/>
      </w:r>
    </w:p>
    <w:p w:rsidR="005B39FE" w:rsidRDefault="005B39FE" w:rsidP="005B39FE">
      <w:pPr>
        <w:spacing w:before="99" w:line="393" w:lineRule="auto"/>
        <w:ind w:right="2425"/>
        <w:jc w:val="center"/>
        <w:rPr>
          <w:b/>
          <w:sz w:val="28"/>
        </w:rPr>
      </w:pPr>
      <w:r>
        <w:rPr>
          <w:b/>
          <w:sz w:val="28"/>
        </w:rPr>
        <w:t xml:space="preserve">                          </w:t>
      </w:r>
      <w:r w:rsidR="007E310A">
        <w:rPr>
          <w:b/>
          <w:sz w:val="28"/>
        </w:rPr>
        <w:t xml:space="preserve">Documento ex art.26 </w:t>
      </w:r>
      <w:r w:rsidR="0065556F">
        <w:rPr>
          <w:b/>
          <w:sz w:val="28"/>
        </w:rPr>
        <w:t>D</w:t>
      </w:r>
      <w:r w:rsidR="007E310A">
        <w:rPr>
          <w:b/>
          <w:sz w:val="28"/>
        </w:rPr>
        <w:t>.</w:t>
      </w:r>
      <w:r w:rsidR="0065556F">
        <w:rPr>
          <w:b/>
          <w:sz w:val="28"/>
        </w:rPr>
        <w:t>lg</w:t>
      </w:r>
      <w:r w:rsidR="007E310A">
        <w:rPr>
          <w:b/>
          <w:sz w:val="28"/>
        </w:rPr>
        <w:t xml:space="preserve">s. 81/’08 </w:t>
      </w:r>
    </w:p>
    <w:p w:rsidR="005B39FE" w:rsidRDefault="005B39FE" w:rsidP="005B39FE">
      <w:pPr>
        <w:spacing w:before="99" w:line="393" w:lineRule="auto"/>
        <w:ind w:right="2425"/>
        <w:jc w:val="center"/>
        <w:rPr>
          <w:b/>
          <w:sz w:val="28"/>
        </w:rPr>
      </w:pPr>
      <w:r>
        <w:rPr>
          <w:b/>
          <w:sz w:val="28"/>
        </w:rPr>
        <w:t xml:space="preserve">                        Impianto sportivo</w:t>
      </w:r>
    </w:p>
    <w:p w:rsidR="005A513F" w:rsidRDefault="005B39FE" w:rsidP="005B39FE">
      <w:pPr>
        <w:spacing w:before="99" w:line="393" w:lineRule="auto"/>
        <w:ind w:right="2425"/>
        <w:jc w:val="center"/>
        <w:rPr>
          <w:b/>
          <w:sz w:val="28"/>
        </w:rPr>
      </w:pPr>
      <w:r>
        <w:rPr>
          <w:b/>
          <w:sz w:val="28"/>
        </w:rPr>
        <w:t xml:space="preserve">                     CENTRO DI PREPARAZIONE PARALIMPICA</w:t>
      </w:r>
    </w:p>
    <w:p w:rsidR="005A513F" w:rsidRDefault="007E310A">
      <w:pPr>
        <w:spacing w:before="173"/>
        <w:ind w:left="872" w:right="113"/>
        <w:jc w:val="center"/>
        <w:rPr>
          <w:b/>
          <w:sz w:val="28"/>
        </w:rPr>
      </w:pPr>
      <w:r>
        <w:rPr>
          <w:b/>
          <w:sz w:val="28"/>
        </w:rPr>
        <w:t>Documento Unico di Valutazione dei Rischi da Interferenze</w:t>
      </w:r>
    </w:p>
    <w:p w:rsidR="005A513F" w:rsidRDefault="007E310A">
      <w:pPr>
        <w:spacing w:before="118" w:line="237" w:lineRule="auto"/>
        <w:ind w:left="695" w:right="113"/>
        <w:jc w:val="center"/>
        <w:rPr>
          <w:rFonts w:ascii="Calibri" w:hAnsi="Calibri"/>
          <w:i/>
          <w:sz w:val="16"/>
        </w:rPr>
      </w:pPr>
      <w:r>
        <w:rPr>
          <w:i/>
          <w:sz w:val="16"/>
        </w:rPr>
        <w:t xml:space="preserve">Il presente DUVRI Statico è un documento interno </w:t>
      </w:r>
      <w:r w:rsidR="0025643B">
        <w:rPr>
          <w:i/>
          <w:sz w:val="16"/>
        </w:rPr>
        <w:t>al CIP</w:t>
      </w:r>
      <w:r>
        <w:rPr>
          <w:i/>
          <w:sz w:val="16"/>
        </w:rPr>
        <w:t xml:space="preserve"> e pertanto è vietata qualsiasi divulgazione, copia anche parziale, se non strettamente connessa </w:t>
      </w:r>
      <w:r w:rsidRPr="0025643B">
        <w:rPr>
          <w:i/>
          <w:sz w:val="16"/>
        </w:rPr>
        <w:t>alle funzionalità specifiche del presente Documento.</w:t>
      </w:r>
    </w:p>
    <w:p w:rsidR="005A513F" w:rsidRDefault="005A513F">
      <w:pPr>
        <w:pStyle w:val="Corpotesto"/>
        <w:spacing w:before="8"/>
        <w:rPr>
          <w:rFonts w:ascii="Calibri"/>
          <w:i/>
          <w:sz w:val="16"/>
        </w:rPr>
      </w:pPr>
    </w:p>
    <w:p w:rsidR="005A513F" w:rsidRDefault="0025643B">
      <w:pPr>
        <w:spacing w:before="1"/>
        <w:ind w:left="2974" w:right="2425"/>
        <w:jc w:val="center"/>
        <w:rPr>
          <w:b/>
          <w:sz w:val="28"/>
        </w:rPr>
      </w:pPr>
      <w:r>
        <w:rPr>
          <w:b/>
          <w:sz w:val="28"/>
        </w:rPr>
        <w:t xml:space="preserve">DUVRI </w:t>
      </w:r>
    </w:p>
    <w:p w:rsidR="0025643B" w:rsidRDefault="007E310A">
      <w:pPr>
        <w:spacing w:before="272"/>
        <w:ind w:left="2982" w:right="2425"/>
        <w:jc w:val="center"/>
        <w:rPr>
          <w:b/>
        </w:rPr>
      </w:pPr>
      <w:r>
        <w:rPr>
          <w:b/>
        </w:rPr>
        <w:t>Elaborat</w:t>
      </w:r>
      <w:r w:rsidR="0025643B">
        <w:rPr>
          <w:b/>
        </w:rPr>
        <w:t>o dal Presidente del Comitato Italiano Paralimpico</w:t>
      </w:r>
    </w:p>
    <w:p w:rsidR="005A513F" w:rsidRDefault="0025643B">
      <w:pPr>
        <w:spacing w:before="272"/>
        <w:ind w:left="2982" w:right="2425"/>
        <w:jc w:val="center"/>
        <w:rPr>
          <w:b/>
        </w:rPr>
      </w:pPr>
      <w:r>
        <w:rPr>
          <w:b/>
        </w:rPr>
        <w:t xml:space="preserve"> Avv. Luca Pancalli</w:t>
      </w:r>
    </w:p>
    <w:p w:rsidR="005A513F" w:rsidRDefault="005A513F">
      <w:pPr>
        <w:pStyle w:val="Corpotesto"/>
        <w:rPr>
          <w:b/>
        </w:rPr>
      </w:pPr>
    </w:p>
    <w:p w:rsidR="005A513F" w:rsidRDefault="005A513F">
      <w:pPr>
        <w:pStyle w:val="Corpotesto"/>
        <w:rPr>
          <w:b/>
        </w:rPr>
      </w:pPr>
    </w:p>
    <w:p w:rsidR="005A513F" w:rsidRDefault="0065556F">
      <w:pPr>
        <w:pStyle w:val="Corpotesto"/>
        <w:spacing w:before="5"/>
        <w:rPr>
          <w:b/>
        </w:rPr>
      </w:pPr>
      <w:r>
        <w:pict>
          <v:group id="_x0000_s1046" style="position:absolute;margin-left:119.55pt;margin-top:14.4pt;width:370.7pt;height:.75pt;z-index:-251657216;mso-wrap-distance-left:0;mso-wrap-distance-right:0;mso-position-horizontal-relative:page" coordorigin="2391,288" coordsize="7414,15">
            <v:line id="_x0000_s1054" style="position:absolute" from="2391,295" to="3923,295" strokeweight=".22978mm"/>
            <v:line id="_x0000_s1053" style="position:absolute" from="3927,295" to="4902,295" strokeweight=".22978mm"/>
            <v:line id="_x0000_s1052" style="position:absolute" from="4906,295" to="6020,295" strokeweight=".22978mm"/>
            <v:line id="_x0000_s1051" style="position:absolute" from="6025,295" to="6999,295" strokeweight=".22978mm"/>
            <v:line id="_x0000_s1050" style="position:absolute" from="7004,295" to="7282,295" strokeweight=".22978mm"/>
            <v:line id="_x0000_s1049" style="position:absolute" from="7287,295" to="8818,295" strokeweight=".22978mm"/>
            <v:line id="_x0000_s1048" style="position:absolute" from="8822,295" to="9797,295" strokeweight=".22978mm"/>
            <v:line id="_x0000_s1047" style="position:absolute" from="2391,296" to="9805,296" strokeweight=".72pt"/>
            <w10:wrap type="topAndBottom" anchorx="page"/>
          </v:group>
        </w:pict>
      </w:r>
    </w:p>
    <w:p w:rsidR="005A513F" w:rsidRDefault="007E310A">
      <w:pPr>
        <w:spacing w:before="101"/>
        <w:ind w:left="2838" w:right="2425"/>
        <w:jc w:val="center"/>
        <w:rPr>
          <w:sz w:val="18"/>
        </w:rPr>
      </w:pPr>
      <w:r>
        <w:rPr>
          <w:sz w:val="18"/>
        </w:rPr>
        <w:t>In collaborazione con</w:t>
      </w:r>
    </w:p>
    <w:p w:rsidR="005A513F" w:rsidRDefault="005A513F">
      <w:pPr>
        <w:pStyle w:val="Corpotesto"/>
      </w:pPr>
    </w:p>
    <w:p w:rsidR="005A513F" w:rsidRDefault="005A513F">
      <w:pPr>
        <w:pStyle w:val="Corpotesto"/>
        <w:spacing w:before="4"/>
        <w:rPr>
          <w:sz w:val="14"/>
        </w:rPr>
      </w:pPr>
    </w:p>
    <w:p w:rsidR="005A513F" w:rsidRDefault="005A513F">
      <w:pPr>
        <w:pStyle w:val="Corpotesto"/>
      </w:pPr>
    </w:p>
    <w:p w:rsidR="005A513F" w:rsidRDefault="005A513F">
      <w:pPr>
        <w:sectPr w:rsidR="005A513F">
          <w:headerReference w:type="default" r:id="rId9"/>
          <w:footerReference w:type="default" r:id="rId10"/>
          <w:type w:val="continuous"/>
          <w:pgSz w:w="11900" w:h="16850"/>
          <w:pgMar w:top="700" w:right="520" w:bottom="280" w:left="260" w:header="720" w:footer="720" w:gutter="0"/>
          <w:cols w:space="720"/>
        </w:sectPr>
      </w:pPr>
    </w:p>
    <w:p w:rsidR="005A513F" w:rsidRDefault="005A513F">
      <w:pPr>
        <w:pStyle w:val="Corpotesto"/>
        <w:spacing w:before="4"/>
        <w:rPr>
          <w:sz w:val="22"/>
        </w:rPr>
      </w:pPr>
    </w:p>
    <w:p w:rsidR="005A513F" w:rsidRDefault="007E310A">
      <w:pPr>
        <w:pStyle w:val="Corpotesto"/>
        <w:spacing w:before="4"/>
        <w:rPr>
          <w:sz w:val="22"/>
        </w:rPr>
      </w:pPr>
      <w:r>
        <w:br w:type="column"/>
      </w:r>
    </w:p>
    <w:p w:rsidR="005A513F" w:rsidRPr="006E621A" w:rsidRDefault="007E310A">
      <w:pPr>
        <w:spacing w:line="217" w:lineRule="exact"/>
        <w:ind w:left="1674" w:right="2072"/>
        <w:jc w:val="center"/>
        <w:rPr>
          <w:b/>
          <w:sz w:val="18"/>
          <w:lang w:val="en-US"/>
        </w:rPr>
      </w:pPr>
      <w:r w:rsidRPr="006E621A">
        <w:rPr>
          <w:b/>
          <w:sz w:val="18"/>
          <w:lang w:val="en-US"/>
        </w:rPr>
        <w:t>Ing. Andrea Bellagamba</w:t>
      </w:r>
    </w:p>
    <w:p w:rsidR="005A513F" w:rsidRPr="006E621A" w:rsidRDefault="0025643B">
      <w:pPr>
        <w:spacing w:line="217" w:lineRule="exact"/>
        <w:ind w:left="1672" w:right="2072"/>
        <w:jc w:val="center"/>
        <w:rPr>
          <w:b/>
          <w:sz w:val="18"/>
          <w:lang w:val="en-US"/>
        </w:rPr>
      </w:pPr>
      <w:r w:rsidRPr="006E621A">
        <w:rPr>
          <w:b/>
          <w:sz w:val="18"/>
          <w:lang w:val="en-US"/>
        </w:rPr>
        <w:t>R</w:t>
      </w:r>
      <w:r w:rsidR="007E310A" w:rsidRPr="006E621A">
        <w:rPr>
          <w:b/>
          <w:sz w:val="18"/>
          <w:lang w:val="en-US"/>
        </w:rPr>
        <w:t>.S.P.P. CIP</w:t>
      </w:r>
    </w:p>
    <w:p w:rsidR="005A513F" w:rsidRDefault="0025643B">
      <w:pPr>
        <w:spacing w:before="2" w:line="242" w:lineRule="auto"/>
        <w:ind w:left="1778" w:right="2174" w:hanging="13"/>
        <w:jc w:val="center"/>
        <w:rPr>
          <w:sz w:val="18"/>
        </w:rPr>
      </w:pPr>
      <w:r>
        <w:rPr>
          <w:noProof/>
          <w:lang w:bidi="ar-SA"/>
        </w:rPr>
        <w:drawing>
          <wp:anchor distT="0" distB="0" distL="114300" distR="114300" simplePos="0" relativeHeight="251659776" behindDoc="1" locked="0" layoutInCell="1" allowOverlap="1">
            <wp:simplePos x="0" y="0"/>
            <wp:positionH relativeFrom="column">
              <wp:posOffset>865505</wp:posOffset>
            </wp:positionH>
            <wp:positionV relativeFrom="paragraph">
              <wp:posOffset>276225</wp:posOffset>
            </wp:positionV>
            <wp:extent cx="2245200" cy="1171200"/>
            <wp:effectExtent l="0" t="0" r="0" b="0"/>
            <wp:wrapNone/>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mbr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5200" cy="1171200"/>
                    </a:xfrm>
                    <a:prstGeom prst="rect">
                      <a:avLst/>
                    </a:prstGeom>
                  </pic:spPr>
                </pic:pic>
              </a:graphicData>
            </a:graphic>
          </wp:anchor>
        </w:drawing>
      </w:r>
      <w:r>
        <w:rPr>
          <w:sz w:val="18"/>
        </w:rPr>
        <w:t>Responsabile</w:t>
      </w:r>
      <w:r w:rsidR="007E310A">
        <w:rPr>
          <w:sz w:val="18"/>
        </w:rPr>
        <w:t xml:space="preserve"> Servizio Prevenzione e Protezione</w:t>
      </w:r>
    </w:p>
    <w:p w:rsidR="005A513F" w:rsidRDefault="005A513F">
      <w:pPr>
        <w:spacing w:line="242" w:lineRule="auto"/>
        <w:jc w:val="center"/>
        <w:rPr>
          <w:sz w:val="18"/>
        </w:rPr>
        <w:sectPr w:rsidR="005A513F">
          <w:type w:val="continuous"/>
          <w:pgSz w:w="11900" w:h="16850"/>
          <w:pgMar w:top="700" w:right="520" w:bottom="280" w:left="260" w:header="720" w:footer="720" w:gutter="0"/>
          <w:cols w:num="2" w:space="720" w:equalWidth="0">
            <w:col w:w="4847" w:space="40"/>
            <w:col w:w="6233"/>
          </w:cols>
        </w:sectPr>
      </w:pPr>
    </w:p>
    <w:p w:rsidR="005A513F" w:rsidRDefault="005A513F">
      <w:pPr>
        <w:pStyle w:val="Corpotesto"/>
      </w:pPr>
    </w:p>
    <w:p w:rsidR="005A513F" w:rsidRDefault="005A513F">
      <w:pPr>
        <w:pStyle w:val="Corpotesto"/>
        <w:spacing w:before="2"/>
        <w:rPr>
          <w:sz w:val="14"/>
        </w:rPr>
      </w:pPr>
    </w:p>
    <w:p w:rsidR="005A513F" w:rsidRDefault="005A513F">
      <w:pPr>
        <w:pStyle w:val="Corpotesto"/>
        <w:ind w:left="2160"/>
      </w:pPr>
    </w:p>
    <w:p w:rsidR="005A513F" w:rsidRDefault="005A513F" w:rsidP="0025643B">
      <w:pPr>
        <w:jc w:val="right"/>
        <w:sectPr w:rsidR="005A513F">
          <w:type w:val="continuous"/>
          <w:pgSz w:w="11900" w:h="16850"/>
          <w:pgMar w:top="700" w:right="520" w:bottom="280" w:left="260" w:header="720" w:footer="720" w:gutter="0"/>
          <w:cols w:space="720"/>
        </w:sectPr>
      </w:pPr>
    </w:p>
    <w:p w:rsidR="005B39FE" w:rsidRDefault="005B39FE">
      <w:pPr>
        <w:ind w:left="868"/>
        <w:rPr>
          <w:b/>
          <w:sz w:val="20"/>
        </w:rPr>
      </w:pPr>
      <w:bookmarkStart w:id="0" w:name="INDICE"/>
      <w:bookmarkEnd w:id="0"/>
    </w:p>
    <w:p w:rsidR="005A513F" w:rsidRDefault="007E310A">
      <w:pPr>
        <w:ind w:left="868"/>
        <w:rPr>
          <w:b/>
          <w:sz w:val="20"/>
        </w:rPr>
      </w:pPr>
      <w:r>
        <w:rPr>
          <w:b/>
          <w:sz w:val="20"/>
        </w:rPr>
        <w:t>INDICE</w:t>
      </w:r>
    </w:p>
    <w:sdt>
      <w:sdtPr>
        <w:rPr>
          <w:rFonts w:ascii="Verdana" w:eastAsia="Verdana" w:hAnsi="Verdana" w:cs="Verdana"/>
          <w:color w:val="auto"/>
          <w:sz w:val="22"/>
          <w:szCs w:val="22"/>
          <w:lang w:bidi="it-IT"/>
        </w:rPr>
        <w:id w:val="-1532107277"/>
        <w:docPartObj>
          <w:docPartGallery w:val="Table of Contents"/>
          <w:docPartUnique/>
        </w:docPartObj>
      </w:sdtPr>
      <w:sdtEndPr>
        <w:rPr>
          <w:b/>
          <w:bCs/>
        </w:rPr>
      </w:sdtEndPr>
      <w:sdtContent>
        <w:p w:rsidR="00576D5E" w:rsidRDefault="00576D5E">
          <w:pPr>
            <w:pStyle w:val="Titolosommario"/>
          </w:pPr>
        </w:p>
        <w:p w:rsidR="00837371" w:rsidRDefault="00576D5E">
          <w:pPr>
            <w:pStyle w:val="Sommario1"/>
            <w:tabs>
              <w:tab w:val="right" w:leader="dot" w:pos="11110"/>
            </w:tabs>
            <w:rPr>
              <w:rFonts w:asciiTheme="minorHAnsi" w:eastAsiaTheme="minorEastAsia" w:hAnsiTheme="minorHAnsi" w:cstheme="minorBidi"/>
              <w:b w:val="0"/>
              <w:bCs w:val="0"/>
              <w:i w:val="0"/>
              <w:noProof/>
              <w:sz w:val="22"/>
              <w:szCs w:val="22"/>
              <w:lang w:bidi="ar-SA"/>
            </w:rPr>
          </w:pPr>
          <w:r>
            <w:fldChar w:fldCharType="begin"/>
          </w:r>
          <w:r>
            <w:instrText xml:space="preserve"> TOC \o "1-3" \h \z \u </w:instrText>
          </w:r>
          <w:r>
            <w:fldChar w:fldCharType="separate"/>
          </w:r>
          <w:hyperlink w:anchor="_Toc49757563" w:history="1">
            <w:r w:rsidR="00837371" w:rsidRPr="00973F3B">
              <w:rPr>
                <w:rStyle w:val="Collegamentoipertestuale"/>
                <w:noProof/>
              </w:rPr>
              <w:t>Premessa</w:t>
            </w:r>
            <w:r w:rsidR="00837371">
              <w:rPr>
                <w:noProof/>
                <w:webHidden/>
              </w:rPr>
              <w:tab/>
            </w:r>
            <w:r w:rsidR="00837371">
              <w:rPr>
                <w:noProof/>
                <w:webHidden/>
              </w:rPr>
              <w:fldChar w:fldCharType="begin"/>
            </w:r>
            <w:r w:rsidR="00837371">
              <w:rPr>
                <w:noProof/>
                <w:webHidden/>
              </w:rPr>
              <w:instrText xml:space="preserve"> PAGEREF _Toc49757563 \h </w:instrText>
            </w:r>
            <w:r w:rsidR="00837371">
              <w:rPr>
                <w:noProof/>
                <w:webHidden/>
              </w:rPr>
            </w:r>
            <w:r w:rsidR="00837371">
              <w:rPr>
                <w:noProof/>
                <w:webHidden/>
              </w:rPr>
              <w:fldChar w:fldCharType="separate"/>
            </w:r>
            <w:r w:rsidR="00164818">
              <w:rPr>
                <w:noProof/>
                <w:webHidden/>
              </w:rPr>
              <w:t>2</w:t>
            </w:r>
            <w:r w:rsidR="00837371">
              <w:rPr>
                <w:noProof/>
                <w:webHidden/>
              </w:rPr>
              <w:fldChar w:fldCharType="end"/>
            </w:r>
          </w:hyperlink>
        </w:p>
        <w:p w:rsidR="00837371" w:rsidRDefault="00837371">
          <w:pPr>
            <w:pStyle w:val="Sommario1"/>
            <w:tabs>
              <w:tab w:val="right" w:leader="dot" w:pos="11110"/>
            </w:tabs>
            <w:rPr>
              <w:rFonts w:asciiTheme="minorHAnsi" w:eastAsiaTheme="minorEastAsia" w:hAnsiTheme="minorHAnsi" w:cstheme="minorBidi"/>
              <w:b w:val="0"/>
              <w:bCs w:val="0"/>
              <w:i w:val="0"/>
              <w:noProof/>
              <w:sz w:val="22"/>
              <w:szCs w:val="22"/>
              <w:lang w:bidi="ar-SA"/>
            </w:rPr>
          </w:pPr>
          <w:hyperlink w:anchor="_Toc49757564" w:history="1">
            <w:r w:rsidRPr="00973F3B">
              <w:rPr>
                <w:rStyle w:val="Collegamentoipertestuale"/>
                <w:noProof/>
              </w:rPr>
              <w:t>Riferimenti normativi</w:t>
            </w:r>
            <w:r>
              <w:rPr>
                <w:noProof/>
                <w:webHidden/>
              </w:rPr>
              <w:tab/>
            </w:r>
            <w:r>
              <w:rPr>
                <w:noProof/>
                <w:webHidden/>
              </w:rPr>
              <w:fldChar w:fldCharType="begin"/>
            </w:r>
            <w:r>
              <w:rPr>
                <w:noProof/>
                <w:webHidden/>
              </w:rPr>
              <w:instrText xml:space="preserve"> PAGEREF _Toc49757564 \h </w:instrText>
            </w:r>
            <w:r>
              <w:rPr>
                <w:noProof/>
                <w:webHidden/>
              </w:rPr>
            </w:r>
            <w:r>
              <w:rPr>
                <w:noProof/>
                <w:webHidden/>
              </w:rPr>
              <w:fldChar w:fldCharType="separate"/>
            </w:r>
            <w:r w:rsidR="00164818">
              <w:rPr>
                <w:noProof/>
                <w:webHidden/>
              </w:rPr>
              <w:t>5</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65" w:history="1">
            <w:r w:rsidRPr="00973F3B">
              <w:rPr>
                <w:rStyle w:val="Collegamentoipertestuale"/>
                <w:noProof/>
              </w:rPr>
              <w:t>1.</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INFORMAZIONI GENERALI: IL</w:t>
            </w:r>
            <w:r w:rsidRPr="00973F3B">
              <w:rPr>
                <w:rStyle w:val="Collegamentoipertestuale"/>
                <w:noProof/>
                <w:spacing w:val="-1"/>
              </w:rPr>
              <w:t xml:space="preserve"> </w:t>
            </w:r>
            <w:r w:rsidRPr="00973F3B">
              <w:rPr>
                <w:rStyle w:val="Collegamentoipertestuale"/>
                <w:noProof/>
              </w:rPr>
              <w:t>COMMITTENTE</w:t>
            </w:r>
            <w:r>
              <w:rPr>
                <w:noProof/>
                <w:webHidden/>
              </w:rPr>
              <w:tab/>
            </w:r>
            <w:r>
              <w:rPr>
                <w:noProof/>
                <w:webHidden/>
              </w:rPr>
              <w:fldChar w:fldCharType="begin"/>
            </w:r>
            <w:r>
              <w:rPr>
                <w:noProof/>
                <w:webHidden/>
              </w:rPr>
              <w:instrText xml:space="preserve"> PAGEREF _Toc49757565 \h </w:instrText>
            </w:r>
            <w:r>
              <w:rPr>
                <w:noProof/>
                <w:webHidden/>
              </w:rPr>
            </w:r>
            <w:r>
              <w:rPr>
                <w:noProof/>
                <w:webHidden/>
              </w:rPr>
              <w:fldChar w:fldCharType="separate"/>
            </w:r>
            <w:r w:rsidR="00164818">
              <w:rPr>
                <w:noProof/>
                <w:webHidden/>
              </w:rPr>
              <w:t>7</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66" w:history="1">
            <w:r w:rsidRPr="00973F3B">
              <w:rPr>
                <w:rStyle w:val="Collegamentoipertestuale"/>
                <w:noProof/>
              </w:rPr>
              <w:t>2.</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INFORMAZIONI GENERALI</w:t>
            </w:r>
            <w:r>
              <w:rPr>
                <w:noProof/>
                <w:webHidden/>
              </w:rPr>
              <w:tab/>
            </w:r>
            <w:r>
              <w:rPr>
                <w:noProof/>
                <w:webHidden/>
              </w:rPr>
              <w:fldChar w:fldCharType="begin"/>
            </w:r>
            <w:r>
              <w:rPr>
                <w:noProof/>
                <w:webHidden/>
              </w:rPr>
              <w:instrText xml:space="preserve"> PAGEREF _Toc49757566 \h </w:instrText>
            </w:r>
            <w:r>
              <w:rPr>
                <w:noProof/>
                <w:webHidden/>
              </w:rPr>
            </w:r>
            <w:r>
              <w:rPr>
                <w:noProof/>
                <w:webHidden/>
              </w:rPr>
              <w:fldChar w:fldCharType="separate"/>
            </w:r>
            <w:r w:rsidR="00164818">
              <w:rPr>
                <w:noProof/>
                <w:webHidden/>
              </w:rPr>
              <w:t>11</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67" w:history="1">
            <w:r w:rsidRPr="00973F3B">
              <w:rPr>
                <w:rStyle w:val="Collegamentoipertestuale"/>
                <w:noProof/>
                <w:spacing w:val="-1"/>
              </w:rPr>
              <w:t>2.1</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Impianto Sportivo Centro di Preparazione Paralimpica - CIP</w:t>
            </w:r>
            <w:r>
              <w:rPr>
                <w:noProof/>
                <w:webHidden/>
              </w:rPr>
              <w:tab/>
            </w:r>
            <w:r>
              <w:rPr>
                <w:noProof/>
                <w:webHidden/>
              </w:rPr>
              <w:fldChar w:fldCharType="begin"/>
            </w:r>
            <w:r>
              <w:rPr>
                <w:noProof/>
                <w:webHidden/>
              </w:rPr>
              <w:instrText xml:space="preserve"> PAGEREF _Toc49757567 \h </w:instrText>
            </w:r>
            <w:r>
              <w:rPr>
                <w:noProof/>
                <w:webHidden/>
              </w:rPr>
            </w:r>
            <w:r>
              <w:rPr>
                <w:noProof/>
                <w:webHidden/>
              </w:rPr>
              <w:fldChar w:fldCharType="separate"/>
            </w:r>
            <w:r w:rsidR="00164818">
              <w:rPr>
                <w:noProof/>
                <w:webHidden/>
              </w:rPr>
              <w:t>11</w:t>
            </w:r>
            <w:r>
              <w:rPr>
                <w:noProof/>
                <w:webHidden/>
              </w:rPr>
              <w:fldChar w:fldCharType="end"/>
            </w:r>
          </w:hyperlink>
        </w:p>
        <w:p w:rsidR="00837371" w:rsidRDefault="00837371">
          <w:pPr>
            <w:pStyle w:val="Sommario2"/>
            <w:tabs>
              <w:tab w:val="right" w:leader="dot" w:pos="11110"/>
            </w:tabs>
            <w:rPr>
              <w:rFonts w:asciiTheme="minorHAnsi" w:eastAsiaTheme="minorEastAsia" w:hAnsiTheme="minorHAnsi" w:cstheme="minorBidi"/>
              <w:i w:val="0"/>
              <w:noProof/>
              <w:sz w:val="22"/>
              <w:szCs w:val="22"/>
              <w:lang w:bidi="ar-SA"/>
            </w:rPr>
          </w:pPr>
          <w:hyperlink w:anchor="_Toc49757568" w:history="1">
            <w:r w:rsidRPr="00973F3B">
              <w:rPr>
                <w:rStyle w:val="Collegamentoipertestuale"/>
                <w:noProof/>
              </w:rPr>
              <w:t>Descrizione delle</w:t>
            </w:r>
            <w:r w:rsidRPr="00973F3B">
              <w:rPr>
                <w:rStyle w:val="Collegamentoipertestuale"/>
                <w:noProof/>
                <w:spacing w:val="-1"/>
              </w:rPr>
              <w:t xml:space="preserve"> </w:t>
            </w:r>
            <w:r w:rsidRPr="00973F3B">
              <w:rPr>
                <w:rStyle w:val="Collegamentoipertestuale"/>
                <w:noProof/>
              </w:rPr>
              <w:t>strutture</w:t>
            </w:r>
            <w:r>
              <w:rPr>
                <w:noProof/>
                <w:webHidden/>
              </w:rPr>
              <w:tab/>
            </w:r>
            <w:r>
              <w:rPr>
                <w:noProof/>
                <w:webHidden/>
              </w:rPr>
              <w:fldChar w:fldCharType="begin"/>
            </w:r>
            <w:r>
              <w:rPr>
                <w:noProof/>
                <w:webHidden/>
              </w:rPr>
              <w:instrText xml:space="preserve"> PAGEREF _Toc49757568 \h </w:instrText>
            </w:r>
            <w:r>
              <w:rPr>
                <w:noProof/>
                <w:webHidden/>
              </w:rPr>
            </w:r>
            <w:r>
              <w:rPr>
                <w:noProof/>
                <w:webHidden/>
              </w:rPr>
              <w:fldChar w:fldCharType="separate"/>
            </w:r>
            <w:r w:rsidR="00164818">
              <w:rPr>
                <w:noProof/>
                <w:webHidden/>
              </w:rPr>
              <w:t>11</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69" w:history="1">
            <w:r w:rsidRPr="00973F3B">
              <w:rPr>
                <w:rStyle w:val="Collegamentoipertestuale"/>
                <w:noProof/>
              </w:rPr>
              <w:t>3</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RISCHI RELATIVI ALLA SEDE, MISURE DI PREVENZIONE E</w:t>
            </w:r>
            <w:r w:rsidRPr="00973F3B">
              <w:rPr>
                <w:rStyle w:val="Collegamentoipertestuale"/>
                <w:noProof/>
                <w:spacing w:val="-26"/>
              </w:rPr>
              <w:t xml:space="preserve"> </w:t>
            </w:r>
            <w:r w:rsidRPr="00973F3B">
              <w:rPr>
                <w:rStyle w:val="Collegamentoipertestuale"/>
                <w:noProof/>
              </w:rPr>
              <w:t>PROTEZIONE</w:t>
            </w:r>
            <w:r>
              <w:rPr>
                <w:noProof/>
                <w:webHidden/>
              </w:rPr>
              <w:tab/>
            </w:r>
            <w:r>
              <w:rPr>
                <w:noProof/>
                <w:webHidden/>
              </w:rPr>
              <w:fldChar w:fldCharType="begin"/>
            </w:r>
            <w:r>
              <w:rPr>
                <w:noProof/>
                <w:webHidden/>
              </w:rPr>
              <w:instrText xml:space="preserve"> PAGEREF _Toc49757569 \h </w:instrText>
            </w:r>
            <w:r>
              <w:rPr>
                <w:noProof/>
                <w:webHidden/>
              </w:rPr>
            </w:r>
            <w:r>
              <w:rPr>
                <w:noProof/>
                <w:webHidden/>
              </w:rPr>
              <w:fldChar w:fldCharType="separate"/>
            </w:r>
            <w:r w:rsidR="00164818">
              <w:rPr>
                <w:noProof/>
                <w:webHidden/>
              </w:rPr>
              <w:t>12</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0" w:history="1">
            <w:r w:rsidRPr="00973F3B">
              <w:rPr>
                <w:rStyle w:val="Collegamentoipertestuale"/>
                <w:noProof/>
                <w:spacing w:val="-1"/>
              </w:rPr>
              <w:t>3.1</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Premessa sul metodo di valutazione dell’analisi dei rischi interferenti  per  i luoghi di</w:t>
            </w:r>
            <w:r w:rsidRPr="00973F3B">
              <w:rPr>
                <w:rStyle w:val="Collegamentoipertestuale"/>
                <w:noProof/>
                <w:spacing w:val="-11"/>
              </w:rPr>
              <w:t xml:space="preserve"> </w:t>
            </w:r>
            <w:r w:rsidRPr="00973F3B">
              <w:rPr>
                <w:rStyle w:val="Collegamentoipertestuale"/>
                <w:noProof/>
              </w:rPr>
              <w:t>lavoro</w:t>
            </w:r>
            <w:r>
              <w:rPr>
                <w:noProof/>
                <w:webHidden/>
              </w:rPr>
              <w:tab/>
            </w:r>
            <w:r>
              <w:rPr>
                <w:noProof/>
                <w:webHidden/>
              </w:rPr>
              <w:fldChar w:fldCharType="begin"/>
            </w:r>
            <w:r>
              <w:rPr>
                <w:noProof/>
                <w:webHidden/>
              </w:rPr>
              <w:instrText xml:space="preserve"> PAGEREF _Toc49757570 \h </w:instrText>
            </w:r>
            <w:r>
              <w:rPr>
                <w:noProof/>
                <w:webHidden/>
              </w:rPr>
            </w:r>
            <w:r>
              <w:rPr>
                <w:noProof/>
                <w:webHidden/>
              </w:rPr>
              <w:fldChar w:fldCharType="separate"/>
            </w:r>
            <w:r w:rsidR="00164818">
              <w:rPr>
                <w:noProof/>
                <w:webHidden/>
              </w:rPr>
              <w:t>12</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1" w:history="1">
            <w:r w:rsidRPr="00973F3B">
              <w:rPr>
                <w:rStyle w:val="Collegamentoipertestuale"/>
                <w:noProof/>
              </w:rPr>
              <w:t>4</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RISCHI</w:t>
            </w:r>
            <w:r w:rsidRPr="00973F3B">
              <w:rPr>
                <w:rStyle w:val="Collegamentoipertestuale"/>
                <w:noProof/>
                <w:spacing w:val="-11"/>
              </w:rPr>
              <w:t xml:space="preserve"> </w:t>
            </w:r>
            <w:r w:rsidRPr="00973F3B">
              <w:rPr>
                <w:rStyle w:val="Collegamentoipertestuale"/>
                <w:noProof/>
              </w:rPr>
              <w:t>RELATIVI</w:t>
            </w:r>
            <w:r w:rsidRPr="00973F3B">
              <w:rPr>
                <w:rStyle w:val="Collegamentoipertestuale"/>
                <w:noProof/>
                <w:spacing w:val="-11"/>
              </w:rPr>
              <w:t xml:space="preserve"> </w:t>
            </w:r>
            <w:r w:rsidRPr="00973F3B">
              <w:rPr>
                <w:rStyle w:val="Collegamentoipertestuale"/>
                <w:noProof/>
              </w:rPr>
              <w:t>ALLE</w:t>
            </w:r>
            <w:r w:rsidRPr="00973F3B">
              <w:rPr>
                <w:rStyle w:val="Collegamentoipertestuale"/>
                <w:noProof/>
                <w:spacing w:val="-5"/>
              </w:rPr>
              <w:t xml:space="preserve"> </w:t>
            </w:r>
            <w:r w:rsidRPr="00973F3B">
              <w:rPr>
                <w:rStyle w:val="Collegamentoipertestuale"/>
                <w:noProof/>
              </w:rPr>
              <w:t>LAVORAZIONI</w:t>
            </w:r>
            <w:r w:rsidRPr="00973F3B">
              <w:rPr>
                <w:rStyle w:val="Collegamentoipertestuale"/>
                <w:noProof/>
                <w:spacing w:val="-6"/>
              </w:rPr>
              <w:t xml:space="preserve"> </w:t>
            </w:r>
            <w:r w:rsidRPr="00973F3B">
              <w:rPr>
                <w:rStyle w:val="Collegamentoipertestuale"/>
                <w:noProof/>
              </w:rPr>
              <w:t>SPECIFICHE</w:t>
            </w:r>
            <w:r w:rsidRPr="00973F3B">
              <w:rPr>
                <w:rStyle w:val="Collegamentoipertestuale"/>
                <w:noProof/>
                <w:spacing w:val="-5"/>
              </w:rPr>
              <w:t xml:space="preserve"> </w:t>
            </w:r>
            <w:r w:rsidRPr="00973F3B">
              <w:rPr>
                <w:rStyle w:val="Collegamentoipertestuale"/>
                <w:noProof/>
              </w:rPr>
              <w:t>DELLE</w:t>
            </w:r>
            <w:r w:rsidRPr="00973F3B">
              <w:rPr>
                <w:rStyle w:val="Collegamentoipertestuale"/>
                <w:noProof/>
                <w:spacing w:val="-5"/>
              </w:rPr>
              <w:t xml:space="preserve"> </w:t>
            </w:r>
            <w:r w:rsidRPr="00973F3B">
              <w:rPr>
                <w:rStyle w:val="Collegamentoipertestuale"/>
                <w:noProof/>
              </w:rPr>
              <w:t>DITTE</w:t>
            </w:r>
            <w:r w:rsidRPr="00973F3B">
              <w:rPr>
                <w:rStyle w:val="Collegamentoipertestuale"/>
                <w:noProof/>
                <w:spacing w:val="-10"/>
              </w:rPr>
              <w:t xml:space="preserve"> </w:t>
            </w:r>
            <w:r w:rsidRPr="00973F3B">
              <w:rPr>
                <w:rStyle w:val="Collegamentoipertestuale"/>
                <w:noProof/>
              </w:rPr>
              <w:t>E</w:t>
            </w:r>
            <w:r w:rsidRPr="00973F3B">
              <w:rPr>
                <w:rStyle w:val="Collegamentoipertestuale"/>
                <w:noProof/>
                <w:spacing w:val="-20"/>
              </w:rPr>
              <w:t xml:space="preserve"> </w:t>
            </w:r>
            <w:r w:rsidRPr="00973F3B">
              <w:rPr>
                <w:rStyle w:val="Collegamentoipertestuale"/>
                <w:noProof/>
              </w:rPr>
              <w:t xml:space="preserve">RELATIVE MISURE </w:t>
            </w:r>
            <w:r w:rsidRPr="00973F3B">
              <w:rPr>
                <w:rStyle w:val="Collegamentoipertestuale"/>
                <w:noProof/>
                <w:spacing w:val="-3"/>
              </w:rPr>
              <w:t xml:space="preserve">DI </w:t>
            </w:r>
            <w:r w:rsidRPr="00973F3B">
              <w:rPr>
                <w:rStyle w:val="Collegamentoipertestuale"/>
                <w:noProof/>
              </w:rPr>
              <w:t>PREVENZIONE E</w:t>
            </w:r>
            <w:r w:rsidRPr="00973F3B">
              <w:rPr>
                <w:rStyle w:val="Collegamentoipertestuale"/>
                <w:noProof/>
                <w:spacing w:val="-7"/>
              </w:rPr>
              <w:t xml:space="preserve"> </w:t>
            </w:r>
            <w:r w:rsidRPr="00973F3B">
              <w:rPr>
                <w:rStyle w:val="Collegamentoipertestuale"/>
                <w:noProof/>
              </w:rPr>
              <w:t>PROTEZIONE.</w:t>
            </w:r>
            <w:r>
              <w:rPr>
                <w:noProof/>
                <w:webHidden/>
              </w:rPr>
              <w:tab/>
            </w:r>
            <w:r>
              <w:rPr>
                <w:noProof/>
                <w:webHidden/>
              </w:rPr>
              <w:fldChar w:fldCharType="begin"/>
            </w:r>
            <w:r>
              <w:rPr>
                <w:noProof/>
                <w:webHidden/>
              </w:rPr>
              <w:instrText xml:space="preserve"> PAGEREF _Toc49757571 \h </w:instrText>
            </w:r>
            <w:r>
              <w:rPr>
                <w:noProof/>
                <w:webHidden/>
              </w:rPr>
            </w:r>
            <w:r>
              <w:rPr>
                <w:noProof/>
                <w:webHidden/>
              </w:rPr>
              <w:fldChar w:fldCharType="separate"/>
            </w:r>
            <w:r w:rsidR="00164818">
              <w:rPr>
                <w:noProof/>
                <w:webHidden/>
              </w:rPr>
              <w:t>15</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2" w:history="1">
            <w:r w:rsidRPr="00973F3B">
              <w:rPr>
                <w:rStyle w:val="Collegamentoipertestuale"/>
                <w:noProof/>
              </w:rPr>
              <w:t>5.</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INDIVIDUAZIONI DELLE MISURE PREVENTIVE E PROTETTIVE ADOTTATE PER CONTENERE LA DIFFUSIONE DEL COVID – 19</w:t>
            </w:r>
            <w:r>
              <w:rPr>
                <w:noProof/>
                <w:webHidden/>
              </w:rPr>
              <w:tab/>
            </w:r>
            <w:r>
              <w:rPr>
                <w:noProof/>
                <w:webHidden/>
              </w:rPr>
              <w:fldChar w:fldCharType="begin"/>
            </w:r>
            <w:r>
              <w:rPr>
                <w:noProof/>
                <w:webHidden/>
              </w:rPr>
              <w:instrText xml:space="preserve"> PAGEREF _Toc49757572 \h </w:instrText>
            </w:r>
            <w:r>
              <w:rPr>
                <w:noProof/>
                <w:webHidden/>
              </w:rPr>
            </w:r>
            <w:r>
              <w:rPr>
                <w:noProof/>
                <w:webHidden/>
              </w:rPr>
              <w:fldChar w:fldCharType="separate"/>
            </w:r>
            <w:r w:rsidR="00164818">
              <w:rPr>
                <w:noProof/>
                <w:webHidden/>
              </w:rPr>
              <w:t>26</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3" w:history="1">
            <w:r w:rsidRPr="00973F3B">
              <w:rPr>
                <w:rStyle w:val="Collegamentoipertestuale"/>
                <w:noProof/>
              </w:rPr>
              <w:t>6.</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LOCALI IGIENICO – ASSISTENZIALI E SERVIZI</w:t>
            </w:r>
            <w:r w:rsidRPr="00973F3B">
              <w:rPr>
                <w:rStyle w:val="Collegamentoipertestuale"/>
                <w:noProof/>
                <w:spacing w:val="-11"/>
              </w:rPr>
              <w:t xml:space="preserve"> </w:t>
            </w:r>
            <w:r w:rsidRPr="00973F3B">
              <w:rPr>
                <w:rStyle w:val="Collegamentoipertestuale"/>
                <w:noProof/>
              </w:rPr>
              <w:t>GENERALI</w:t>
            </w:r>
            <w:r>
              <w:rPr>
                <w:noProof/>
                <w:webHidden/>
              </w:rPr>
              <w:tab/>
            </w:r>
            <w:r>
              <w:rPr>
                <w:noProof/>
                <w:webHidden/>
              </w:rPr>
              <w:fldChar w:fldCharType="begin"/>
            </w:r>
            <w:r>
              <w:rPr>
                <w:noProof/>
                <w:webHidden/>
              </w:rPr>
              <w:instrText xml:space="preserve"> PAGEREF _Toc49757573 \h </w:instrText>
            </w:r>
            <w:r>
              <w:rPr>
                <w:noProof/>
                <w:webHidden/>
              </w:rPr>
            </w:r>
            <w:r>
              <w:rPr>
                <w:noProof/>
                <w:webHidden/>
              </w:rPr>
              <w:fldChar w:fldCharType="separate"/>
            </w:r>
            <w:r w:rsidR="00164818">
              <w:rPr>
                <w:noProof/>
                <w:webHidden/>
              </w:rPr>
              <w:t>31</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4" w:history="1">
            <w:r w:rsidRPr="00973F3B">
              <w:rPr>
                <w:rStyle w:val="Collegamentoipertestuale"/>
                <w:noProof/>
              </w:rPr>
              <w:t>7.</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GESTIONE DELLE EMERGENZE</w:t>
            </w:r>
            <w:r>
              <w:rPr>
                <w:noProof/>
                <w:webHidden/>
              </w:rPr>
              <w:tab/>
            </w:r>
            <w:r>
              <w:rPr>
                <w:noProof/>
                <w:webHidden/>
              </w:rPr>
              <w:fldChar w:fldCharType="begin"/>
            </w:r>
            <w:r>
              <w:rPr>
                <w:noProof/>
                <w:webHidden/>
              </w:rPr>
              <w:instrText xml:space="preserve"> PAGEREF _Toc49757574 \h </w:instrText>
            </w:r>
            <w:r>
              <w:rPr>
                <w:noProof/>
                <w:webHidden/>
              </w:rPr>
            </w:r>
            <w:r>
              <w:rPr>
                <w:noProof/>
                <w:webHidden/>
              </w:rPr>
              <w:fldChar w:fldCharType="separate"/>
            </w:r>
            <w:r w:rsidR="00164818">
              <w:rPr>
                <w:noProof/>
                <w:webHidden/>
              </w:rPr>
              <w:t>31</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5" w:history="1">
            <w:r w:rsidRPr="00973F3B">
              <w:rPr>
                <w:rStyle w:val="Collegamentoipertestuale"/>
                <w:noProof/>
              </w:rPr>
              <w:t>7</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 xml:space="preserve">ATTIVITA’ DI </w:t>
            </w:r>
            <w:r w:rsidRPr="00973F3B">
              <w:rPr>
                <w:rStyle w:val="Collegamentoipertestuale"/>
                <w:noProof/>
                <w:spacing w:val="-3"/>
              </w:rPr>
              <w:t xml:space="preserve">COOPERAZIONE </w:t>
            </w:r>
            <w:r w:rsidRPr="00973F3B">
              <w:rPr>
                <w:rStyle w:val="Collegamentoipertestuale"/>
                <w:noProof/>
              </w:rPr>
              <w:t>E</w:t>
            </w:r>
            <w:r w:rsidRPr="00973F3B">
              <w:rPr>
                <w:rStyle w:val="Collegamentoipertestuale"/>
                <w:noProof/>
                <w:spacing w:val="4"/>
              </w:rPr>
              <w:t xml:space="preserve"> </w:t>
            </w:r>
            <w:r w:rsidRPr="00973F3B">
              <w:rPr>
                <w:rStyle w:val="Collegamentoipertestuale"/>
                <w:noProof/>
              </w:rPr>
              <w:t>COORDINAMENTO</w:t>
            </w:r>
            <w:r>
              <w:rPr>
                <w:noProof/>
                <w:webHidden/>
              </w:rPr>
              <w:tab/>
            </w:r>
            <w:r>
              <w:rPr>
                <w:noProof/>
                <w:webHidden/>
              </w:rPr>
              <w:fldChar w:fldCharType="begin"/>
            </w:r>
            <w:r>
              <w:rPr>
                <w:noProof/>
                <w:webHidden/>
              </w:rPr>
              <w:instrText xml:space="preserve"> PAGEREF _Toc49757575 \h </w:instrText>
            </w:r>
            <w:r>
              <w:rPr>
                <w:noProof/>
                <w:webHidden/>
              </w:rPr>
            </w:r>
            <w:r>
              <w:rPr>
                <w:noProof/>
                <w:webHidden/>
              </w:rPr>
              <w:fldChar w:fldCharType="separate"/>
            </w:r>
            <w:r w:rsidR="00164818">
              <w:rPr>
                <w:noProof/>
                <w:webHidden/>
              </w:rPr>
              <w:t>33</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6" w:history="1">
            <w:r w:rsidRPr="00973F3B">
              <w:rPr>
                <w:rStyle w:val="Collegamentoipertestuale"/>
                <w:noProof/>
              </w:rPr>
              <w:t>8</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ATTIVITA’ DI AGGIORNAMENTO DEL PRESENTE</w:t>
            </w:r>
            <w:r w:rsidRPr="00973F3B">
              <w:rPr>
                <w:rStyle w:val="Collegamentoipertestuale"/>
                <w:noProof/>
                <w:spacing w:val="-10"/>
              </w:rPr>
              <w:t xml:space="preserve"> </w:t>
            </w:r>
            <w:r w:rsidRPr="00973F3B">
              <w:rPr>
                <w:rStyle w:val="Collegamentoipertestuale"/>
                <w:noProof/>
              </w:rPr>
              <w:t>DOCUMENTO</w:t>
            </w:r>
            <w:r>
              <w:rPr>
                <w:noProof/>
                <w:webHidden/>
              </w:rPr>
              <w:tab/>
            </w:r>
            <w:r>
              <w:rPr>
                <w:noProof/>
                <w:webHidden/>
              </w:rPr>
              <w:fldChar w:fldCharType="begin"/>
            </w:r>
            <w:r>
              <w:rPr>
                <w:noProof/>
                <w:webHidden/>
              </w:rPr>
              <w:instrText xml:space="preserve"> PAGEREF _Toc49757576 \h </w:instrText>
            </w:r>
            <w:r>
              <w:rPr>
                <w:noProof/>
                <w:webHidden/>
              </w:rPr>
            </w:r>
            <w:r>
              <w:rPr>
                <w:noProof/>
                <w:webHidden/>
              </w:rPr>
              <w:fldChar w:fldCharType="separate"/>
            </w:r>
            <w:r w:rsidR="00164818">
              <w:rPr>
                <w:noProof/>
                <w:webHidden/>
              </w:rPr>
              <w:t>35</w:t>
            </w:r>
            <w:r>
              <w:rPr>
                <w:noProof/>
                <w:webHidden/>
              </w:rPr>
              <w:fldChar w:fldCharType="end"/>
            </w:r>
          </w:hyperlink>
        </w:p>
        <w:p w:rsidR="00837371" w:rsidRDefault="00837371">
          <w:pPr>
            <w:pStyle w:val="Sommario1"/>
            <w:tabs>
              <w:tab w:val="left" w:pos="1829"/>
              <w:tab w:val="right" w:leader="dot" w:pos="11110"/>
            </w:tabs>
            <w:rPr>
              <w:rFonts w:asciiTheme="minorHAnsi" w:eastAsiaTheme="minorEastAsia" w:hAnsiTheme="minorHAnsi" w:cstheme="minorBidi"/>
              <w:b w:val="0"/>
              <w:bCs w:val="0"/>
              <w:i w:val="0"/>
              <w:noProof/>
              <w:sz w:val="22"/>
              <w:szCs w:val="22"/>
              <w:lang w:bidi="ar-SA"/>
            </w:rPr>
          </w:pPr>
          <w:hyperlink w:anchor="_Toc49757577" w:history="1">
            <w:r w:rsidRPr="00973F3B">
              <w:rPr>
                <w:rStyle w:val="Collegamentoipertestuale"/>
                <w:noProof/>
              </w:rPr>
              <w:t>9</w:t>
            </w:r>
            <w:r>
              <w:rPr>
                <w:rFonts w:asciiTheme="minorHAnsi" w:eastAsiaTheme="minorEastAsia" w:hAnsiTheme="minorHAnsi" w:cstheme="minorBidi"/>
                <w:b w:val="0"/>
                <w:bCs w:val="0"/>
                <w:i w:val="0"/>
                <w:noProof/>
                <w:sz w:val="22"/>
                <w:szCs w:val="22"/>
                <w:lang w:bidi="ar-SA"/>
              </w:rPr>
              <w:tab/>
            </w:r>
            <w:r w:rsidRPr="00973F3B">
              <w:rPr>
                <w:rStyle w:val="Collegamentoipertestuale"/>
                <w:noProof/>
              </w:rPr>
              <w:t>ATTIVITA’ DI SOTTOSCRIZIONE DEL PRESENTE</w:t>
            </w:r>
            <w:r w:rsidRPr="00973F3B">
              <w:rPr>
                <w:rStyle w:val="Collegamentoipertestuale"/>
                <w:noProof/>
                <w:spacing w:val="-13"/>
              </w:rPr>
              <w:t xml:space="preserve"> </w:t>
            </w:r>
            <w:r w:rsidRPr="00973F3B">
              <w:rPr>
                <w:rStyle w:val="Collegamentoipertestuale"/>
                <w:noProof/>
              </w:rPr>
              <w:t>DOCUMENTO</w:t>
            </w:r>
            <w:r>
              <w:rPr>
                <w:noProof/>
                <w:webHidden/>
              </w:rPr>
              <w:tab/>
            </w:r>
            <w:r>
              <w:rPr>
                <w:noProof/>
                <w:webHidden/>
              </w:rPr>
              <w:fldChar w:fldCharType="begin"/>
            </w:r>
            <w:r>
              <w:rPr>
                <w:noProof/>
                <w:webHidden/>
              </w:rPr>
              <w:instrText xml:space="preserve"> PAGEREF _Toc49757577 \h </w:instrText>
            </w:r>
            <w:r>
              <w:rPr>
                <w:noProof/>
                <w:webHidden/>
              </w:rPr>
            </w:r>
            <w:r>
              <w:rPr>
                <w:noProof/>
                <w:webHidden/>
              </w:rPr>
              <w:fldChar w:fldCharType="separate"/>
            </w:r>
            <w:r w:rsidR="00164818">
              <w:rPr>
                <w:noProof/>
                <w:webHidden/>
              </w:rPr>
              <w:t>37</w:t>
            </w:r>
            <w:r>
              <w:rPr>
                <w:noProof/>
                <w:webHidden/>
              </w:rPr>
              <w:fldChar w:fldCharType="end"/>
            </w:r>
          </w:hyperlink>
        </w:p>
        <w:p w:rsidR="00576D5E" w:rsidRDefault="00576D5E">
          <w:r>
            <w:rPr>
              <w:b/>
              <w:bCs/>
            </w:rPr>
            <w:fldChar w:fldCharType="end"/>
          </w:r>
        </w:p>
      </w:sdtContent>
    </w:sdt>
    <w:p w:rsidR="005A513F" w:rsidRDefault="005A513F">
      <w:pPr>
        <w:sectPr w:rsidR="005A513F" w:rsidSect="00E3294D">
          <w:headerReference w:type="default" r:id="rId12"/>
          <w:pgSz w:w="11900" w:h="16850"/>
          <w:pgMar w:top="560" w:right="520" w:bottom="280" w:left="260" w:header="1247" w:footer="0" w:gutter="0"/>
          <w:pgNumType w:start="1"/>
          <w:cols w:space="720"/>
          <w:docGrid w:linePitch="299"/>
        </w:sectPr>
      </w:pPr>
      <w:bookmarkStart w:id="1" w:name="_GoBack"/>
      <w:bookmarkEnd w:id="1"/>
    </w:p>
    <w:p w:rsidR="005A513F" w:rsidRDefault="005A513F">
      <w:pPr>
        <w:pStyle w:val="Corpotesto"/>
        <w:spacing w:before="2"/>
      </w:pPr>
    </w:p>
    <w:p w:rsidR="005A513F" w:rsidRDefault="007E310A" w:rsidP="00576D5E">
      <w:pPr>
        <w:pStyle w:val="Titolo1"/>
      </w:pPr>
      <w:bookmarkStart w:id="2" w:name="_Toc49757563"/>
      <w:r>
        <w:t>Premessa</w:t>
      </w:r>
      <w:bookmarkEnd w:id="2"/>
    </w:p>
    <w:p w:rsidR="005A513F" w:rsidRDefault="005A513F">
      <w:pPr>
        <w:pStyle w:val="Corpotesto"/>
        <w:spacing w:before="6"/>
        <w:rPr>
          <w:b/>
          <w:sz w:val="19"/>
        </w:rPr>
      </w:pPr>
    </w:p>
    <w:p w:rsidR="005A513F" w:rsidRDefault="007E310A" w:rsidP="00FF79B7">
      <w:pPr>
        <w:pStyle w:val="Corpotesto"/>
        <w:spacing w:before="4" w:line="276" w:lineRule="auto"/>
        <w:ind w:left="599" w:right="712"/>
        <w:jc w:val="both"/>
      </w:pPr>
      <w:r>
        <w:t xml:space="preserve">Gli obblighi di cui all’art.26 del </w:t>
      </w:r>
      <w:proofErr w:type="gramStart"/>
      <w:r>
        <w:t>D.Lgs</w:t>
      </w:r>
      <w:proofErr w:type="gramEnd"/>
      <w:r>
        <w:t xml:space="preserve">.81/08 (Obblighi connessi ai contratti di appalto, o d’opera o di somministrazione) vengono gestiti sostanzialmente attraverso l’elaborazione </w:t>
      </w:r>
      <w:r w:rsidR="005B39FE">
        <w:t>del</w:t>
      </w:r>
      <w:r>
        <w:t xml:space="preserve"> </w:t>
      </w:r>
      <w:r w:rsidRPr="00FF79B7">
        <w:t>DUVRI</w:t>
      </w:r>
      <w:r>
        <w:t>,</w:t>
      </w:r>
      <w:r w:rsidR="005B39FE">
        <w:t xml:space="preserve"> che</w:t>
      </w:r>
      <w:r>
        <w:t xml:space="preserve"> costituisce la valutazione dei rischi da interferenza dei contratti di appalto, d’opera</w:t>
      </w:r>
      <w:r w:rsidR="005B39FE">
        <w:t xml:space="preserve"> e di somministrazione presso il “Centro di Preparazione Paralimpica”</w:t>
      </w:r>
      <w:r w:rsidR="00FF79B7">
        <w:t xml:space="preserve"> a una determinata data (agosto 2020</w:t>
      </w:r>
      <w:r>
        <w:t xml:space="preserve"> nel presente caso). Le modalità </w:t>
      </w:r>
      <w:r w:rsidRPr="00FF79B7">
        <w:t xml:space="preserve">di </w:t>
      </w:r>
      <w:r>
        <w:t xml:space="preserve">elaborazione del </w:t>
      </w:r>
      <w:proofErr w:type="spellStart"/>
      <w:r w:rsidR="00FF79B7" w:rsidRPr="00FF79B7">
        <w:t>Duvri</w:t>
      </w:r>
      <w:proofErr w:type="spellEnd"/>
      <w:r>
        <w:t xml:space="preserve">, nonché i relativi contenuti sono </w:t>
      </w:r>
      <w:r w:rsidRPr="00FF79B7">
        <w:t xml:space="preserve">di </w:t>
      </w:r>
      <w:r>
        <w:t>seguito meglio</w:t>
      </w:r>
      <w:r w:rsidRPr="00FF79B7">
        <w:t xml:space="preserve"> </w:t>
      </w:r>
      <w:r>
        <w:t>descritti.</w:t>
      </w:r>
    </w:p>
    <w:p w:rsidR="005A513F" w:rsidRDefault="007E310A">
      <w:pPr>
        <w:pStyle w:val="Corpotesto"/>
        <w:spacing w:before="4" w:line="276" w:lineRule="auto"/>
        <w:ind w:left="599" w:right="712"/>
        <w:jc w:val="both"/>
      </w:pPr>
      <w:r>
        <w:t xml:space="preserve">Ad ogni gara/affidamento successivi alla data di elaborazione del </w:t>
      </w:r>
      <w:proofErr w:type="spellStart"/>
      <w:r>
        <w:rPr>
          <w:spacing w:val="-3"/>
        </w:rPr>
        <w:t>Duvri</w:t>
      </w:r>
      <w:proofErr w:type="spellEnd"/>
      <w:r>
        <w:rPr>
          <w:spacing w:val="-3"/>
        </w:rPr>
        <w:t xml:space="preserve"> </w:t>
      </w:r>
      <w:r w:rsidR="00FF79B7">
        <w:t>(agosto 2020), esso viene</w:t>
      </w:r>
      <w:r>
        <w:t xml:space="preserve"> </w:t>
      </w:r>
      <w:r w:rsidR="00FF79B7">
        <w:t xml:space="preserve">allegato </w:t>
      </w:r>
      <w:r>
        <w:t xml:space="preserve">allo specifico contratto </w:t>
      </w:r>
      <w:r>
        <w:rPr>
          <w:spacing w:val="-3"/>
        </w:rPr>
        <w:t xml:space="preserve">di </w:t>
      </w:r>
      <w:r>
        <w:t>appalto, o</w:t>
      </w:r>
      <w:r w:rsidR="00FF79B7">
        <w:t xml:space="preserve"> d’opera o di somministrazione.</w:t>
      </w:r>
    </w:p>
    <w:p w:rsidR="005A513F" w:rsidRDefault="005A513F">
      <w:pPr>
        <w:pStyle w:val="Corpotesto"/>
        <w:spacing w:before="7"/>
        <w:rPr>
          <w:sz w:val="23"/>
        </w:rPr>
      </w:pPr>
    </w:p>
    <w:p w:rsidR="005A513F" w:rsidRDefault="007E310A">
      <w:pPr>
        <w:spacing w:before="1" w:line="242" w:lineRule="exact"/>
        <w:ind w:left="599"/>
        <w:jc w:val="both"/>
        <w:rPr>
          <w:b/>
          <w:sz w:val="20"/>
        </w:rPr>
      </w:pPr>
      <w:bookmarkStart w:id="3" w:name="Contenuti_del_presente_Duvri_Statico"/>
      <w:bookmarkEnd w:id="3"/>
      <w:r>
        <w:rPr>
          <w:b/>
          <w:sz w:val="20"/>
        </w:rPr>
        <w:t>Contenuti del present</w:t>
      </w:r>
      <w:r w:rsidR="00FF79B7">
        <w:rPr>
          <w:b/>
          <w:sz w:val="20"/>
        </w:rPr>
        <w:t xml:space="preserve">e </w:t>
      </w:r>
      <w:proofErr w:type="spellStart"/>
      <w:r w:rsidR="00FF79B7">
        <w:rPr>
          <w:b/>
          <w:sz w:val="20"/>
        </w:rPr>
        <w:t>Duvri</w:t>
      </w:r>
      <w:proofErr w:type="spellEnd"/>
    </w:p>
    <w:p w:rsidR="005A513F" w:rsidRDefault="007E310A" w:rsidP="00FF79B7">
      <w:pPr>
        <w:pStyle w:val="Corpotesto"/>
        <w:spacing w:before="4" w:line="276" w:lineRule="auto"/>
        <w:ind w:left="599" w:right="712"/>
        <w:jc w:val="both"/>
      </w:pPr>
      <w:r>
        <w:t>Il presen</w:t>
      </w:r>
      <w:r w:rsidR="00FF79B7">
        <w:t>te documento</w:t>
      </w:r>
      <w:r>
        <w:t xml:space="preserve">, redatto ai sensi dell’art.26 del </w:t>
      </w:r>
      <w:proofErr w:type="spellStart"/>
      <w:r>
        <w:t>D.Lgs.</w:t>
      </w:r>
      <w:proofErr w:type="spellEnd"/>
      <w:r>
        <w:t xml:space="preserve"> 09 </w:t>
      </w:r>
      <w:proofErr w:type="gramStart"/>
      <w:r>
        <w:t>Aprile</w:t>
      </w:r>
      <w:proofErr w:type="gramEnd"/>
      <w:r>
        <w:t xml:space="preserve"> 2008</w:t>
      </w:r>
      <w:r w:rsidR="00FF79B7">
        <w:t xml:space="preserve"> </w:t>
      </w:r>
      <w:r>
        <w:t xml:space="preserve">n.81 e sue modifiche e integrazioni, costituisce la valutazione dei rischi di interferenza per </w:t>
      </w:r>
      <w:r w:rsidR="00FF79B7">
        <w:t>le varie attività presenti nella sede</w:t>
      </w:r>
      <w:r>
        <w:t xml:space="preserve"> </w:t>
      </w:r>
    </w:p>
    <w:p w:rsidR="005A513F" w:rsidRDefault="005A513F">
      <w:pPr>
        <w:pStyle w:val="Corpotesto"/>
        <w:spacing w:before="9"/>
      </w:pPr>
    </w:p>
    <w:tbl>
      <w:tblPr>
        <w:tblStyle w:val="TableNormal"/>
        <w:tblW w:w="0" w:type="auto"/>
        <w:tblInd w:w="7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0"/>
        <w:gridCol w:w="7026"/>
      </w:tblGrid>
      <w:tr w:rsidR="005A513F">
        <w:trPr>
          <w:trHeight w:val="297"/>
        </w:trPr>
        <w:tc>
          <w:tcPr>
            <w:tcW w:w="2790" w:type="dxa"/>
            <w:shd w:val="clear" w:color="auto" w:fill="DDD9C3"/>
          </w:tcPr>
          <w:p w:rsidR="005A513F" w:rsidRDefault="007E310A">
            <w:pPr>
              <w:pStyle w:val="TableParagraph"/>
              <w:spacing w:before="15"/>
              <w:ind w:left="81"/>
              <w:rPr>
                <w:sz w:val="18"/>
              </w:rPr>
            </w:pPr>
            <w:r>
              <w:rPr>
                <w:sz w:val="18"/>
              </w:rPr>
              <w:t>ROMA</w:t>
            </w:r>
          </w:p>
        </w:tc>
        <w:tc>
          <w:tcPr>
            <w:tcW w:w="7026" w:type="dxa"/>
            <w:shd w:val="clear" w:color="auto" w:fill="DDD9C3"/>
          </w:tcPr>
          <w:p w:rsidR="005A513F" w:rsidRDefault="007E310A">
            <w:pPr>
              <w:pStyle w:val="TableParagraph"/>
              <w:spacing w:before="15"/>
              <w:ind w:left="85"/>
              <w:rPr>
                <w:sz w:val="18"/>
              </w:rPr>
            </w:pPr>
            <w:r>
              <w:rPr>
                <w:sz w:val="18"/>
              </w:rPr>
              <w:t>IMPIANTO SPORTIVO CPP – Via delle Tre Fontane 25/27/29</w:t>
            </w:r>
          </w:p>
        </w:tc>
      </w:tr>
    </w:tbl>
    <w:p w:rsidR="005A513F" w:rsidRDefault="005A513F">
      <w:pPr>
        <w:pStyle w:val="Corpotesto"/>
        <w:spacing w:before="12"/>
        <w:rPr>
          <w:b/>
        </w:rPr>
      </w:pPr>
    </w:p>
    <w:p w:rsidR="005A513F" w:rsidRDefault="007E310A">
      <w:pPr>
        <w:pStyle w:val="Corpotesto"/>
        <w:spacing w:line="280" w:lineRule="auto"/>
        <w:ind w:left="868" w:right="1303"/>
      </w:pPr>
      <w:r>
        <w:t xml:space="preserve">Nello specifico, il presente Documento costituisce la valutazione dei rischi di interferenza per le varie attività </w:t>
      </w:r>
      <w:r w:rsidR="00FF79B7">
        <w:t>presenti in pari data nelle Sede</w:t>
      </w:r>
      <w:r>
        <w:t xml:space="preserve"> in parola, ed in dettaglio:</w:t>
      </w:r>
    </w:p>
    <w:p w:rsidR="005A513F" w:rsidRDefault="007E310A">
      <w:pPr>
        <w:pStyle w:val="Paragrafoelenco"/>
        <w:numPr>
          <w:ilvl w:val="0"/>
          <w:numId w:val="85"/>
        </w:numPr>
        <w:tabs>
          <w:tab w:val="left" w:pos="1295"/>
          <w:tab w:val="left" w:pos="1296"/>
        </w:tabs>
        <w:spacing w:line="248" w:lineRule="exact"/>
        <w:rPr>
          <w:sz w:val="20"/>
        </w:rPr>
      </w:pPr>
      <w:r>
        <w:rPr>
          <w:sz w:val="20"/>
        </w:rPr>
        <w:t xml:space="preserve">i rischi specifici rilevati </w:t>
      </w:r>
    </w:p>
    <w:p w:rsidR="005A513F" w:rsidRDefault="007E310A">
      <w:pPr>
        <w:pStyle w:val="Paragrafoelenco"/>
        <w:numPr>
          <w:ilvl w:val="0"/>
          <w:numId w:val="85"/>
        </w:numPr>
        <w:tabs>
          <w:tab w:val="left" w:pos="1295"/>
          <w:tab w:val="left" w:pos="1296"/>
        </w:tabs>
        <w:spacing w:before="9" w:line="249" w:lineRule="auto"/>
        <w:ind w:right="1095"/>
        <w:rPr>
          <w:sz w:val="20"/>
        </w:rPr>
      </w:pPr>
      <w:r>
        <w:rPr>
          <w:sz w:val="20"/>
        </w:rPr>
        <w:t>i rischi da interferenza legati ai lavori, servizi e forniture, eventualmente presenti, caso</w:t>
      </w:r>
      <w:r>
        <w:rPr>
          <w:spacing w:val="-39"/>
          <w:sz w:val="20"/>
        </w:rPr>
        <w:t xml:space="preserve"> </w:t>
      </w:r>
      <w:r>
        <w:rPr>
          <w:sz w:val="20"/>
        </w:rPr>
        <w:t>per</w:t>
      </w:r>
      <w:r>
        <w:rPr>
          <w:spacing w:val="-3"/>
          <w:sz w:val="20"/>
        </w:rPr>
        <w:t xml:space="preserve"> </w:t>
      </w:r>
      <w:r w:rsidR="00FF79B7">
        <w:rPr>
          <w:sz w:val="20"/>
        </w:rPr>
        <w:t>caso</w:t>
      </w:r>
      <w:r>
        <w:rPr>
          <w:sz w:val="20"/>
        </w:rPr>
        <w:t>,</w:t>
      </w:r>
      <w:r>
        <w:rPr>
          <w:spacing w:val="-1"/>
          <w:sz w:val="20"/>
        </w:rPr>
        <w:t xml:space="preserve"> </w:t>
      </w:r>
      <w:r>
        <w:rPr>
          <w:sz w:val="20"/>
        </w:rPr>
        <w:t>ed</w:t>
      </w:r>
      <w:r>
        <w:rPr>
          <w:spacing w:val="-4"/>
          <w:sz w:val="20"/>
        </w:rPr>
        <w:t xml:space="preserve"> </w:t>
      </w:r>
      <w:r>
        <w:rPr>
          <w:sz w:val="20"/>
        </w:rPr>
        <w:t>in dettaglio:</w:t>
      </w:r>
    </w:p>
    <w:p w:rsidR="005A513F" w:rsidRDefault="007E310A">
      <w:pPr>
        <w:pStyle w:val="Paragrafoelenco"/>
        <w:numPr>
          <w:ilvl w:val="1"/>
          <w:numId w:val="85"/>
        </w:numPr>
        <w:tabs>
          <w:tab w:val="left" w:pos="1724"/>
        </w:tabs>
        <w:spacing w:before="22" w:line="258" w:lineRule="exact"/>
        <w:ind w:hanging="290"/>
        <w:rPr>
          <w:sz w:val="20"/>
        </w:rPr>
      </w:pPr>
      <w:r>
        <w:rPr>
          <w:sz w:val="20"/>
        </w:rPr>
        <w:t>Servizio di reception, portierato e</w:t>
      </w:r>
      <w:r>
        <w:rPr>
          <w:spacing w:val="-9"/>
          <w:sz w:val="20"/>
        </w:rPr>
        <w:t xml:space="preserve"> </w:t>
      </w:r>
      <w:r>
        <w:rPr>
          <w:sz w:val="20"/>
        </w:rPr>
        <w:t>vigilanza</w:t>
      </w:r>
    </w:p>
    <w:p w:rsidR="005A513F" w:rsidRDefault="007E310A">
      <w:pPr>
        <w:pStyle w:val="Paragrafoelenco"/>
        <w:numPr>
          <w:ilvl w:val="1"/>
          <w:numId w:val="85"/>
        </w:numPr>
        <w:tabs>
          <w:tab w:val="left" w:pos="1724"/>
        </w:tabs>
        <w:spacing w:line="257" w:lineRule="exact"/>
        <w:ind w:hanging="290"/>
        <w:rPr>
          <w:sz w:val="20"/>
        </w:rPr>
      </w:pPr>
      <w:r>
        <w:rPr>
          <w:sz w:val="20"/>
        </w:rPr>
        <w:t>Pulizia e Sanificazione</w:t>
      </w:r>
      <w:r>
        <w:rPr>
          <w:spacing w:val="-20"/>
          <w:sz w:val="20"/>
        </w:rPr>
        <w:t xml:space="preserve"> </w:t>
      </w:r>
      <w:r>
        <w:rPr>
          <w:sz w:val="20"/>
        </w:rPr>
        <w:t>ambientale</w:t>
      </w:r>
    </w:p>
    <w:p w:rsidR="005A513F" w:rsidRDefault="007E310A">
      <w:pPr>
        <w:pStyle w:val="Paragrafoelenco"/>
        <w:numPr>
          <w:ilvl w:val="1"/>
          <w:numId w:val="85"/>
        </w:numPr>
        <w:tabs>
          <w:tab w:val="left" w:pos="1724"/>
        </w:tabs>
        <w:spacing w:line="260" w:lineRule="exact"/>
        <w:ind w:hanging="290"/>
        <w:rPr>
          <w:sz w:val="20"/>
        </w:rPr>
      </w:pPr>
      <w:r>
        <w:rPr>
          <w:sz w:val="20"/>
        </w:rPr>
        <w:t>Servizio manutenzione estintori e</w:t>
      </w:r>
      <w:r>
        <w:rPr>
          <w:spacing w:val="-2"/>
          <w:sz w:val="20"/>
        </w:rPr>
        <w:t xml:space="preserve"> </w:t>
      </w:r>
      <w:r>
        <w:rPr>
          <w:sz w:val="20"/>
        </w:rPr>
        <w:t>idranti</w:t>
      </w:r>
    </w:p>
    <w:p w:rsidR="005A513F" w:rsidRDefault="007E310A">
      <w:pPr>
        <w:pStyle w:val="Paragrafoelenco"/>
        <w:numPr>
          <w:ilvl w:val="1"/>
          <w:numId w:val="85"/>
        </w:numPr>
        <w:tabs>
          <w:tab w:val="left" w:pos="1724"/>
        </w:tabs>
        <w:spacing w:before="4" w:line="260" w:lineRule="exact"/>
        <w:ind w:hanging="290"/>
        <w:rPr>
          <w:sz w:val="20"/>
        </w:rPr>
      </w:pPr>
      <w:r>
        <w:rPr>
          <w:sz w:val="20"/>
        </w:rPr>
        <w:t xml:space="preserve">Lavori </w:t>
      </w:r>
      <w:r>
        <w:rPr>
          <w:spacing w:val="-3"/>
          <w:sz w:val="20"/>
        </w:rPr>
        <w:t xml:space="preserve">di </w:t>
      </w:r>
      <w:r>
        <w:rPr>
          <w:sz w:val="20"/>
        </w:rPr>
        <w:t>manutenzione globale edile e</w:t>
      </w:r>
      <w:r>
        <w:rPr>
          <w:spacing w:val="-3"/>
          <w:sz w:val="20"/>
        </w:rPr>
        <w:t xml:space="preserve"> </w:t>
      </w:r>
      <w:r>
        <w:rPr>
          <w:sz w:val="20"/>
        </w:rPr>
        <w:t>tecnologica</w:t>
      </w:r>
    </w:p>
    <w:p w:rsidR="005A513F" w:rsidRPr="0065556F" w:rsidRDefault="007E310A" w:rsidP="0065556F">
      <w:pPr>
        <w:pStyle w:val="Paragrafoelenco"/>
        <w:numPr>
          <w:ilvl w:val="1"/>
          <w:numId w:val="85"/>
        </w:numPr>
        <w:tabs>
          <w:tab w:val="left" w:pos="1724"/>
        </w:tabs>
        <w:spacing w:line="260" w:lineRule="exact"/>
        <w:ind w:hanging="290"/>
        <w:rPr>
          <w:sz w:val="20"/>
        </w:rPr>
      </w:pPr>
      <w:r>
        <w:rPr>
          <w:sz w:val="20"/>
        </w:rPr>
        <w:t>Servizi manutenzione del verde</w:t>
      </w:r>
    </w:p>
    <w:p w:rsidR="005A513F" w:rsidRDefault="007E310A">
      <w:pPr>
        <w:pStyle w:val="Paragrafoelenco"/>
        <w:numPr>
          <w:ilvl w:val="1"/>
          <w:numId w:val="85"/>
        </w:numPr>
        <w:tabs>
          <w:tab w:val="left" w:pos="1724"/>
        </w:tabs>
        <w:spacing w:line="260" w:lineRule="exact"/>
        <w:ind w:hanging="290"/>
        <w:rPr>
          <w:sz w:val="20"/>
        </w:rPr>
      </w:pPr>
      <w:r>
        <w:rPr>
          <w:sz w:val="20"/>
        </w:rPr>
        <w:t xml:space="preserve">Manutenzione impianti </w:t>
      </w:r>
      <w:r>
        <w:rPr>
          <w:spacing w:val="-3"/>
          <w:sz w:val="20"/>
        </w:rPr>
        <w:t>di</w:t>
      </w:r>
      <w:r>
        <w:rPr>
          <w:spacing w:val="4"/>
          <w:sz w:val="20"/>
        </w:rPr>
        <w:t xml:space="preserve"> </w:t>
      </w:r>
      <w:r>
        <w:rPr>
          <w:sz w:val="20"/>
        </w:rPr>
        <w:t>elevazione</w:t>
      </w:r>
    </w:p>
    <w:p w:rsidR="005A513F" w:rsidRDefault="005A513F">
      <w:pPr>
        <w:spacing w:line="260" w:lineRule="exact"/>
        <w:rPr>
          <w:sz w:val="20"/>
        </w:rPr>
        <w:sectPr w:rsidR="005A513F">
          <w:pgSz w:w="11900" w:h="16850"/>
          <w:pgMar w:top="560" w:right="520" w:bottom="280" w:left="260" w:header="371" w:footer="0" w:gutter="0"/>
          <w:cols w:space="720"/>
        </w:sectPr>
      </w:pPr>
    </w:p>
    <w:p w:rsidR="005A513F" w:rsidRDefault="005A513F">
      <w:pPr>
        <w:pStyle w:val="Corpotesto"/>
      </w:pPr>
    </w:p>
    <w:p w:rsidR="005A513F" w:rsidRDefault="007E310A">
      <w:pPr>
        <w:pStyle w:val="Corpotesto"/>
        <w:spacing w:before="94" w:line="237" w:lineRule="auto"/>
        <w:ind w:left="479" w:right="316"/>
        <w:jc w:val="both"/>
      </w:pPr>
      <w:proofErr w:type="gramStart"/>
      <w:r>
        <w:t>In particolare</w:t>
      </w:r>
      <w:proofErr w:type="gramEnd"/>
      <w:r>
        <w:t xml:space="preserve"> l’articolo 26 </w:t>
      </w:r>
      <w:proofErr w:type="spellStart"/>
      <w:r>
        <w:t>D.Lgs.</w:t>
      </w:r>
      <w:proofErr w:type="spellEnd"/>
      <w:r>
        <w:t xml:space="preserve"> 81/08 sopra richiamato prescrive che, in caso di affidamento dei lavori, di servizi e forniture all’impresa appaltatrice o a lavora</w:t>
      </w:r>
      <w:r w:rsidR="00BA58B5">
        <w:t>tori autonomi all’interno del Centro</w:t>
      </w:r>
      <w:r>
        <w:t>, sempre che abbia la disponibilità giuridica dei luoghi di lavoro</w:t>
      </w:r>
      <w:r w:rsidR="0065556F">
        <w:t>/attività sportive</w:t>
      </w:r>
      <w:r>
        <w:t xml:space="preserve"> in cui si svolge l’appalto o la prestazione di lavo</w:t>
      </w:r>
      <w:r w:rsidR="00BA58B5">
        <w:t>ro autonomo, il CIP</w:t>
      </w:r>
      <w:r>
        <w:t>:</w:t>
      </w:r>
    </w:p>
    <w:p w:rsidR="005A513F" w:rsidRDefault="005A513F">
      <w:pPr>
        <w:pStyle w:val="Corpotesto"/>
        <w:spacing w:before="6"/>
        <w:rPr>
          <w:sz w:val="19"/>
        </w:rPr>
      </w:pPr>
    </w:p>
    <w:p w:rsidR="005A513F" w:rsidRDefault="007E310A">
      <w:pPr>
        <w:pStyle w:val="Paragrafoelenco"/>
        <w:numPr>
          <w:ilvl w:val="0"/>
          <w:numId w:val="84"/>
        </w:numPr>
        <w:tabs>
          <w:tab w:val="left" w:pos="970"/>
        </w:tabs>
        <w:spacing w:line="237" w:lineRule="auto"/>
        <w:ind w:right="315" w:firstLine="0"/>
        <w:jc w:val="both"/>
        <w:rPr>
          <w:sz w:val="20"/>
        </w:rPr>
      </w:pPr>
      <w:r>
        <w:rPr>
          <w:b/>
          <w:sz w:val="20"/>
        </w:rPr>
        <w:t xml:space="preserve">verifichi, l’idoneità tecnico professionale delle imprese appaltatrici o dei lavoratori </w:t>
      </w:r>
      <w:r>
        <w:rPr>
          <w:sz w:val="20"/>
        </w:rPr>
        <w:t xml:space="preserve">autonomi in relazione </w:t>
      </w:r>
      <w:r>
        <w:rPr>
          <w:spacing w:val="-3"/>
          <w:sz w:val="20"/>
        </w:rPr>
        <w:t xml:space="preserve">ai </w:t>
      </w:r>
      <w:r>
        <w:rPr>
          <w:sz w:val="20"/>
        </w:rPr>
        <w:t xml:space="preserve">lavori, </w:t>
      </w:r>
      <w:r>
        <w:rPr>
          <w:spacing w:val="-3"/>
          <w:sz w:val="20"/>
        </w:rPr>
        <w:t xml:space="preserve">ai </w:t>
      </w:r>
      <w:r>
        <w:rPr>
          <w:sz w:val="20"/>
        </w:rPr>
        <w:t xml:space="preserve">servizi ed alle forniture da affidare in appalto o mediante contratto d’opera o </w:t>
      </w:r>
      <w:r>
        <w:rPr>
          <w:spacing w:val="-3"/>
          <w:sz w:val="20"/>
        </w:rPr>
        <w:t xml:space="preserve">di </w:t>
      </w:r>
      <w:r>
        <w:rPr>
          <w:sz w:val="20"/>
        </w:rPr>
        <w:t xml:space="preserve">somministrazione. Per tale verifica la Direzione Uffici Acquisti richiede tra i documenti di gara, la documentazione attestante il possesso dei requisiti tecnico professionale, ed allega il presente Documento </w:t>
      </w:r>
      <w:r>
        <w:rPr>
          <w:spacing w:val="-3"/>
          <w:sz w:val="20"/>
        </w:rPr>
        <w:t xml:space="preserve">ex </w:t>
      </w:r>
      <w:r>
        <w:rPr>
          <w:sz w:val="20"/>
        </w:rPr>
        <w:t>art. 26</w:t>
      </w:r>
      <w:r>
        <w:rPr>
          <w:spacing w:val="-4"/>
          <w:sz w:val="20"/>
        </w:rPr>
        <w:t xml:space="preserve"> </w:t>
      </w:r>
      <w:proofErr w:type="gramStart"/>
      <w:r>
        <w:rPr>
          <w:sz w:val="20"/>
        </w:rPr>
        <w:t>D.Lgs</w:t>
      </w:r>
      <w:proofErr w:type="gramEnd"/>
      <w:r>
        <w:rPr>
          <w:sz w:val="20"/>
        </w:rPr>
        <w:t>.81/08.</w:t>
      </w:r>
    </w:p>
    <w:p w:rsidR="005A513F" w:rsidRDefault="005A513F">
      <w:pPr>
        <w:pStyle w:val="Corpotesto"/>
        <w:spacing w:before="4"/>
      </w:pPr>
    </w:p>
    <w:p w:rsidR="005A513F" w:rsidRDefault="007E310A">
      <w:pPr>
        <w:pStyle w:val="Paragrafoelenco"/>
        <w:numPr>
          <w:ilvl w:val="0"/>
          <w:numId w:val="84"/>
        </w:numPr>
        <w:tabs>
          <w:tab w:val="left" w:pos="1008"/>
        </w:tabs>
        <w:spacing w:line="237" w:lineRule="auto"/>
        <w:ind w:right="313" w:firstLine="0"/>
        <w:jc w:val="both"/>
        <w:rPr>
          <w:b/>
          <w:sz w:val="20"/>
        </w:rPr>
      </w:pPr>
      <w:r>
        <w:rPr>
          <w:b/>
          <w:sz w:val="20"/>
        </w:rPr>
        <w:t>fornisca agli stessi soggetti dettagliate informazioni sui rischi specifici esistenti nell’ambiente in cui sono destinati ad operare e sulle misure di prevenzione e di emergenza adottate in relazione alla propria</w:t>
      </w:r>
      <w:r>
        <w:rPr>
          <w:b/>
          <w:spacing w:val="-9"/>
          <w:sz w:val="20"/>
        </w:rPr>
        <w:t xml:space="preserve"> </w:t>
      </w:r>
      <w:r>
        <w:rPr>
          <w:b/>
          <w:sz w:val="20"/>
        </w:rPr>
        <w:t>attività.</w:t>
      </w:r>
    </w:p>
    <w:p w:rsidR="005A513F" w:rsidRDefault="007E310A">
      <w:pPr>
        <w:pStyle w:val="Corpotesto"/>
        <w:spacing w:line="240" w:lineRule="exact"/>
        <w:ind w:left="479"/>
        <w:jc w:val="both"/>
      </w:pPr>
      <w:r>
        <w:t>Tali informazioni, relative alla sede sono riportate nel presente documento all’interno della Parte I;</w:t>
      </w:r>
    </w:p>
    <w:p w:rsidR="005A513F" w:rsidRDefault="005A513F">
      <w:pPr>
        <w:pStyle w:val="Corpotesto"/>
        <w:spacing w:before="4"/>
        <w:rPr>
          <w:sz w:val="28"/>
        </w:rPr>
      </w:pPr>
    </w:p>
    <w:p w:rsidR="005A513F" w:rsidRDefault="007E310A">
      <w:pPr>
        <w:pStyle w:val="Paragrafoelenco"/>
        <w:numPr>
          <w:ilvl w:val="0"/>
          <w:numId w:val="84"/>
        </w:numPr>
        <w:tabs>
          <w:tab w:val="left" w:pos="965"/>
        </w:tabs>
        <w:spacing w:line="237" w:lineRule="auto"/>
        <w:ind w:right="315" w:firstLine="0"/>
        <w:jc w:val="both"/>
        <w:rPr>
          <w:b/>
          <w:sz w:val="20"/>
        </w:rPr>
      </w:pPr>
      <w:r>
        <w:rPr>
          <w:b/>
          <w:sz w:val="20"/>
        </w:rPr>
        <w:t>promuove la cooperazione e il coordinamento elaborando un unico documento di valutazione</w:t>
      </w:r>
      <w:r>
        <w:rPr>
          <w:b/>
          <w:spacing w:val="-4"/>
          <w:sz w:val="20"/>
        </w:rPr>
        <w:t xml:space="preserve"> </w:t>
      </w:r>
      <w:r>
        <w:rPr>
          <w:b/>
          <w:sz w:val="20"/>
        </w:rPr>
        <w:t>dei</w:t>
      </w:r>
      <w:r>
        <w:rPr>
          <w:b/>
          <w:spacing w:val="-8"/>
          <w:sz w:val="20"/>
        </w:rPr>
        <w:t xml:space="preserve"> </w:t>
      </w:r>
      <w:r>
        <w:rPr>
          <w:b/>
          <w:sz w:val="20"/>
        </w:rPr>
        <w:t>rischi</w:t>
      </w:r>
      <w:r>
        <w:rPr>
          <w:b/>
          <w:spacing w:val="-7"/>
          <w:sz w:val="20"/>
        </w:rPr>
        <w:t xml:space="preserve"> </w:t>
      </w:r>
      <w:r>
        <w:rPr>
          <w:b/>
          <w:sz w:val="20"/>
        </w:rPr>
        <w:t>che</w:t>
      </w:r>
      <w:r>
        <w:rPr>
          <w:b/>
          <w:spacing w:val="-5"/>
          <w:sz w:val="20"/>
        </w:rPr>
        <w:t xml:space="preserve"> </w:t>
      </w:r>
      <w:r>
        <w:rPr>
          <w:b/>
          <w:sz w:val="20"/>
        </w:rPr>
        <w:t>indichi</w:t>
      </w:r>
      <w:r>
        <w:rPr>
          <w:b/>
          <w:spacing w:val="-6"/>
          <w:sz w:val="20"/>
        </w:rPr>
        <w:t xml:space="preserve"> </w:t>
      </w:r>
      <w:r>
        <w:rPr>
          <w:b/>
          <w:sz w:val="20"/>
        </w:rPr>
        <w:t>le</w:t>
      </w:r>
      <w:r>
        <w:rPr>
          <w:b/>
          <w:spacing w:val="-6"/>
          <w:sz w:val="20"/>
        </w:rPr>
        <w:t xml:space="preserve"> </w:t>
      </w:r>
      <w:r>
        <w:rPr>
          <w:b/>
          <w:sz w:val="20"/>
        </w:rPr>
        <w:t>misure per</w:t>
      </w:r>
      <w:r>
        <w:rPr>
          <w:b/>
          <w:spacing w:val="-5"/>
          <w:sz w:val="20"/>
        </w:rPr>
        <w:t xml:space="preserve"> </w:t>
      </w:r>
      <w:r>
        <w:rPr>
          <w:b/>
          <w:sz w:val="20"/>
        </w:rPr>
        <w:t>eliminare</w:t>
      </w:r>
      <w:r>
        <w:rPr>
          <w:b/>
          <w:spacing w:val="-4"/>
          <w:sz w:val="20"/>
        </w:rPr>
        <w:t xml:space="preserve"> </w:t>
      </w:r>
      <w:r>
        <w:rPr>
          <w:b/>
          <w:sz w:val="20"/>
        </w:rPr>
        <w:t>o,</w:t>
      </w:r>
      <w:r>
        <w:rPr>
          <w:b/>
          <w:spacing w:val="-7"/>
          <w:sz w:val="20"/>
        </w:rPr>
        <w:t xml:space="preserve"> </w:t>
      </w:r>
      <w:r>
        <w:rPr>
          <w:b/>
          <w:sz w:val="20"/>
        </w:rPr>
        <w:t>ove</w:t>
      </w:r>
      <w:r>
        <w:rPr>
          <w:b/>
          <w:spacing w:val="-5"/>
          <w:sz w:val="20"/>
        </w:rPr>
        <w:t xml:space="preserve"> </w:t>
      </w:r>
      <w:r>
        <w:rPr>
          <w:b/>
          <w:sz w:val="20"/>
        </w:rPr>
        <w:t>ciò</w:t>
      </w:r>
      <w:r>
        <w:rPr>
          <w:b/>
          <w:spacing w:val="-5"/>
          <w:sz w:val="20"/>
        </w:rPr>
        <w:t xml:space="preserve"> </w:t>
      </w:r>
      <w:r>
        <w:rPr>
          <w:b/>
          <w:sz w:val="20"/>
        </w:rPr>
        <w:t>non</w:t>
      </w:r>
      <w:r>
        <w:rPr>
          <w:b/>
          <w:spacing w:val="-6"/>
          <w:sz w:val="20"/>
        </w:rPr>
        <w:t xml:space="preserve"> </w:t>
      </w:r>
      <w:r>
        <w:rPr>
          <w:b/>
          <w:sz w:val="20"/>
        </w:rPr>
        <w:t>sia</w:t>
      </w:r>
      <w:r>
        <w:rPr>
          <w:b/>
          <w:spacing w:val="-5"/>
          <w:sz w:val="20"/>
        </w:rPr>
        <w:t xml:space="preserve"> </w:t>
      </w:r>
      <w:r>
        <w:rPr>
          <w:b/>
          <w:sz w:val="20"/>
        </w:rPr>
        <w:t>possibile, ridurre al minimo i rischi da</w:t>
      </w:r>
      <w:r>
        <w:rPr>
          <w:b/>
          <w:spacing w:val="-16"/>
          <w:sz w:val="20"/>
        </w:rPr>
        <w:t xml:space="preserve"> </w:t>
      </w:r>
      <w:r>
        <w:rPr>
          <w:b/>
          <w:sz w:val="20"/>
        </w:rPr>
        <w:t>interferenze.</w:t>
      </w:r>
    </w:p>
    <w:p w:rsidR="005A513F" w:rsidRDefault="005A513F">
      <w:pPr>
        <w:pStyle w:val="Corpotesto"/>
        <w:spacing w:before="10"/>
        <w:rPr>
          <w:b/>
          <w:sz w:val="15"/>
        </w:rPr>
      </w:pPr>
    </w:p>
    <w:p w:rsidR="005A513F" w:rsidRDefault="007E310A">
      <w:pPr>
        <w:pStyle w:val="Corpotesto"/>
        <w:spacing w:before="101" w:line="276" w:lineRule="auto"/>
        <w:ind w:left="479"/>
      </w:pPr>
      <w:r>
        <w:t xml:space="preserve">Tali attività per il rispetto di quanto previsto dall’art. 26 del </w:t>
      </w:r>
      <w:proofErr w:type="spellStart"/>
      <w:r>
        <w:t>D.Lgs.</w:t>
      </w:r>
      <w:proofErr w:type="spellEnd"/>
      <w:r>
        <w:t xml:space="preserve"> 81/08, vengono effettuate secondo quanto meglio descritto nelle seguenti parti del presente Documento:</w:t>
      </w:r>
    </w:p>
    <w:p w:rsidR="005A513F" w:rsidRDefault="007E310A">
      <w:pPr>
        <w:pStyle w:val="Paragrafoelenco"/>
        <w:numPr>
          <w:ilvl w:val="0"/>
          <w:numId w:val="83"/>
        </w:numPr>
        <w:tabs>
          <w:tab w:val="left" w:pos="479"/>
          <w:tab w:val="left" w:pos="480"/>
        </w:tabs>
        <w:spacing w:line="276" w:lineRule="auto"/>
        <w:ind w:right="461"/>
        <w:rPr>
          <w:sz w:val="20"/>
        </w:rPr>
      </w:pPr>
      <w:r>
        <w:rPr>
          <w:sz w:val="20"/>
        </w:rPr>
        <w:t>Parte</w:t>
      </w:r>
      <w:r>
        <w:rPr>
          <w:spacing w:val="-5"/>
          <w:sz w:val="20"/>
        </w:rPr>
        <w:t xml:space="preserve"> </w:t>
      </w:r>
      <w:r>
        <w:rPr>
          <w:sz w:val="20"/>
        </w:rPr>
        <w:t>II</w:t>
      </w:r>
      <w:r>
        <w:rPr>
          <w:spacing w:val="-8"/>
          <w:sz w:val="20"/>
        </w:rPr>
        <w:t xml:space="preserve"> </w:t>
      </w:r>
      <w:r>
        <w:rPr>
          <w:sz w:val="20"/>
        </w:rPr>
        <w:t>Criteri</w:t>
      </w:r>
      <w:r>
        <w:rPr>
          <w:spacing w:val="-2"/>
          <w:sz w:val="20"/>
        </w:rPr>
        <w:t xml:space="preserve"> </w:t>
      </w:r>
      <w:r>
        <w:rPr>
          <w:sz w:val="20"/>
        </w:rPr>
        <w:t>adottati</w:t>
      </w:r>
      <w:r>
        <w:rPr>
          <w:spacing w:val="-6"/>
          <w:sz w:val="20"/>
        </w:rPr>
        <w:t xml:space="preserve"> </w:t>
      </w:r>
      <w:r>
        <w:rPr>
          <w:sz w:val="20"/>
        </w:rPr>
        <w:t>per</w:t>
      </w:r>
      <w:r>
        <w:rPr>
          <w:spacing w:val="-14"/>
          <w:sz w:val="20"/>
        </w:rPr>
        <w:t xml:space="preserve"> </w:t>
      </w:r>
      <w:r>
        <w:rPr>
          <w:sz w:val="20"/>
        </w:rPr>
        <w:t>la</w:t>
      </w:r>
      <w:r>
        <w:rPr>
          <w:spacing w:val="-6"/>
          <w:sz w:val="20"/>
        </w:rPr>
        <w:t xml:space="preserve"> </w:t>
      </w:r>
      <w:r>
        <w:rPr>
          <w:sz w:val="20"/>
        </w:rPr>
        <w:t>cooperazione</w:t>
      </w:r>
      <w:r>
        <w:rPr>
          <w:spacing w:val="-8"/>
          <w:sz w:val="20"/>
        </w:rPr>
        <w:t xml:space="preserve"> </w:t>
      </w:r>
      <w:r>
        <w:rPr>
          <w:sz w:val="20"/>
        </w:rPr>
        <w:t>ed</w:t>
      </w:r>
      <w:r>
        <w:rPr>
          <w:spacing w:val="-10"/>
          <w:sz w:val="20"/>
        </w:rPr>
        <w:t xml:space="preserve"> </w:t>
      </w:r>
      <w:r>
        <w:rPr>
          <w:sz w:val="20"/>
        </w:rPr>
        <w:t>il</w:t>
      </w:r>
      <w:r>
        <w:rPr>
          <w:spacing w:val="-7"/>
          <w:sz w:val="20"/>
        </w:rPr>
        <w:t xml:space="preserve"> </w:t>
      </w:r>
      <w:r>
        <w:rPr>
          <w:sz w:val="20"/>
        </w:rPr>
        <w:t>coordinamento</w:t>
      </w:r>
      <w:r>
        <w:rPr>
          <w:spacing w:val="-6"/>
          <w:sz w:val="20"/>
        </w:rPr>
        <w:t xml:space="preserve"> </w:t>
      </w:r>
      <w:r>
        <w:rPr>
          <w:sz w:val="20"/>
        </w:rPr>
        <w:t>e</w:t>
      </w:r>
      <w:r>
        <w:rPr>
          <w:spacing w:val="-14"/>
          <w:sz w:val="20"/>
        </w:rPr>
        <w:t xml:space="preserve"> </w:t>
      </w:r>
      <w:r>
        <w:rPr>
          <w:sz w:val="20"/>
        </w:rPr>
        <w:t>misure</w:t>
      </w:r>
      <w:r>
        <w:rPr>
          <w:spacing w:val="-4"/>
          <w:sz w:val="20"/>
        </w:rPr>
        <w:t xml:space="preserve"> </w:t>
      </w:r>
      <w:r>
        <w:rPr>
          <w:sz w:val="20"/>
        </w:rPr>
        <w:t>per</w:t>
      </w:r>
      <w:r>
        <w:rPr>
          <w:spacing w:val="-4"/>
          <w:sz w:val="20"/>
        </w:rPr>
        <w:t xml:space="preserve"> </w:t>
      </w:r>
      <w:r>
        <w:rPr>
          <w:sz w:val="20"/>
        </w:rPr>
        <w:t>eliminare/ridurre</w:t>
      </w:r>
      <w:r>
        <w:rPr>
          <w:spacing w:val="-4"/>
          <w:sz w:val="20"/>
        </w:rPr>
        <w:t xml:space="preserve"> </w:t>
      </w:r>
      <w:r>
        <w:rPr>
          <w:sz w:val="20"/>
        </w:rPr>
        <w:t>i</w:t>
      </w:r>
      <w:r>
        <w:rPr>
          <w:spacing w:val="2"/>
          <w:sz w:val="20"/>
        </w:rPr>
        <w:t xml:space="preserve"> </w:t>
      </w:r>
      <w:r>
        <w:rPr>
          <w:sz w:val="20"/>
        </w:rPr>
        <w:t>rischi da lavorazioni</w:t>
      </w:r>
      <w:r>
        <w:rPr>
          <w:spacing w:val="4"/>
          <w:sz w:val="20"/>
        </w:rPr>
        <w:t xml:space="preserve"> </w:t>
      </w:r>
      <w:r>
        <w:rPr>
          <w:sz w:val="20"/>
        </w:rPr>
        <w:t>interferenti.</w:t>
      </w:r>
    </w:p>
    <w:p w:rsidR="005A513F" w:rsidRDefault="007E310A">
      <w:pPr>
        <w:pStyle w:val="Paragrafoelenco"/>
        <w:numPr>
          <w:ilvl w:val="0"/>
          <w:numId w:val="83"/>
        </w:numPr>
        <w:tabs>
          <w:tab w:val="left" w:pos="479"/>
          <w:tab w:val="left" w:pos="480"/>
        </w:tabs>
        <w:spacing w:before="1"/>
        <w:rPr>
          <w:sz w:val="20"/>
        </w:rPr>
      </w:pPr>
      <w:r>
        <w:rPr>
          <w:sz w:val="20"/>
        </w:rPr>
        <w:t>Parte III Modalità di aggiornamento del presente</w:t>
      </w:r>
      <w:r>
        <w:rPr>
          <w:spacing w:val="-7"/>
          <w:sz w:val="20"/>
        </w:rPr>
        <w:t xml:space="preserve"> </w:t>
      </w:r>
      <w:r>
        <w:rPr>
          <w:sz w:val="20"/>
        </w:rPr>
        <w:t>Documento.</w:t>
      </w:r>
    </w:p>
    <w:p w:rsidR="005A513F" w:rsidRDefault="007E310A">
      <w:pPr>
        <w:pStyle w:val="Paragrafoelenco"/>
        <w:numPr>
          <w:ilvl w:val="0"/>
          <w:numId w:val="83"/>
        </w:numPr>
        <w:tabs>
          <w:tab w:val="left" w:pos="479"/>
          <w:tab w:val="left" w:pos="480"/>
        </w:tabs>
        <w:spacing w:before="35"/>
        <w:rPr>
          <w:sz w:val="20"/>
        </w:rPr>
      </w:pPr>
      <w:r>
        <w:rPr>
          <w:sz w:val="20"/>
        </w:rPr>
        <w:t>Parte IV Accettazione del</w:t>
      </w:r>
      <w:r>
        <w:rPr>
          <w:spacing w:val="-11"/>
          <w:sz w:val="20"/>
        </w:rPr>
        <w:t xml:space="preserve"> </w:t>
      </w:r>
      <w:r>
        <w:rPr>
          <w:sz w:val="20"/>
        </w:rPr>
        <w:t>DUVRI</w:t>
      </w:r>
    </w:p>
    <w:p w:rsidR="005A513F" w:rsidRDefault="007E310A">
      <w:pPr>
        <w:pStyle w:val="Paragrafoelenco"/>
        <w:numPr>
          <w:ilvl w:val="0"/>
          <w:numId w:val="83"/>
        </w:numPr>
        <w:tabs>
          <w:tab w:val="left" w:pos="479"/>
          <w:tab w:val="left" w:pos="480"/>
        </w:tabs>
        <w:spacing w:before="36"/>
        <w:rPr>
          <w:sz w:val="20"/>
        </w:rPr>
      </w:pPr>
      <w:r>
        <w:rPr>
          <w:sz w:val="20"/>
        </w:rPr>
        <w:t>Parte V Costi per l’eliminare/ridurre i rischi da lavorazioni</w:t>
      </w:r>
      <w:r>
        <w:rPr>
          <w:spacing w:val="-18"/>
          <w:sz w:val="20"/>
        </w:rPr>
        <w:t xml:space="preserve"> </w:t>
      </w:r>
      <w:r>
        <w:rPr>
          <w:sz w:val="20"/>
        </w:rPr>
        <w:t>interferenti.</w:t>
      </w:r>
    </w:p>
    <w:p w:rsidR="005A513F" w:rsidRDefault="005A513F">
      <w:pPr>
        <w:pStyle w:val="Corpotesto"/>
        <w:rPr>
          <w:sz w:val="23"/>
        </w:rPr>
      </w:pPr>
    </w:p>
    <w:p w:rsidR="005A513F" w:rsidRDefault="007E310A">
      <w:pPr>
        <w:pStyle w:val="Corpotesto"/>
        <w:ind w:left="479"/>
        <w:jc w:val="both"/>
      </w:pPr>
      <w:r>
        <w:t xml:space="preserve">Fermo restando le disposizioni dei punti a) e b) dell’art 26 del </w:t>
      </w:r>
      <w:proofErr w:type="spellStart"/>
      <w:r>
        <w:t>D.Lgs.</w:t>
      </w:r>
      <w:proofErr w:type="spellEnd"/>
      <w:r>
        <w:t xml:space="preserve"> 81/08, l’obbligo di cui al punto</w:t>
      </w:r>
    </w:p>
    <w:p w:rsidR="005A513F" w:rsidRDefault="007E310A">
      <w:pPr>
        <w:pStyle w:val="Paragrafoelenco"/>
        <w:numPr>
          <w:ilvl w:val="0"/>
          <w:numId w:val="82"/>
        </w:numPr>
        <w:tabs>
          <w:tab w:val="left" w:pos="850"/>
        </w:tabs>
        <w:spacing w:before="36" w:line="276" w:lineRule="auto"/>
        <w:ind w:right="317" w:firstLine="0"/>
        <w:jc w:val="both"/>
        <w:rPr>
          <w:sz w:val="20"/>
        </w:rPr>
      </w:pPr>
      <w:r>
        <w:rPr>
          <w:sz w:val="20"/>
        </w:rPr>
        <w:t>dell’articolo</w:t>
      </w:r>
      <w:r>
        <w:rPr>
          <w:spacing w:val="-21"/>
          <w:sz w:val="20"/>
        </w:rPr>
        <w:t xml:space="preserve"> </w:t>
      </w:r>
      <w:r>
        <w:rPr>
          <w:sz w:val="20"/>
        </w:rPr>
        <w:t>richiamato</w:t>
      </w:r>
      <w:r>
        <w:rPr>
          <w:spacing w:val="-20"/>
          <w:sz w:val="20"/>
        </w:rPr>
        <w:t xml:space="preserve"> </w:t>
      </w:r>
      <w:r>
        <w:rPr>
          <w:sz w:val="20"/>
        </w:rPr>
        <w:t>non</w:t>
      </w:r>
      <w:r>
        <w:rPr>
          <w:spacing w:val="-12"/>
          <w:sz w:val="20"/>
        </w:rPr>
        <w:t xml:space="preserve"> </w:t>
      </w:r>
      <w:r>
        <w:rPr>
          <w:spacing w:val="-3"/>
          <w:sz w:val="20"/>
        </w:rPr>
        <w:t>si</w:t>
      </w:r>
      <w:r>
        <w:rPr>
          <w:spacing w:val="-11"/>
          <w:sz w:val="20"/>
        </w:rPr>
        <w:t xml:space="preserve"> </w:t>
      </w:r>
      <w:r>
        <w:rPr>
          <w:sz w:val="20"/>
        </w:rPr>
        <w:t>applica</w:t>
      </w:r>
      <w:r>
        <w:rPr>
          <w:spacing w:val="-19"/>
          <w:sz w:val="20"/>
        </w:rPr>
        <w:t xml:space="preserve"> </w:t>
      </w:r>
      <w:r>
        <w:rPr>
          <w:sz w:val="20"/>
        </w:rPr>
        <w:t>ai</w:t>
      </w:r>
      <w:r>
        <w:rPr>
          <w:spacing w:val="-11"/>
          <w:sz w:val="20"/>
        </w:rPr>
        <w:t xml:space="preserve"> </w:t>
      </w:r>
      <w:r>
        <w:rPr>
          <w:sz w:val="20"/>
        </w:rPr>
        <w:t>servizi</w:t>
      </w:r>
      <w:r>
        <w:rPr>
          <w:spacing w:val="-12"/>
          <w:sz w:val="20"/>
        </w:rPr>
        <w:t xml:space="preserve"> </w:t>
      </w:r>
      <w:r>
        <w:rPr>
          <w:spacing w:val="-3"/>
          <w:sz w:val="20"/>
        </w:rPr>
        <w:t>di</w:t>
      </w:r>
      <w:r>
        <w:rPr>
          <w:spacing w:val="-11"/>
          <w:sz w:val="20"/>
        </w:rPr>
        <w:t xml:space="preserve"> </w:t>
      </w:r>
      <w:r>
        <w:rPr>
          <w:sz w:val="20"/>
        </w:rPr>
        <w:t>natura</w:t>
      </w:r>
      <w:r>
        <w:rPr>
          <w:spacing w:val="-19"/>
          <w:sz w:val="20"/>
        </w:rPr>
        <w:t xml:space="preserve"> </w:t>
      </w:r>
      <w:r>
        <w:rPr>
          <w:sz w:val="20"/>
        </w:rPr>
        <w:t>intellettuale,</w:t>
      </w:r>
      <w:r>
        <w:rPr>
          <w:spacing w:val="-18"/>
          <w:sz w:val="20"/>
        </w:rPr>
        <w:t xml:space="preserve"> </w:t>
      </w:r>
      <w:r>
        <w:rPr>
          <w:sz w:val="20"/>
        </w:rPr>
        <w:t>alle</w:t>
      </w:r>
      <w:r>
        <w:rPr>
          <w:spacing w:val="-19"/>
          <w:sz w:val="20"/>
        </w:rPr>
        <w:t xml:space="preserve"> </w:t>
      </w:r>
      <w:r>
        <w:rPr>
          <w:sz w:val="20"/>
        </w:rPr>
        <w:t>mere</w:t>
      </w:r>
      <w:r>
        <w:rPr>
          <w:spacing w:val="-13"/>
          <w:sz w:val="20"/>
        </w:rPr>
        <w:t xml:space="preserve"> </w:t>
      </w:r>
      <w:r>
        <w:rPr>
          <w:sz w:val="20"/>
        </w:rPr>
        <w:t>forniture</w:t>
      </w:r>
      <w:r>
        <w:rPr>
          <w:spacing w:val="-17"/>
          <w:sz w:val="20"/>
        </w:rPr>
        <w:t xml:space="preserve"> </w:t>
      </w:r>
      <w:r>
        <w:rPr>
          <w:sz w:val="20"/>
        </w:rPr>
        <w:t>di</w:t>
      </w:r>
      <w:r>
        <w:rPr>
          <w:spacing w:val="-16"/>
          <w:sz w:val="20"/>
        </w:rPr>
        <w:t xml:space="preserve"> </w:t>
      </w:r>
      <w:r>
        <w:rPr>
          <w:sz w:val="20"/>
        </w:rPr>
        <w:t xml:space="preserve">materiali o attrezzature, nonché </w:t>
      </w:r>
      <w:r>
        <w:rPr>
          <w:spacing w:val="-3"/>
          <w:sz w:val="20"/>
        </w:rPr>
        <w:t xml:space="preserve">ai </w:t>
      </w:r>
      <w:r>
        <w:rPr>
          <w:sz w:val="20"/>
        </w:rPr>
        <w:t xml:space="preserve">lavori o servizi la cui durata non sia superiore ai due giorni, sempre </w:t>
      </w:r>
      <w:r>
        <w:rPr>
          <w:spacing w:val="-3"/>
          <w:sz w:val="20"/>
        </w:rPr>
        <w:t xml:space="preserve">che </w:t>
      </w:r>
      <w:r>
        <w:rPr>
          <w:sz w:val="20"/>
        </w:rPr>
        <w:t>essi non comportino rischi derivanti dalla presenza di agenti cancerogeni, biologici, atmosfere esplosive o dalla presenza dei rischi particolari di cui all’allegato XI del D. Lgs. 81/08 e</w:t>
      </w:r>
      <w:r>
        <w:rPr>
          <w:spacing w:val="-32"/>
          <w:sz w:val="20"/>
        </w:rPr>
        <w:t xml:space="preserve"> </w:t>
      </w:r>
      <w:proofErr w:type="spellStart"/>
      <w:r>
        <w:rPr>
          <w:sz w:val="20"/>
        </w:rPr>
        <w:t>s.m.i.</w:t>
      </w:r>
      <w:proofErr w:type="spellEnd"/>
    </w:p>
    <w:p w:rsidR="005A513F" w:rsidRDefault="005A513F">
      <w:pPr>
        <w:pStyle w:val="Corpotesto"/>
        <w:spacing w:before="7"/>
        <w:rPr>
          <w:sz w:val="22"/>
        </w:rPr>
      </w:pPr>
    </w:p>
    <w:p w:rsidR="005A513F" w:rsidRDefault="007E310A">
      <w:pPr>
        <w:pStyle w:val="Corpotesto"/>
        <w:spacing w:line="276" w:lineRule="auto"/>
        <w:ind w:left="479" w:right="312"/>
        <w:jc w:val="both"/>
      </w:pPr>
      <w:r>
        <w:t xml:space="preserve">Per quanto concerne </w:t>
      </w:r>
      <w:r>
        <w:rPr>
          <w:i/>
        </w:rPr>
        <w:t xml:space="preserve">le misure per l’eliminazione/riduzione dei rischi da interferenza </w:t>
      </w:r>
      <w:r>
        <w:t xml:space="preserve">(misure intese come provvedimenti di natura fisica, organizzativa o procedurale atte a prevenire adeguatamente i rischi in particolare per le attività interferenti) </w:t>
      </w:r>
      <w:r>
        <w:rPr>
          <w:spacing w:val="-3"/>
        </w:rPr>
        <w:t xml:space="preserve">si </w:t>
      </w:r>
      <w:r>
        <w:t xml:space="preserve">evidenzia che il rispetto delle misure di prevenzione  e protezione, riportate nel presente documento, da parte delle Ditte per il controllo dei rischi specifici delle singole Ditte, costituiscono </w:t>
      </w:r>
      <w:r>
        <w:rPr>
          <w:spacing w:val="-3"/>
        </w:rPr>
        <w:t xml:space="preserve">di </w:t>
      </w:r>
      <w:r>
        <w:t>fatto anche misure per la eliminazione/riduzione dei rischi da interferenza oltre alle attività specifiche previste riportate nella parte V relative alle misure finalizzate alla eliminazione/riduzione delle</w:t>
      </w:r>
      <w:r>
        <w:rPr>
          <w:spacing w:val="-16"/>
        </w:rPr>
        <w:t xml:space="preserve"> </w:t>
      </w:r>
      <w:r>
        <w:t>interferenze.</w:t>
      </w:r>
    </w:p>
    <w:p w:rsidR="005A513F" w:rsidRDefault="005A513F">
      <w:pPr>
        <w:pStyle w:val="Corpotesto"/>
        <w:rPr>
          <w:sz w:val="24"/>
        </w:rPr>
      </w:pPr>
    </w:p>
    <w:p w:rsidR="005A513F" w:rsidRDefault="007E310A">
      <w:pPr>
        <w:pStyle w:val="Titolo1"/>
        <w:spacing w:before="176"/>
      </w:pPr>
      <w:bookmarkStart w:id="4" w:name="_Toc49757564"/>
      <w:r>
        <w:t>Riferimenti normativi</w:t>
      </w:r>
      <w:bookmarkEnd w:id="4"/>
    </w:p>
    <w:p w:rsidR="005A513F" w:rsidRDefault="007E310A">
      <w:pPr>
        <w:pStyle w:val="Paragrafoelenco"/>
        <w:numPr>
          <w:ilvl w:val="1"/>
          <w:numId w:val="82"/>
        </w:numPr>
        <w:tabs>
          <w:tab w:val="left" w:pos="1319"/>
          <w:tab w:val="left" w:pos="1320"/>
        </w:tabs>
        <w:spacing w:before="35"/>
        <w:ind w:hanging="361"/>
        <w:rPr>
          <w:sz w:val="20"/>
        </w:rPr>
      </w:pPr>
      <w:proofErr w:type="spellStart"/>
      <w:r>
        <w:rPr>
          <w:sz w:val="20"/>
        </w:rPr>
        <w:t>D.Lgs.</w:t>
      </w:r>
      <w:proofErr w:type="spellEnd"/>
      <w:r>
        <w:rPr>
          <w:sz w:val="20"/>
        </w:rPr>
        <w:t xml:space="preserve"> 81 del 9 </w:t>
      </w:r>
      <w:proofErr w:type="gramStart"/>
      <w:r>
        <w:rPr>
          <w:sz w:val="20"/>
        </w:rPr>
        <w:t>Aprile</w:t>
      </w:r>
      <w:proofErr w:type="gramEnd"/>
      <w:r>
        <w:rPr>
          <w:sz w:val="20"/>
        </w:rPr>
        <w:t xml:space="preserve"> 2008, art. 26, e successive integrazioni e</w:t>
      </w:r>
      <w:r>
        <w:rPr>
          <w:spacing w:val="-22"/>
          <w:sz w:val="20"/>
        </w:rPr>
        <w:t xml:space="preserve"> </w:t>
      </w:r>
      <w:r>
        <w:rPr>
          <w:sz w:val="20"/>
        </w:rPr>
        <w:t>modifiche;</w:t>
      </w:r>
    </w:p>
    <w:p w:rsidR="005A513F" w:rsidRDefault="007E310A">
      <w:pPr>
        <w:pStyle w:val="Paragrafoelenco"/>
        <w:numPr>
          <w:ilvl w:val="1"/>
          <w:numId w:val="82"/>
        </w:numPr>
        <w:tabs>
          <w:tab w:val="left" w:pos="1319"/>
          <w:tab w:val="left" w:pos="1320"/>
        </w:tabs>
        <w:spacing w:before="34"/>
        <w:ind w:hanging="361"/>
        <w:rPr>
          <w:sz w:val="20"/>
        </w:rPr>
      </w:pPr>
      <w:r>
        <w:rPr>
          <w:sz w:val="20"/>
        </w:rPr>
        <w:t xml:space="preserve">Cod. </w:t>
      </w:r>
      <w:proofErr w:type="spellStart"/>
      <w:r>
        <w:rPr>
          <w:sz w:val="20"/>
        </w:rPr>
        <w:t>Civ</w:t>
      </w:r>
      <w:proofErr w:type="spellEnd"/>
      <w:r>
        <w:rPr>
          <w:sz w:val="20"/>
        </w:rPr>
        <w:t>. artt. 1559, 1655, 1656, 1677; 1418; 2222 e</w:t>
      </w:r>
      <w:r>
        <w:rPr>
          <w:spacing w:val="-18"/>
          <w:sz w:val="20"/>
        </w:rPr>
        <w:t xml:space="preserve"> </w:t>
      </w:r>
      <w:r>
        <w:rPr>
          <w:sz w:val="20"/>
        </w:rPr>
        <w:t>seguenti;</w:t>
      </w:r>
    </w:p>
    <w:p w:rsidR="005A513F" w:rsidRDefault="007E310A">
      <w:pPr>
        <w:pStyle w:val="Paragrafoelenco"/>
        <w:numPr>
          <w:ilvl w:val="1"/>
          <w:numId w:val="82"/>
        </w:numPr>
        <w:tabs>
          <w:tab w:val="left" w:pos="1319"/>
          <w:tab w:val="left" w:pos="1320"/>
        </w:tabs>
        <w:spacing w:before="33"/>
        <w:ind w:hanging="361"/>
        <w:rPr>
          <w:sz w:val="20"/>
        </w:rPr>
      </w:pPr>
      <w:r>
        <w:rPr>
          <w:sz w:val="20"/>
        </w:rPr>
        <w:t>Legge n.123 del 3 agosto</w:t>
      </w:r>
      <w:r>
        <w:rPr>
          <w:spacing w:val="-1"/>
          <w:sz w:val="20"/>
        </w:rPr>
        <w:t xml:space="preserve"> </w:t>
      </w:r>
      <w:r>
        <w:rPr>
          <w:sz w:val="20"/>
        </w:rPr>
        <w:t>2007;</w:t>
      </w:r>
    </w:p>
    <w:p w:rsidR="005A513F" w:rsidRDefault="007E310A">
      <w:pPr>
        <w:pStyle w:val="Paragrafoelenco"/>
        <w:numPr>
          <w:ilvl w:val="1"/>
          <w:numId w:val="82"/>
        </w:numPr>
        <w:tabs>
          <w:tab w:val="left" w:pos="1319"/>
          <w:tab w:val="left" w:pos="1320"/>
        </w:tabs>
        <w:spacing w:before="34" w:line="243" w:lineRule="exact"/>
        <w:ind w:hanging="361"/>
        <w:rPr>
          <w:sz w:val="20"/>
        </w:rPr>
      </w:pPr>
      <w:proofErr w:type="spellStart"/>
      <w:r>
        <w:rPr>
          <w:sz w:val="20"/>
        </w:rPr>
        <w:t>D.Lgs.</w:t>
      </w:r>
      <w:proofErr w:type="spellEnd"/>
      <w:r>
        <w:rPr>
          <w:sz w:val="20"/>
        </w:rPr>
        <w:t xml:space="preserve"> n.50 del</w:t>
      </w:r>
      <w:r>
        <w:rPr>
          <w:spacing w:val="2"/>
          <w:sz w:val="20"/>
        </w:rPr>
        <w:t xml:space="preserve"> </w:t>
      </w:r>
      <w:r>
        <w:rPr>
          <w:sz w:val="20"/>
        </w:rPr>
        <w:t>18/04/2016;</w:t>
      </w:r>
    </w:p>
    <w:p w:rsidR="005A513F" w:rsidRDefault="007E310A">
      <w:pPr>
        <w:pStyle w:val="Paragrafoelenco"/>
        <w:numPr>
          <w:ilvl w:val="1"/>
          <w:numId w:val="82"/>
        </w:numPr>
        <w:tabs>
          <w:tab w:val="left" w:pos="1319"/>
          <w:tab w:val="left" w:pos="1320"/>
        </w:tabs>
        <w:spacing w:line="243" w:lineRule="exact"/>
        <w:ind w:hanging="361"/>
        <w:rPr>
          <w:sz w:val="20"/>
        </w:rPr>
      </w:pPr>
      <w:r>
        <w:rPr>
          <w:sz w:val="20"/>
        </w:rPr>
        <w:t>Circolare n.24/2007 del Ministero del Lavoro e della Previdenza</w:t>
      </w:r>
      <w:r>
        <w:rPr>
          <w:spacing w:val="-13"/>
          <w:sz w:val="20"/>
        </w:rPr>
        <w:t xml:space="preserve"> </w:t>
      </w:r>
      <w:r>
        <w:rPr>
          <w:sz w:val="20"/>
        </w:rPr>
        <w:t>Sociale.</w:t>
      </w:r>
    </w:p>
    <w:p w:rsidR="005A513F" w:rsidRDefault="005A513F">
      <w:pPr>
        <w:spacing w:line="243" w:lineRule="exact"/>
        <w:rPr>
          <w:sz w:val="20"/>
        </w:rPr>
        <w:sectPr w:rsidR="005A513F">
          <w:headerReference w:type="default" r:id="rId13"/>
          <w:pgSz w:w="11900" w:h="16850"/>
          <w:pgMar w:top="2020" w:right="520" w:bottom="280" w:left="260" w:header="571" w:footer="0" w:gutter="0"/>
          <w:pgNumType w:start="5"/>
          <w:cols w:space="720"/>
        </w:sectPr>
      </w:pPr>
    </w:p>
    <w:p w:rsidR="005A513F" w:rsidRDefault="005A513F">
      <w:pPr>
        <w:pStyle w:val="Corpotesto"/>
      </w:pPr>
    </w:p>
    <w:p w:rsidR="005A513F" w:rsidRDefault="005A513F">
      <w:pPr>
        <w:pStyle w:val="Corpotesto"/>
      </w:pPr>
    </w:p>
    <w:p w:rsidR="005A513F" w:rsidRDefault="007E310A">
      <w:pPr>
        <w:spacing w:before="237"/>
        <w:ind w:left="868"/>
        <w:rPr>
          <w:b/>
          <w:i/>
          <w:sz w:val="36"/>
        </w:rPr>
      </w:pPr>
      <w:r>
        <w:rPr>
          <w:b/>
          <w:i/>
          <w:color w:val="16355C"/>
          <w:sz w:val="36"/>
        </w:rPr>
        <w:t>Parte I</w:t>
      </w: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65556F">
      <w:pPr>
        <w:pStyle w:val="Corpotesto"/>
        <w:spacing w:before="1"/>
        <w:rPr>
          <w:b/>
          <w:i/>
          <w:sz w:val="17"/>
        </w:rPr>
      </w:pPr>
      <w:r>
        <w:pict>
          <v:shapetype id="_x0000_t202" coordsize="21600,21600" o:spt="202" path="m,l,21600r21600,l21600,xe">
            <v:stroke joinstyle="miter"/>
            <v:path gradientshapeok="t" o:connecttype="rect"/>
          </v:shapetype>
          <v:shape id="_x0000_s1038" type="#_x0000_t202" style="position:absolute;margin-left:51.35pt;margin-top:11.6pt;width:488.9pt;height:133pt;z-index:-251652096;mso-wrap-distance-left:0;mso-wrap-distance-right:0;mso-position-horizontal-relative:page" fillcolor="#16355c" stroked="f">
            <v:textbox inset="0,0,0,0">
              <w:txbxContent>
                <w:p w:rsidR="0065556F" w:rsidRDefault="0065556F" w:rsidP="00BA58B5">
                  <w:pPr>
                    <w:spacing w:before="4"/>
                    <w:ind w:left="413" w:right="421" w:firstLine="7"/>
                    <w:jc w:val="center"/>
                    <w:rPr>
                      <w:b/>
                      <w:sz w:val="40"/>
                    </w:rPr>
                  </w:pPr>
                  <w:r>
                    <w:rPr>
                      <w:b/>
                      <w:color w:val="FFFFFF"/>
                      <w:sz w:val="40"/>
                    </w:rPr>
                    <w:t>Informazioni sui rischi specifici esistenti all’interno del Centro di Preparazione Paralimpica</w:t>
                  </w:r>
                </w:p>
                <w:p w:rsidR="0065556F" w:rsidRDefault="0065556F">
                  <w:pPr>
                    <w:spacing w:before="66"/>
                    <w:ind w:left="697" w:right="706"/>
                    <w:jc w:val="center"/>
                    <w:rPr>
                      <w:b/>
                      <w:sz w:val="40"/>
                    </w:rPr>
                  </w:pPr>
                  <w:r>
                    <w:rPr>
                      <w:b/>
                      <w:color w:val="FFFFFF"/>
                      <w:sz w:val="40"/>
                    </w:rPr>
                    <w:t>e misure di prevenzione e protezione</w:t>
                  </w:r>
                </w:p>
              </w:txbxContent>
            </v:textbox>
            <w10:wrap type="topAndBottom" anchorx="page"/>
          </v:shape>
        </w:pict>
      </w:r>
    </w:p>
    <w:p w:rsidR="005A513F" w:rsidRDefault="005A513F">
      <w:pPr>
        <w:rPr>
          <w:sz w:val="17"/>
        </w:rPr>
        <w:sectPr w:rsidR="005A513F">
          <w:pgSz w:w="11900" w:h="16850"/>
          <w:pgMar w:top="2040" w:right="520" w:bottom="280" w:left="260" w:header="571" w:footer="0" w:gutter="0"/>
          <w:cols w:space="720"/>
        </w:sectPr>
      </w:pPr>
    </w:p>
    <w:p w:rsidR="005A513F" w:rsidRDefault="005A513F">
      <w:pPr>
        <w:pStyle w:val="Corpotesto"/>
        <w:spacing w:before="5"/>
        <w:rPr>
          <w:b/>
          <w:i/>
          <w:sz w:val="9"/>
        </w:rPr>
      </w:pPr>
    </w:p>
    <w:p w:rsidR="005A513F" w:rsidRDefault="007E310A">
      <w:pPr>
        <w:pStyle w:val="Titolo1"/>
        <w:numPr>
          <w:ilvl w:val="0"/>
          <w:numId w:val="81"/>
        </w:numPr>
        <w:tabs>
          <w:tab w:val="left" w:pos="1243"/>
        </w:tabs>
        <w:spacing w:before="102"/>
        <w:ind w:hanging="284"/>
        <w:jc w:val="left"/>
      </w:pPr>
      <w:bookmarkStart w:id="5" w:name="1._INFORMAZIONI_GENERALI:_IL_COMMITTENTE"/>
      <w:bookmarkStart w:id="6" w:name="_Toc49757565"/>
      <w:bookmarkEnd w:id="5"/>
      <w:r>
        <w:t>INFORMAZIONI GENERALI: IL</w:t>
      </w:r>
      <w:r>
        <w:rPr>
          <w:spacing w:val="-1"/>
        </w:rPr>
        <w:t xml:space="preserve"> </w:t>
      </w:r>
      <w:r>
        <w:t>COMMITTENTE</w:t>
      </w:r>
      <w:bookmarkEnd w:id="6"/>
    </w:p>
    <w:p w:rsidR="005A513F" w:rsidRDefault="005A513F">
      <w:pPr>
        <w:pStyle w:val="Corpotesto"/>
        <w:spacing w:before="10"/>
        <w:rPr>
          <w:b/>
          <w:sz w:val="25"/>
        </w:rPr>
      </w:pPr>
    </w:p>
    <w:p w:rsidR="005A513F" w:rsidRDefault="007E310A">
      <w:pPr>
        <w:ind w:left="623"/>
        <w:rPr>
          <w:i/>
          <w:sz w:val="20"/>
        </w:rPr>
      </w:pPr>
      <w:r>
        <w:rPr>
          <w:i/>
          <w:sz w:val="20"/>
        </w:rPr>
        <w:t>Committente:</w:t>
      </w:r>
    </w:p>
    <w:p w:rsidR="005A513F" w:rsidRDefault="00BA58B5">
      <w:pPr>
        <w:spacing w:before="40"/>
        <w:ind w:left="623"/>
        <w:rPr>
          <w:b/>
          <w:sz w:val="20"/>
        </w:rPr>
      </w:pPr>
      <w:bookmarkStart w:id="7" w:name="Sport_e_Salute_S.p.A."/>
      <w:bookmarkEnd w:id="7"/>
      <w:r>
        <w:rPr>
          <w:b/>
          <w:sz w:val="20"/>
        </w:rPr>
        <w:t>Comitato Italiano Paralimpico</w:t>
      </w:r>
    </w:p>
    <w:p w:rsidR="005A513F" w:rsidRDefault="007E310A">
      <w:pPr>
        <w:spacing w:before="36"/>
        <w:ind w:left="623"/>
        <w:rPr>
          <w:i/>
          <w:sz w:val="20"/>
        </w:rPr>
      </w:pPr>
      <w:r>
        <w:rPr>
          <w:i/>
          <w:sz w:val="20"/>
        </w:rPr>
        <w:t>Sede Legale:</w:t>
      </w:r>
    </w:p>
    <w:p w:rsidR="005A513F" w:rsidRDefault="00BA58B5">
      <w:pPr>
        <w:pStyle w:val="Corpotesto"/>
        <w:spacing w:before="35"/>
        <w:ind w:left="623" w:right="7712"/>
      </w:pPr>
      <w:r>
        <w:t>Via Flaminia Nuova, 830 – 00191 Roma</w:t>
      </w:r>
    </w:p>
    <w:p w:rsidR="005A513F" w:rsidRDefault="005A513F">
      <w:pPr>
        <w:pStyle w:val="Corpotesto"/>
        <w:spacing w:before="10"/>
      </w:pPr>
    </w:p>
    <w:p w:rsidR="005A513F" w:rsidRDefault="00BA58B5">
      <w:pPr>
        <w:spacing w:before="1"/>
        <w:ind w:left="599"/>
        <w:rPr>
          <w:b/>
          <w:i/>
          <w:sz w:val="20"/>
        </w:rPr>
      </w:pPr>
      <w:bookmarkStart w:id="8" w:name="Datore_di_Lavoro:"/>
      <w:bookmarkEnd w:id="8"/>
      <w:r>
        <w:rPr>
          <w:b/>
          <w:i/>
          <w:sz w:val="20"/>
        </w:rPr>
        <w:t>Legale Rappresentante</w:t>
      </w:r>
      <w:r w:rsidR="007E310A">
        <w:rPr>
          <w:b/>
          <w:i/>
          <w:sz w:val="20"/>
        </w:rPr>
        <w:t>:</w:t>
      </w:r>
    </w:p>
    <w:p w:rsidR="005A513F" w:rsidRDefault="00BA58B5">
      <w:pPr>
        <w:pStyle w:val="Corpotesto"/>
        <w:spacing w:before="40"/>
        <w:ind w:left="599"/>
      </w:pPr>
      <w:r>
        <w:t>Avv. Luca Pancalli</w:t>
      </w:r>
      <w:r w:rsidR="007E310A">
        <w:t xml:space="preserve">, Presidente </w:t>
      </w:r>
      <w:r>
        <w:t>pro-tempore</w:t>
      </w:r>
    </w:p>
    <w:p w:rsidR="005A513F" w:rsidRDefault="005A513F">
      <w:pPr>
        <w:pStyle w:val="Corpotesto"/>
        <w:spacing w:before="9"/>
        <w:rPr>
          <w:sz w:val="25"/>
        </w:rPr>
      </w:pPr>
    </w:p>
    <w:p w:rsidR="005A513F" w:rsidRDefault="00BA58B5">
      <w:pPr>
        <w:ind w:left="599"/>
        <w:rPr>
          <w:b/>
          <w:sz w:val="20"/>
        </w:rPr>
      </w:pPr>
      <w:bookmarkStart w:id="9" w:name="Direttore_Delegato"/>
      <w:bookmarkStart w:id="10" w:name="Direttore_dei_Lavori_per_le_sedi"/>
      <w:bookmarkEnd w:id="9"/>
      <w:bookmarkEnd w:id="10"/>
      <w:r>
        <w:rPr>
          <w:b/>
          <w:sz w:val="20"/>
        </w:rPr>
        <w:t>Direttore dei Lavori per la sede</w:t>
      </w:r>
    </w:p>
    <w:p w:rsidR="005A513F" w:rsidRDefault="00BA58B5">
      <w:pPr>
        <w:pStyle w:val="Corpotesto"/>
        <w:spacing w:before="40"/>
        <w:ind w:left="599"/>
      </w:pPr>
      <w:r>
        <w:t>Arch. Giovanni Saulle</w:t>
      </w:r>
    </w:p>
    <w:p w:rsidR="005A513F" w:rsidRDefault="005A513F">
      <w:pPr>
        <w:pStyle w:val="Corpotesto"/>
        <w:spacing w:before="11"/>
        <w:rPr>
          <w:sz w:val="25"/>
        </w:rPr>
      </w:pPr>
    </w:p>
    <w:p w:rsidR="005A513F" w:rsidRDefault="007E310A">
      <w:pPr>
        <w:ind w:left="599"/>
        <w:rPr>
          <w:b/>
          <w:sz w:val="20"/>
        </w:rPr>
      </w:pPr>
      <w:bookmarkStart w:id="11" w:name="Responsabile_del_Servizio_di_Prevenzione"/>
      <w:bookmarkEnd w:id="11"/>
      <w:r>
        <w:rPr>
          <w:b/>
          <w:sz w:val="20"/>
        </w:rPr>
        <w:t>Responsabile del Servizio di Prevenzione e Protezione</w:t>
      </w:r>
    </w:p>
    <w:p w:rsidR="005A513F" w:rsidRDefault="00BA58B5">
      <w:pPr>
        <w:pStyle w:val="Corpotesto"/>
        <w:spacing w:before="35"/>
        <w:ind w:left="599"/>
      </w:pPr>
      <w:r>
        <w:t>Ing. Andrea Bellagamba</w:t>
      </w:r>
    </w:p>
    <w:p w:rsidR="005A513F" w:rsidRDefault="005A513F">
      <w:pPr>
        <w:pStyle w:val="Corpotesto"/>
        <w:spacing w:before="2"/>
        <w:rPr>
          <w:sz w:val="26"/>
        </w:rPr>
      </w:pPr>
    </w:p>
    <w:p w:rsidR="005A513F" w:rsidRDefault="005A513F">
      <w:pPr>
        <w:pStyle w:val="Corpotesto"/>
      </w:pPr>
      <w:bookmarkStart w:id="12" w:name="Medico_Competente_Coordinatore"/>
      <w:bookmarkEnd w:id="12"/>
    </w:p>
    <w:p w:rsidR="005A513F" w:rsidRDefault="005A513F">
      <w:pPr>
        <w:pStyle w:val="Corpotesto"/>
        <w:spacing w:before="9"/>
        <w:rPr>
          <w:sz w:val="11"/>
        </w:rPr>
      </w:pPr>
    </w:p>
    <w:p w:rsidR="005A513F" w:rsidRDefault="005A513F">
      <w:pPr>
        <w:spacing w:line="254" w:lineRule="exact"/>
        <w:rPr>
          <w:sz w:val="20"/>
        </w:rPr>
        <w:sectPr w:rsidR="005A513F">
          <w:pgSz w:w="11900" w:h="16850"/>
          <w:pgMar w:top="2040" w:right="520" w:bottom="280" w:left="260" w:header="571" w:footer="0" w:gutter="0"/>
          <w:cols w:space="720"/>
        </w:sectPr>
      </w:pPr>
    </w:p>
    <w:p w:rsidR="005A513F" w:rsidRDefault="007E310A" w:rsidP="00EE6C28">
      <w:pPr>
        <w:pStyle w:val="Titolo1"/>
        <w:numPr>
          <w:ilvl w:val="0"/>
          <w:numId w:val="81"/>
        </w:numPr>
        <w:tabs>
          <w:tab w:val="left" w:pos="1512"/>
        </w:tabs>
        <w:spacing w:before="102"/>
        <w:ind w:left="1511" w:hanging="284"/>
        <w:jc w:val="left"/>
      </w:pPr>
      <w:bookmarkStart w:id="13" w:name="2._INFORMAZIONI_GENERALI:_LE_UNITA’_OPER"/>
      <w:bookmarkStart w:id="14" w:name="_Toc49757566"/>
      <w:bookmarkEnd w:id="13"/>
      <w:r>
        <w:lastRenderedPageBreak/>
        <w:t>INFORMAZIONI GENERALI</w:t>
      </w:r>
      <w:bookmarkStart w:id="15" w:name="2.1_LAZIO"/>
      <w:bookmarkStart w:id="16" w:name="2.6_Sedi_CIP"/>
      <w:bookmarkEnd w:id="15"/>
      <w:bookmarkEnd w:id="16"/>
      <w:bookmarkEnd w:id="14"/>
    </w:p>
    <w:p w:rsidR="005A513F" w:rsidRDefault="005A513F">
      <w:pPr>
        <w:pStyle w:val="Corpotesto"/>
        <w:spacing w:before="1"/>
        <w:rPr>
          <w:b/>
          <w:i/>
          <w:sz w:val="23"/>
        </w:rPr>
      </w:pPr>
    </w:p>
    <w:p w:rsidR="005A513F" w:rsidRDefault="007E310A" w:rsidP="00EE6C28">
      <w:pPr>
        <w:pStyle w:val="Titolo1"/>
        <w:numPr>
          <w:ilvl w:val="1"/>
          <w:numId w:val="81"/>
        </w:numPr>
        <w:tabs>
          <w:tab w:val="left" w:pos="1588"/>
          <w:tab w:val="left" w:pos="1589"/>
        </w:tabs>
        <w:spacing w:line="237" w:lineRule="auto"/>
        <w:ind w:right="317" w:hanging="12"/>
        <w:jc w:val="both"/>
      </w:pPr>
      <w:bookmarkStart w:id="17" w:name="2.6.2_Impianto_Sportivo_Centro_di_Prepar"/>
      <w:bookmarkStart w:id="18" w:name="_Toc49757567"/>
      <w:bookmarkEnd w:id="17"/>
      <w:r>
        <w:t>Impianto Sportivo Centro di Preparazione Paralimpica -</w:t>
      </w:r>
      <w:r w:rsidRPr="00EE6C28">
        <w:t xml:space="preserve"> </w:t>
      </w:r>
      <w:r>
        <w:t>CIP</w:t>
      </w:r>
      <w:bookmarkEnd w:id="18"/>
    </w:p>
    <w:p w:rsidR="005A513F" w:rsidRDefault="005A513F">
      <w:pPr>
        <w:pStyle w:val="Corpotesto"/>
        <w:spacing w:before="10"/>
        <w:rPr>
          <w:b/>
          <w:i/>
          <w:sz w:val="21"/>
        </w:rPr>
      </w:pPr>
    </w:p>
    <w:p w:rsidR="005A513F" w:rsidRDefault="007E310A" w:rsidP="00EE6C28">
      <w:pPr>
        <w:pStyle w:val="Titolo2"/>
        <w:tabs>
          <w:tab w:val="left" w:pos="1896"/>
          <w:tab w:val="left" w:pos="1897"/>
        </w:tabs>
      </w:pPr>
      <w:bookmarkStart w:id="19" w:name="_Toc49411629"/>
      <w:bookmarkStart w:id="20" w:name="_Toc49412350"/>
      <w:bookmarkStart w:id="21" w:name="_Toc49757568"/>
      <w:r>
        <w:t>Descrizione delle</w:t>
      </w:r>
      <w:r>
        <w:rPr>
          <w:spacing w:val="-1"/>
        </w:rPr>
        <w:t xml:space="preserve"> </w:t>
      </w:r>
      <w:r>
        <w:t>strutture</w:t>
      </w:r>
      <w:bookmarkEnd w:id="19"/>
      <w:bookmarkEnd w:id="20"/>
      <w:bookmarkEnd w:id="21"/>
    </w:p>
    <w:p w:rsidR="005A513F" w:rsidRDefault="007E310A">
      <w:pPr>
        <w:pStyle w:val="Corpotesto"/>
        <w:spacing w:before="40" w:line="276" w:lineRule="auto"/>
        <w:ind w:left="479" w:right="454"/>
      </w:pPr>
      <w:r>
        <w:t>Il Centro di Preparazione Paralimpica (nel seguito C.P.P.), sito a Roma in Via delle Tre Fontane 25/27/29, risulta ben inserito nel quartiere dell’Eur, confinante tra:</w:t>
      </w:r>
    </w:p>
    <w:p w:rsidR="005A513F" w:rsidRDefault="007E310A">
      <w:pPr>
        <w:pStyle w:val="Corpotesto"/>
        <w:spacing w:before="3" w:line="276" w:lineRule="auto"/>
        <w:ind w:left="479" w:right="8835"/>
      </w:pPr>
      <w:r>
        <w:t>Via dell’Industria; Via dell’Atletica;</w:t>
      </w:r>
    </w:p>
    <w:p w:rsidR="005A513F" w:rsidRDefault="007E310A">
      <w:pPr>
        <w:pStyle w:val="Corpotesto"/>
        <w:spacing w:line="276" w:lineRule="auto"/>
        <w:ind w:left="479" w:right="453"/>
        <w:jc w:val="both"/>
      </w:pPr>
      <w:r>
        <w:t xml:space="preserve">Si estende </w:t>
      </w:r>
      <w:r>
        <w:rPr>
          <w:spacing w:val="-3"/>
        </w:rPr>
        <w:t xml:space="preserve">su </w:t>
      </w:r>
      <w:r>
        <w:t xml:space="preserve">un’area di circa 7 ettari ed è dotato </w:t>
      </w:r>
      <w:r>
        <w:rPr>
          <w:spacing w:val="-3"/>
        </w:rPr>
        <w:t xml:space="preserve">di </w:t>
      </w:r>
      <w:r>
        <w:t xml:space="preserve">una serie </w:t>
      </w:r>
      <w:r>
        <w:rPr>
          <w:spacing w:val="-3"/>
        </w:rPr>
        <w:t xml:space="preserve">di </w:t>
      </w:r>
      <w:r>
        <w:t xml:space="preserve">impianti sportivi, all’aperto ed al coperto, per la pratica di diverse discipline con relativi servizi </w:t>
      </w:r>
      <w:r>
        <w:rPr>
          <w:spacing w:val="-3"/>
        </w:rPr>
        <w:t xml:space="preserve">di </w:t>
      </w:r>
      <w:r>
        <w:t>supporto (spogliatoi, servizi igienici, infermeria):</w:t>
      </w:r>
      <w:r>
        <w:rPr>
          <w:spacing w:val="-12"/>
        </w:rPr>
        <w:t xml:space="preserve"> </w:t>
      </w:r>
      <w:r>
        <w:t>sono</w:t>
      </w:r>
      <w:r>
        <w:rPr>
          <w:spacing w:val="-14"/>
        </w:rPr>
        <w:t xml:space="preserve"> </w:t>
      </w:r>
      <w:r>
        <w:t>infatti</w:t>
      </w:r>
      <w:r>
        <w:rPr>
          <w:spacing w:val="-4"/>
        </w:rPr>
        <w:t xml:space="preserve"> </w:t>
      </w:r>
      <w:r>
        <w:t>presenti</w:t>
      </w:r>
      <w:r>
        <w:rPr>
          <w:spacing w:val="-10"/>
        </w:rPr>
        <w:t xml:space="preserve"> </w:t>
      </w:r>
      <w:r>
        <w:t>un</w:t>
      </w:r>
      <w:r>
        <w:rPr>
          <w:spacing w:val="-9"/>
        </w:rPr>
        <w:t xml:space="preserve"> </w:t>
      </w:r>
      <w:r>
        <w:t>campo</w:t>
      </w:r>
      <w:r>
        <w:rPr>
          <w:spacing w:val="-14"/>
        </w:rPr>
        <w:t xml:space="preserve"> </w:t>
      </w:r>
      <w:r>
        <w:t>da</w:t>
      </w:r>
      <w:r>
        <w:rPr>
          <w:spacing w:val="-8"/>
        </w:rPr>
        <w:t xml:space="preserve"> </w:t>
      </w:r>
      <w:r>
        <w:t>calcio</w:t>
      </w:r>
      <w:r>
        <w:rPr>
          <w:spacing w:val="-15"/>
        </w:rPr>
        <w:t xml:space="preserve"> </w:t>
      </w:r>
      <w:r>
        <w:t>a</w:t>
      </w:r>
      <w:r>
        <w:rPr>
          <w:spacing w:val="-13"/>
        </w:rPr>
        <w:t xml:space="preserve"> </w:t>
      </w:r>
      <w:r>
        <w:t>11</w:t>
      </w:r>
      <w:r>
        <w:rPr>
          <w:spacing w:val="-10"/>
        </w:rPr>
        <w:t xml:space="preserve"> </w:t>
      </w:r>
      <w:r>
        <w:t>con</w:t>
      </w:r>
      <w:r>
        <w:rPr>
          <w:spacing w:val="-9"/>
        </w:rPr>
        <w:t xml:space="preserve"> </w:t>
      </w:r>
      <w:r>
        <w:t>annessa</w:t>
      </w:r>
      <w:r>
        <w:rPr>
          <w:spacing w:val="-7"/>
        </w:rPr>
        <w:t xml:space="preserve"> </w:t>
      </w:r>
      <w:r>
        <w:t>una</w:t>
      </w:r>
      <w:r>
        <w:rPr>
          <w:spacing w:val="-13"/>
        </w:rPr>
        <w:t xml:space="preserve"> </w:t>
      </w:r>
      <w:r>
        <w:t>pista</w:t>
      </w:r>
      <w:r>
        <w:rPr>
          <w:spacing w:val="-13"/>
        </w:rPr>
        <w:t xml:space="preserve"> </w:t>
      </w:r>
      <w:r>
        <w:t>di</w:t>
      </w:r>
      <w:r>
        <w:rPr>
          <w:spacing w:val="-4"/>
        </w:rPr>
        <w:t xml:space="preserve"> </w:t>
      </w:r>
      <w:r>
        <w:t>atletica</w:t>
      </w:r>
      <w:r>
        <w:rPr>
          <w:spacing w:val="6"/>
        </w:rPr>
        <w:t xml:space="preserve"> </w:t>
      </w:r>
      <w:r>
        <w:t>a</w:t>
      </w:r>
      <w:r>
        <w:rPr>
          <w:spacing w:val="7"/>
        </w:rPr>
        <w:t xml:space="preserve"> </w:t>
      </w:r>
      <w:r>
        <w:t>6</w:t>
      </w:r>
      <w:r>
        <w:rPr>
          <w:spacing w:val="3"/>
        </w:rPr>
        <w:t xml:space="preserve"> </w:t>
      </w:r>
      <w:r>
        <w:t xml:space="preserve">corsie, tre campi da calcio a 5 in sintetico, 4 campi da tennis </w:t>
      </w:r>
      <w:r>
        <w:rPr>
          <w:spacing w:val="-3"/>
        </w:rPr>
        <w:t xml:space="preserve">di </w:t>
      </w:r>
      <w:r>
        <w:t>cui 3 in terra rossa ed uno in resina sintetica, ed un fabbricato piscina con due vasche natatorie rispettivamente da 25x16.50 m e 12.50x6</w:t>
      </w:r>
      <w:r>
        <w:rPr>
          <w:spacing w:val="-2"/>
        </w:rPr>
        <w:t xml:space="preserve"> </w:t>
      </w:r>
      <w:r>
        <w:t>m.</w:t>
      </w:r>
    </w:p>
    <w:p w:rsidR="005A513F" w:rsidRDefault="007E310A">
      <w:pPr>
        <w:pStyle w:val="Corpotesto"/>
        <w:spacing w:line="232" w:lineRule="exact"/>
        <w:ind w:left="479"/>
        <w:jc w:val="both"/>
      </w:pPr>
      <w:r>
        <w:t xml:space="preserve">Sono presenti anche </w:t>
      </w:r>
      <w:proofErr w:type="gramStart"/>
      <w:r>
        <w:t>3</w:t>
      </w:r>
      <w:proofErr w:type="gramEnd"/>
      <w:r>
        <w:t xml:space="preserve"> fabbricati:</w:t>
      </w:r>
    </w:p>
    <w:p w:rsidR="005A513F" w:rsidRDefault="007E310A">
      <w:pPr>
        <w:pStyle w:val="Paragrafoelenco"/>
        <w:numPr>
          <w:ilvl w:val="1"/>
          <w:numId w:val="83"/>
        </w:numPr>
        <w:tabs>
          <w:tab w:val="left" w:pos="1588"/>
          <w:tab w:val="left" w:pos="1589"/>
        </w:tabs>
        <w:spacing w:before="48"/>
        <w:rPr>
          <w:sz w:val="20"/>
        </w:rPr>
      </w:pPr>
      <w:r>
        <w:rPr>
          <w:sz w:val="20"/>
        </w:rPr>
        <w:t>Fabbricato</w:t>
      </w:r>
      <w:r>
        <w:rPr>
          <w:spacing w:val="-5"/>
          <w:sz w:val="20"/>
        </w:rPr>
        <w:t xml:space="preserve"> </w:t>
      </w:r>
      <w:r>
        <w:rPr>
          <w:sz w:val="20"/>
        </w:rPr>
        <w:t>Piscina;</w:t>
      </w:r>
    </w:p>
    <w:p w:rsidR="005A513F" w:rsidRDefault="007E310A">
      <w:pPr>
        <w:pStyle w:val="Paragrafoelenco"/>
        <w:numPr>
          <w:ilvl w:val="1"/>
          <w:numId w:val="83"/>
        </w:numPr>
        <w:tabs>
          <w:tab w:val="left" w:pos="1588"/>
          <w:tab w:val="left" w:pos="1589"/>
        </w:tabs>
        <w:spacing w:before="35"/>
        <w:rPr>
          <w:sz w:val="20"/>
        </w:rPr>
      </w:pPr>
      <w:r>
        <w:rPr>
          <w:sz w:val="20"/>
        </w:rPr>
        <w:t>Fabbricato</w:t>
      </w:r>
      <w:r>
        <w:rPr>
          <w:spacing w:val="-20"/>
          <w:sz w:val="20"/>
        </w:rPr>
        <w:t xml:space="preserve"> </w:t>
      </w:r>
      <w:r>
        <w:rPr>
          <w:sz w:val="20"/>
        </w:rPr>
        <w:t>Spogliatoi;</w:t>
      </w:r>
    </w:p>
    <w:p w:rsidR="005A513F" w:rsidRDefault="007E310A">
      <w:pPr>
        <w:pStyle w:val="Paragrafoelenco"/>
        <w:numPr>
          <w:ilvl w:val="1"/>
          <w:numId w:val="83"/>
        </w:numPr>
        <w:tabs>
          <w:tab w:val="left" w:pos="1588"/>
          <w:tab w:val="left" w:pos="1589"/>
        </w:tabs>
        <w:spacing w:before="40"/>
        <w:rPr>
          <w:sz w:val="20"/>
        </w:rPr>
      </w:pPr>
      <w:r>
        <w:rPr>
          <w:sz w:val="20"/>
        </w:rPr>
        <w:t>Fabbricato</w:t>
      </w:r>
      <w:r>
        <w:rPr>
          <w:spacing w:val="-29"/>
          <w:sz w:val="20"/>
        </w:rPr>
        <w:t xml:space="preserve"> </w:t>
      </w:r>
      <w:r>
        <w:rPr>
          <w:sz w:val="20"/>
        </w:rPr>
        <w:t>Ristorante.</w:t>
      </w:r>
    </w:p>
    <w:p w:rsidR="005A513F" w:rsidRDefault="007E310A">
      <w:pPr>
        <w:pStyle w:val="Corpotesto"/>
        <w:spacing w:before="36" w:line="273" w:lineRule="auto"/>
        <w:ind w:left="479" w:right="459"/>
        <w:jc w:val="both"/>
      </w:pPr>
      <w:proofErr w:type="gramStart"/>
      <w:r>
        <w:t>In oltre</w:t>
      </w:r>
      <w:proofErr w:type="gramEnd"/>
      <w:r>
        <w:t xml:space="preserve"> all’interno del fabbricato spogliatoi ed </w:t>
      </w:r>
      <w:r>
        <w:rPr>
          <w:spacing w:val="-3"/>
        </w:rPr>
        <w:t xml:space="preserve">al </w:t>
      </w:r>
      <w:r>
        <w:t xml:space="preserve">fabbricato piscina sono presenti due palestre e degli uffici a servizio delle federazioni paralimpiche </w:t>
      </w:r>
      <w:r>
        <w:rPr>
          <w:spacing w:val="-4"/>
        </w:rPr>
        <w:t xml:space="preserve">FINP </w:t>
      </w:r>
      <w:r>
        <w:t>e FISPES oltre che per i dipendenti Sport e</w:t>
      </w:r>
      <w:r>
        <w:rPr>
          <w:spacing w:val="-39"/>
        </w:rPr>
        <w:t xml:space="preserve"> </w:t>
      </w:r>
      <w:r>
        <w:t>Salute Spa.</w:t>
      </w:r>
    </w:p>
    <w:p w:rsidR="005A513F" w:rsidRDefault="007E310A">
      <w:pPr>
        <w:pStyle w:val="Corpotesto"/>
        <w:spacing w:before="11" w:line="237" w:lineRule="auto"/>
        <w:ind w:left="479" w:right="467"/>
        <w:jc w:val="both"/>
      </w:pPr>
      <w:r>
        <w:t xml:space="preserve">L’illuminazione artificiale dei </w:t>
      </w:r>
      <w:r>
        <w:rPr>
          <w:spacing w:val="-3"/>
        </w:rPr>
        <w:t xml:space="preserve">campi </w:t>
      </w:r>
      <w:r>
        <w:t>per le attività sportive all’aperto è garantita da torri faro adiacenti a</w:t>
      </w:r>
      <w:r>
        <w:rPr>
          <w:spacing w:val="-3"/>
        </w:rPr>
        <w:t xml:space="preserve"> </w:t>
      </w:r>
      <w:r>
        <w:t>questi.</w:t>
      </w:r>
    </w:p>
    <w:p w:rsidR="005A513F" w:rsidRDefault="007E310A">
      <w:pPr>
        <w:pStyle w:val="Corpotesto"/>
        <w:spacing w:line="276" w:lineRule="auto"/>
        <w:ind w:left="479" w:right="460"/>
        <w:jc w:val="both"/>
      </w:pPr>
      <w:r>
        <w:t>Per le attività sportive che si svolgono all’interno del C.P.P. è prevista la presenza di pubblico solo esclusivamente nel fabbricato piscina, dov’è presente una tribuna fissa da 200 posti circa.</w:t>
      </w:r>
    </w:p>
    <w:p w:rsidR="005A513F" w:rsidRDefault="007E310A">
      <w:pPr>
        <w:pStyle w:val="Corpotesto"/>
        <w:spacing w:before="104" w:line="237" w:lineRule="auto"/>
        <w:ind w:left="479" w:right="461"/>
        <w:jc w:val="both"/>
      </w:pPr>
      <w:r>
        <w:t>L’intero impianto sportivo risulta completamente accessibile e privo di barriere architettoniche. L’accesso e l’uscita all’impianto, sia pedonale che carrabile, avviene all’ingresso presidiato 24h e regolato da sbarra metallica su via delle tre fontane 27/29.</w:t>
      </w:r>
    </w:p>
    <w:p w:rsidR="005A513F" w:rsidRDefault="007E310A">
      <w:pPr>
        <w:pStyle w:val="Corpotesto"/>
        <w:spacing w:line="237" w:lineRule="auto"/>
        <w:ind w:left="479" w:right="459"/>
        <w:jc w:val="both"/>
      </w:pPr>
      <w:r>
        <w:t>In corrispondenza dell’accesso principale è presente la guardiania con gli addetti alla vigilanza ed al controllo del varco.</w:t>
      </w:r>
    </w:p>
    <w:p w:rsidR="005A513F" w:rsidRDefault="007E310A">
      <w:pPr>
        <w:pStyle w:val="Corpotesto"/>
        <w:spacing w:before="28" w:line="256" w:lineRule="auto"/>
        <w:ind w:left="479" w:right="454"/>
      </w:pPr>
      <w:proofErr w:type="gramStart"/>
      <w:r>
        <w:t>E’</w:t>
      </w:r>
      <w:proofErr w:type="gramEnd"/>
      <w:r>
        <w:t xml:space="preserve"> presente inoltre un secondo varco carrabile al civico 25 non presidiato ma sempre chiuso, utilizzato esclusivamente solo per entrata ed uscita </w:t>
      </w:r>
      <w:r>
        <w:rPr>
          <w:spacing w:val="-3"/>
        </w:rPr>
        <w:t xml:space="preserve">di </w:t>
      </w:r>
      <w:r>
        <w:t>mezzi di soccorso in caso d’emergenza. L’intero perimetro del C.P.P. è dotato di recinzione realizzata con muretto in c.a. e pannello</w:t>
      </w:r>
      <w:r>
        <w:rPr>
          <w:spacing w:val="53"/>
        </w:rPr>
        <w:t xml:space="preserve"> </w:t>
      </w:r>
      <w:r>
        <w:t>in</w:t>
      </w:r>
    </w:p>
    <w:p w:rsidR="005A513F" w:rsidRDefault="007E310A">
      <w:pPr>
        <w:pStyle w:val="Corpotesto"/>
        <w:spacing w:line="220" w:lineRule="exact"/>
        <w:ind w:left="479"/>
      </w:pPr>
      <w:r>
        <w:t xml:space="preserve">grigliato metallico </w:t>
      </w:r>
      <w:proofErr w:type="spellStart"/>
      <w:r>
        <w:t>keller</w:t>
      </w:r>
      <w:proofErr w:type="spellEnd"/>
      <w:r>
        <w:t>.</w:t>
      </w:r>
    </w:p>
    <w:p w:rsidR="005A513F" w:rsidRDefault="007E310A">
      <w:pPr>
        <w:pStyle w:val="Corpotesto"/>
        <w:spacing w:line="276" w:lineRule="auto"/>
        <w:ind w:left="479" w:right="454"/>
      </w:pPr>
      <w:r>
        <w:t>La sede del Centro di Preparazione Paralimpica, sito a Roma in via delle Tre Fontane 25/27/29, risulta inserita nel contesto dell’Eur.</w:t>
      </w:r>
    </w:p>
    <w:p w:rsidR="005A513F" w:rsidRDefault="007E310A">
      <w:pPr>
        <w:pStyle w:val="Corpotesto"/>
        <w:spacing w:line="237" w:lineRule="auto"/>
        <w:ind w:left="479" w:right="452"/>
        <w:jc w:val="both"/>
      </w:pPr>
      <w:r>
        <w:t>Gli uffici sono collocati all’interno dell’edificio denominato Uffici/Spogliatoi, e gli stessi uffici hanno ingresso esclusivo indipendente dall’ala adibita al passaggio degli utenti per l’accesso agli spogliatoi. Sono situati al piano rialzato raggiungibile mediante una rampa d’ingresso.</w:t>
      </w:r>
    </w:p>
    <w:p w:rsidR="005A513F" w:rsidRDefault="007E310A">
      <w:pPr>
        <w:pStyle w:val="Corpotesto"/>
        <w:spacing w:before="2" w:line="237" w:lineRule="auto"/>
        <w:ind w:left="479" w:right="460"/>
        <w:jc w:val="both"/>
      </w:pPr>
      <w:r>
        <w:t>Le stanze assegnate ai dipendenti (n°4), presentano una superficie totale pari a circa 50 mq, presentano ognuna due postazioni di lavoro ed entrambe sono dotate di finestre.</w:t>
      </w:r>
    </w:p>
    <w:p w:rsidR="005A513F" w:rsidRDefault="007E310A">
      <w:pPr>
        <w:pStyle w:val="Corpotesto"/>
        <w:spacing w:line="237" w:lineRule="auto"/>
        <w:ind w:left="479" w:right="462"/>
        <w:jc w:val="both"/>
      </w:pPr>
      <w:r>
        <w:t>I posti auto, in numero ampiamente adeguato all’interno dell’impianto sportivo, sono a disposizione dei dipendenti.</w:t>
      </w:r>
    </w:p>
    <w:p w:rsidR="005A513F" w:rsidRDefault="007E310A">
      <w:pPr>
        <w:pStyle w:val="Corpotesto"/>
        <w:spacing w:before="36" w:line="237" w:lineRule="auto"/>
        <w:ind w:left="479" w:right="467"/>
        <w:jc w:val="both"/>
      </w:pPr>
      <w:r>
        <w:t>I dipendenti rientrano all’interno del Piano di Emergenza generale dell’impianto, il quale è dotato di presidi antincendio e di primo soccorso ed illuminazione di sicurezza.</w:t>
      </w:r>
    </w:p>
    <w:p w:rsidR="005A513F" w:rsidRDefault="007E310A">
      <w:pPr>
        <w:pStyle w:val="Corpotesto"/>
        <w:spacing w:line="237" w:lineRule="auto"/>
        <w:ind w:left="479" w:right="456"/>
        <w:jc w:val="both"/>
      </w:pPr>
      <w:r>
        <w:t xml:space="preserve">Il riscaldamento e condizionamento avvengono tramite </w:t>
      </w:r>
      <w:proofErr w:type="spellStart"/>
      <w:r>
        <w:t>fancoil</w:t>
      </w:r>
      <w:proofErr w:type="spellEnd"/>
      <w:r>
        <w:t xml:space="preserve"> a parete e cassette split a soffitto.  Per tutto quello che concerne l’utilizzo degli impianti (elettrico, meccanico, riscaldamento e condizionamento), </w:t>
      </w:r>
      <w:r>
        <w:rPr>
          <w:spacing w:val="-3"/>
        </w:rPr>
        <w:t xml:space="preserve">si </w:t>
      </w:r>
      <w:r>
        <w:t>fa riferimento a quelli relativi alla struttura e comandati da centrali termiche e cabine</w:t>
      </w:r>
      <w:r>
        <w:rPr>
          <w:spacing w:val="-4"/>
        </w:rPr>
        <w:t xml:space="preserve"> </w:t>
      </w:r>
      <w:r>
        <w:t>BT.</w:t>
      </w:r>
    </w:p>
    <w:p w:rsidR="005A513F" w:rsidRDefault="005A513F">
      <w:pPr>
        <w:pStyle w:val="Corpotesto"/>
        <w:spacing w:before="3"/>
        <w:rPr>
          <w:sz w:val="19"/>
        </w:rPr>
      </w:pPr>
    </w:p>
    <w:p w:rsidR="00EE6C28" w:rsidRDefault="00EE6C28">
      <w:pPr>
        <w:pStyle w:val="Corpotesto"/>
        <w:spacing w:before="3"/>
        <w:rPr>
          <w:sz w:val="19"/>
        </w:rPr>
      </w:pPr>
    </w:p>
    <w:p w:rsidR="00EE6C28" w:rsidRDefault="00EE6C28">
      <w:pPr>
        <w:pStyle w:val="Corpotesto"/>
        <w:spacing w:before="3"/>
        <w:rPr>
          <w:sz w:val="19"/>
        </w:rPr>
      </w:pPr>
    </w:p>
    <w:p w:rsidR="00EE6C28" w:rsidRDefault="00EE6C28">
      <w:pPr>
        <w:pStyle w:val="Corpotesto"/>
        <w:spacing w:before="3"/>
        <w:rPr>
          <w:sz w:val="19"/>
        </w:rPr>
      </w:pPr>
    </w:p>
    <w:p w:rsidR="005A513F" w:rsidRDefault="007E310A">
      <w:pPr>
        <w:pStyle w:val="Titolo1"/>
        <w:numPr>
          <w:ilvl w:val="0"/>
          <w:numId w:val="80"/>
        </w:numPr>
        <w:tabs>
          <w:tab w:val="left" w:pos="916"/>
          <w:tab w:val="left" w:pos="917"/>
        </w:tabs>
        <w:ind w:hanging="438"/>
      </w:pPr>
      <w:bookmarkStart w:id="22" w:name="3__RISCHI_RELATIVI_ALLA_SEDE,_MISURE_DI_"/>
      <w:bookmarkStart w:id="23" w:name="_Toc49757569"/>
      <w:bookmarkEnd w:id="22"/>
      <w:r>
        <w:lastRenderedPageBreak/>
        <w:t>RISCHI RELATIVI ALLA SEDE, MISURE DI PREVENZIONE E</w:t>
      </w:r>
      <w:r>
        <w:rPr>
          <w:spacing w:val="-26"/>
        </w:rPr>
        <w:t xml:space="preserve"> </w:t>
      </w:r>
      <w:r>
        <w:t>PROTEZIONE</w:t>
      </w:r>
      <w:bookmarkEnd w:id="23"/>
    </w:p>
    <w:p w:rsidR="005A513F" w:rsidRDefault="005A513F">
      <w:pPr>
        <w:pStyle w:val="Corpotesto"/>
        <w:spacing w:before="8"/>
        <w:rPr>
          <w:b/>
          <w:sz w:val="19"/>
        </w:rPr>
      </w:pPr>
    </w:p>
    <w:p w:rsidR="005A513F" w:rsidRDefault="007E310A">
      <w:pPr>
        <w:pStyle w:val="Titolo1"/>
        <w:numPr>
          <w:ilvl w:val="1"/>
          <w:numId w:val="80"/>
        </w:numPr>
        <w:tabs>
          <w:tab w:val="left" w:pos="1588"/>
          <w:tab w:val="left" w:pos="1589"/>
        </w:tabs>
        <w:spacing w:line="237" w:lineRule="auto"/>
        <w:ind w:left="1588" w:right="317" w:hanging="1110"/>
        <w:jc w:val="both"/>
      </w:pPr>
      <w:bookmarkStart w:id="24" w:name="3.1_Premessa_sul_metodo_di_valutazione_d"/>
      <w:bookmarkStart w:id="25" w:name="_Toc49757570"/>
      <w:bookmarkEnd w:id="24"/>
      <w:r>
        <w:t xml:space="preserve">Premessa sul metodo di valutazione dell’analisi dei rischi </w:t>
      </w:r>
      <w:proofErr w:type="gramStart"/>
      <w:r>
        <w:t>interferenti  per</w:t>
      </w:r>
      <w:proofErr w:type="gramEnd"/>
      <w:r>
        <w:t xml:space="preserve">  i luoghi di</w:t>
      </w:r>
      <w:r>
        <w:rPr>
          <w:spacing w:val="-11"/>
        </w:rPr>
        <w:t xml:space="preserve"> </w:t>
      </w:r>
      <w:r>
        <w:t>lavoro</w:t>
      </w:r>
      <w:bookmarkEnd w:id="25"/>
    </w:p>
    <w:p w:rsidR="005A513F" w:rsidRDefault="007E310A">
      <w:pPr>
        <w:pStyle w:val="Corpotesto"/>
        <w:spacing w:line="237" w:lineRule="auto"/>
        <w:ind w:left="599" w:right="313" w:firstLine="24"/>
        <w:jc w:val="both"/>
      </w:pPr>
      <w:r>
        <w:t xml:space="preserve">L’indice di rischio per ciascuna voce della lista è stato definito come funzione (prodotto) di due grandezze: </w:t>
      </w:r>
      <w:r>
        <w:rPr>
          <w:b/>
        </w:rPr>
        <w:t xml:space="preserve">probabilità </w:t>
      </w:r>
      <w:r>
        <w:t xml:space="preserve">del verificarsi delle conseguenze (danno ai lavoratori) e </w:t>
      </w:r>
      <w:r>
        <w:rPr>
          <w:b/>
        </w:rPr>
        <w:t xml:space="preserve">danno </w:t>
      </w:r>
      <w:r>
        <w:t>(magnitudo, grandezza) delle conseguenze (danno ai lavoratori).</w:t>
      </w:r>
    </w:p>
    <w:p w:rsidR="005A513F" w:rsidRDefault="007E310A">
      <w:pPr>
        <w:spacing w:line="228" w:lineRule="exact"/>
        <w:ind w:left="623"/>
        <w:rPr>
          <w:b/>
          <w:sz w:val="20"/>
        </w:rPr>
      </w:pPr>
      <w:r>
        <w:rPr>
          <w:sz w:val="20"/>
        </w:rPr>
        <w:t xml:space="preserve">Si è così definita la formula </w:t>
      </w:r>
      <w:r>
        <w:rPr>
          <w:b/>
          <w:sz w:val="20"/>
        </w:rPr>
        <w:t>R = P x D</w:t>
      </w:r>
    </w:p>
    <w:p w:rsidR="005A513F" w:rsidRDefault="007E310A">
      <w:pPr>
        <w:pStyle w:val="Corpotesto"/>
        <w:spacing w:line="256" w:lineRule="exact"/>
        <w:ind w:left="623"/>
        <w:rPr>
          <w:sz w:val="22"/>
        </w:rPr>
      </w:pPr>
      <w:r>
        <w:t>dove</w:t>
      </w:r>
      <w:r>
        <w:rPr>
          <w:sz w:val="22"/>
        </w:rPr>
        <w:t>:</w:t>
      </w:r>
    </w:p>
    <w:p w:rsidR="005A513F" w:rsidRDefault="007E310A">
      <w:pPr>
        <w:spacing w:before="46"/>
        <w:ind w:left="2866"/>
        <w:rPr>
          <w:b/>
          <w:sz w:val="18"/>
        </w:rPr>
      </w:pPr>
      <w:r>
        <w:rPr>
          <w:b/>
          <w:sz w:val="18"/>
        </w:rPr>
        <w:t>R= RISCHIO</w:t>
      </w:r>
    </w:p>
    <w:p w:rsidR="005A513F" w:rsidRDefault="007E310A">
      <w:pPr>
        <w:tabs>
          <w:tab w:val="left" w:pos="4983"/>
        </w:tabs>
        <w:spacing w:before="55" w:line="300" w:lineRule="auto"/>
        <w:ind w:left="2866" w:right="2477"/>
        <w:rPr>
          <w:b/>
          <w:sz w:val="18"/>
        </w:rPr>
      </w:pPr>
      <w:r>
        <w:rPr>
          <w:b/>
          <w:sz w:val="18"/>
        </w:rPr>
        <w:t>P=</w:t>
      </w:r>
      <w:r>
        <w:rPr>
          <w:b/>
          <w:spacing w:val="-4"/>
          <w:sz w:val="18"/>
        </w:rPr>
        <w:t xml:space="preserve"> </w:t>
      </w:r>
      <w:r>
        <w:rPr>
          <w:b/>
          <w:sz w:val="18"/>
        </w:rPr>
        <w:t>PROBABILITÀ</w:t>
      </w:r>
      <w:r>
        <w:rPr>
          <w:b/>
          <w:sz w:val="18"/>
        </w:rPr>
        <w:tab/>
      </w:r>
      <w:r>
        <w:rPr>
          <w:sz w:val="18"/>
        </w:rPr>
        <w:t>(</w:t>
      </w:r>
      <w:r>
        <w:rPr>
          <w:b/>
          <w:sz w:val="18"/>
        </w:rPr>
        <w:t xml:space="preserve">TABELLA </w:t>
      </w:r>
      <w:r>
        <w:rPr>
          <w:b/>
          <w:spacing w:val="-3"/>
          <w:sz w:val="18"/>
        </w:rPr>
        <w:t xml:space="preserve">“P” </w:t>
      </w:r>
      <w:r>
        <w:rPr>
          <w:b/>
          <w:sz w:val="18"/>
        </w:rPr>
        <w:t>DELLA PROBABILITÀ) D=</w:t>
      </w:r>
      <w:r>
        <w:rPr>
          <w:b/>
          <w:spacing w:val="-5"/>
          <w:sz w:val="18"/>
        </w:rPr>
        <w:t xml:space="preserve"> </w:t>
      </w:r>
      <w:r>
        <w:rPr>
          <w:b/>
          <w:sz w:val="18"/>
        </w:rPr>
        <w:t>DANNO</w:t>
      </w:r>
      <w:r>
        <w:rPr>
          <w:b/>
          <w:sz w:val="18"/>
        </w:rPr>
        <w:tab/>
        <w:t>(TABELLA “D” DEL</w:t>
      </w:r>
      <w:r>
        <w:rPr>
          <w:b/>
          <w:spacing w:val="-11"/>
          <w:sz w:val="18"/>
        </w:rPr>
        <w:t xml:space="preserve"> </w:t>
      </w:r>
      <w:r>
        <w:rPr>
          <w:b/>
          <w:sz w:val="18"/>
        </w:rPr>
        <w:t>DANNO)</w:t>
      </w:r>
    </w:p>
    <w:p w:rsidR="005A513F" w:rsidRDefault="007E310A">
      <w:pPr>
        <w:pStyle w:val="Corpotesto"/>
        <w:spacing w:line="222" w:lineRule="exact"/>
        <w:ind w:left="623"/>
      </w:pPr>
      <w:r>
        <w:t>La determinazione della funzione rischio è stata definita come relazione semplificata semi</w:t>
      </w:r>
    </w:p>
    <w:p w:rsidR="005A513F" w:rsidRDefault="007E310A">
      <w:pPr>
        <w:pStyle w:val="Corpotesto"/>
        <w:spacing w:before="1" w:line="237" w:lineRule="auto"/>
        <w:ind w:left="599"/>
      </w:pPr>
      <w:r>
        <w:t>quantitativa tra l'entità del danno atteso e la probabilità del suo verificarsi nella realtà aziendale esaminata.</w:t>
      </w:r>
    </w:p>
    <w:p w:rsidR="005A513F" w:rsidRDefault="007E310A">
      <w:pPr>
        <w:pStyle w:val="Corpotesto"/>
        <w:spacing w:line="237" w:lineRule="auto"/>
        <w:ind w:left="599" w:firstLine="24"/>
      </w:pPr>
      <w:r>
        <w:t>Tale</w:t>
      </w:r>
      <w:r>
        <w:rPr>
          <w:spacing w:val="-18"/>
        </w:rPr>
        <w:t xml:space="preserve"> </w:t>
      </w:r>
      <w:r>
        <w:t>valutazione</w:t>
      </w:r>
      <w:r>
        <w:rPr>
          <w:spacing w:val="-17"/>
        </w:rPr>
        <w:t xml:space="preserve"> </w:t>
      </w:r>
      <w:r>
        <w:t>infatti</w:t>
      </w:r>
      <w:r>
        <w:rPr>
          <w:spacing w:val="-10"/>
        </w:rPr>
        <w:t xml:space="preserve"> </w:t>
      </w:r>
      <w:r>
        <w:t>è</w:t>
      </w:r>
      <w:r>
        <w:rPr>
          <w:spacing w:val="-13"/>
        </w:rPr>
        <w:t xml:space="preserve"> </w:t>
      </w:r>
      <w:r>
        <w:t>stata</w:t>
      </w:r>
      <w:r>
        <w:rPr>
          <w:spacing w:val="-14"/>
        </w:rPr>
        <w:t xml:space="preserve"> </w:t>
      </w:r>
      <w:r>
        <w:t>basata,</w:t>
      </w:r>
      <w:r>
        <w:rPr>
          <w:spacing w:val="-14"/>
        </w:rPr>
        <w:t xml:space="preserve"> </w:t>
      </w:r>
      <w:r>
        <w:t>per</w:t>
      </w:r>
      <w:r>
        <w:rPr>
          <w:spacing w:val="-13"/>
        </w:rPr>
        <w:t xml:space="preserve"> </w:t>
      </w:r>
      <w:r>
        <w:t>quanto</w:t>
      </w:r>
      <w:r>
        <w:rPr>
          <w:spacing w:val="-15"/>
        </w:rPr>
        <w:t xml:space="preserve"> </w:t>
      </w:r>
      <w:r>
        <w:t>riguarda</w:t>
      </w:r>
      <w:r>
        <w:rPr>
          <w:spacing w:val="-19"/>
        </w:rPr>
        <w:t xml:space="preserve"> </w:t>
      </w:r>
      <w:r>
        <w:t>la</w:t>
      </w:r>
      <w:r>
        <w:rPr>
          <w:spacing w:val="-14"/>
        </w:rPr>
        <w:t xml:space="preserve"> </w:t>
      </w:r>
      <w:r>
        <w:t>probabilità,</w:t>
      </w:r>
      <w:r>
        <w:rPr>
          <w:spacing w:val="-17"/>
        </w:rPr>
        <w:t xml:space="preserve"> </w:t>
      </w:r>
      <w:r>
        <w:t>oltre</w:t>
      </w:r>
      <w:r>
        <w:rPr>
          <w:spacing w:val="-17"/>
        </w:rPr>
        <w:t xml:space="preserve"> </w:t>
      </w:r>
      <w:r>
        <w:t>a</w:t>
      </w:r>
      <w:r>
        <w:rPr>
          <w:spacing w:val="-14"/>
        </w:rPr>
        <w:t xml:space="preserve"> </w:t>
      </w:r>
      <w:r>
        <w:t>quanto</w:t>
      </w:r>
      <w:r>
        <w:rPr>
          <w:spacing w:val="-15"/>
        </w:rPr>
        <w:t xml:space="preserve"> </w:t>
      </w:r>
      <w:r>
        <w:t>riportato</w:t>
      </w:r>
      <w:r>
        <w:rPr>
          <w:spacing w:val="-14"/>
        </w:rPr>
        <w:t xml:space="preserve"> </w:t>
      </w:r>
      <w:r>
        <w:t>nella specifica</w:t>
      </w:r>
      <w:r>
        <w:rPr>
          <w:spacing w:val="-4"/>
        </w:rPr>
        <w:t xml:space="preserve"> </w:t>
      </w:r>
      <w:r>
        <w:t>tabella:</w:t>
      </w:r>
    </w:p>
    <w:p w:rsidR="005A513F" w:rsidRDefault="007E310A">
      <w:pPr>
        <w:pStyle w:val="Paragrafoelenco"/>
        <w:numPr>
          <w:ilvl w:val="0"/>
          <w:numId w:val="79"/>
        </w:numPr>
        <w:tabs>
          <w:tab w:val="left" w:pos="1329"/>
          <w:tab w:val="left" w:pos="1330"/>
        </w:tabs>
        <w:spacing w:line="237" w:lineRule="auto"/>
        <w:ind w:right="878"/>
        <w:rPr>
          <w:sz w:val="20"/>
        </w:rPr>
      </w:pPr>
      <w:r>
        <w:rPr>
          <w:sz w:val="20"/>
        </w:rPr>
        <w:t>sulla valutazione del tipo di correlazione esistente tra: situazione pericolosa esaminata</w:t>
      </w:r>
      <w:r>
        <w:rPr>
          <w:spacing w:val="-35"/>
          <w:sz w:val="20"/>
        </w:rPr>
        <w:t xml:space="preserve"> </w:t>
      </w:r>
      <w:r>
        <w:rPr>
          <w:sz w:val="20"/>
        </w:rPr>
        <w:t>e conseguenze (danno ai lavoratori);</w:t>
      </w:r>
    </w:p>
    <w:p w:rsidR="005A513F" w:rsidRDefault="007E310A">
      <w:pPr>
        <w:pStyle w:val="Paragrafoelenco"/>
        <w:numPr>
          <w:ilvl w:val="0"/>
          <w:numId w:val="79"/>
        </w:numPr>
        <w:tabs>
          <w:tab w:val="left" w:pos="1329"/>
          <w:tab w:val="left" w:pos="1330"/>
        </w:tabs>
        <w:spacing w:line="237" w:lineRule="auto"/>
        <w:ind w:right="1583"/>
        <w:rPr>
          <w:sz w:val="20"/>
        </w:rPr>
      </w:pPr>
      <w:r>
        <w:rPr>
          <w:sz w:val="20"/>
        </w:rPr>
        <w:t xml:space="preserve">sul confronto tra dati bibliografici noti e dati aziendali </w:t>
      </w:r>
      <w:r>
        <w:rPr>
          <w:spacing w:val="-3"/>
          <w:sz w:val="20"/>
        </w:rPr>
        <w:t xml:space="preserve">di </w:t>
      </w:r>
      <w:r>
        <w:rPr>
          <w:sz w:val="20"/>
        </w:rPr>
        <w:t>accadimento degli eventi esaminati;</w:t>
      </w:r>
    </w:p>
    <w:p w:rsidR="005A513F" w:rsidRDefault="007E310A">
      <w:pPr>
        <w:pStyle w:val="Paragrafoelenco"/>
        <w:numPr>
          <w:ilvl w:val="0"/>
          <w:numId w:val="79"/>
        </w:numPr>
        <w:tabs>
          <w:tab w:val="left" w:pos="1329"/>
          <w:tab w:val="left" w:pos="1330"/>
        </w:tabs>
        <w:spacing w:before="27"/>
        <w:ind w:hanging="707"/>
        <w:rPr>
          <w:sz w:val="20"/>
        </w:rPr>
      </w:pPr>
      <w:r>
        <w:rPr>
          <w:sz w:val="20"/>
        </w:rPr>
        <w:t>sulla valutazione soggettiva delle diverse componenti</w:t>
      </w:r>
      <w:r>
        <w:rPr>
          <w:spacing w:val="-13"/>
          <w:sz w:val="20"/>
        </w:rPr>
        <w:t xml:space="preserve"> </w:t>
      </w:r>
      <w:r>
        <w:rPr>
          <w:sz w:val="20"/>
        </w:rPr>
        <w:t>aziendali.</w:t>
      </w:r>
    </w:p>
    <w:p w:rsidR="005A513F" w:rsidRDefault="007E310A">
      <w:pPr>
        <w:pStyle w:val="Corpotesto"/>
        <w:spacing w:before="37" w:line="237" w:lineRule="auto"/>
        <w:ind w:left="623" w:right="1366"/>
      </w:pPr>
      <w:r>
        <w:t>Mentre per quanto riguarda il danno la valutazione è stata basata, oltre a quanto riportato nella specifica tabella:</w:t>
      </w:r>
    </w:p>
    <w:p w:rsidR="005A513F" w:rsidRDefault="007E310A">
      <w:pPr>
        <w:pStyle w:val="Paragrafoelenco"/>
        <w:numPr>
          <w:ilvl w:val="1"/>
          <w:numId w:val="79"/>
        </w:numPr>
        <w:tabs>
          <w:tab w:val="left" w:pos="1319"/>
          <w:tab w:val="left" w:pos="1320"/>
        </w:tabs>
        <w:spacing w:before="98"/>
        <w:ind w:hanging="361"/>
        <w:rPr>
          <w:sz w:val="20"/>
        </w:rPr>
      </w:pPr>
      <w:r>
        <w:rPr>
          <w:sz w:val="20"/>
        </w:rPr>
        <w:t>sulla valutazione sanitaria degli infortuni e delle esposizioni acute o</w:t>
      </w:r>
      <w:r>
        <w:rPr>
          <w:spacing w:val="-29"/>
          <w:sz w:val="20"/>
        </w:rPr>
        <w:t xml:space="preserve"> </w:t>
      </w:r>
      <w:r>
        <w:rPr>
          <w:sz w:val="20"/>
        </w:rPr>
        <w:t>croniche.</w:t>
      </w:r>
    </w:p>
    <w:p w:rsidR="005A513F" w:rsidRDefault="007E310A">
      <w:pPr>
        <w:pStyle w:val="Paragrafoelenco"/>
        <w:numPr>
          <w:ilvl w:val="1"/>
          <w:numId w:val="79"/>
        </w:numPr>
        <w:tabs>
          <w:tab w:val="left" w:pos="1319"/>
          <w:tab w:val="left" w:pos="1320"/>
        </w:tabs>
        <w:spacing w:before="31"/>
        <w:ind w:hanging="361"/>
        <w:rPr>
          <w:sz w:val="20"/>
        </w:rPr>
      </w:pPr>
      <w:r>
        <w:rPr>
          <w:sz w:val="20"/>
        </w:rPr>
        <w:t>sull’analisi dell’infortunistica</w:t>
      </w:r>
      <w:r>
        <w:rPr>
          <w:spacing w:val="-1"/>
          <w:sz w:val="20"/>
        </w:rPr>
        <w:t xml:space="preserve"> </w:t>
      </w:r>
      <w:r>
        <w:rPr>
          <w:sz w:val="20"/>
        </w:rPr>
        <w:t>aziendale.</w:t>
      </w:r>
    </w:p>
    <w:p w:rsidR="005A513F" w:rsidRDefault="005A513F">
      <w:pPr>
        <w:rPr>
          <w:sz w:val="20"/>
        </w:rPr>
        <w:sectPr w:rsidR="005A513F" w:rsidSect="006E621A">
          <w:headerReference w:type="default" r:id="rId14"/>
          <w:pgSz w:w="11900" w:h="16850"/>
          <w:pgMar w:top="2040" w:right="520" w:bottom="280" w:left="260" w:header="0" w:footer="0" w:gutter="0"/>
          <w:pgNumType w:start="11"/>
          <w:cols w:space="720"/>
          <w:docGrid w:linePitch="299"/>
        </w:sectPr>
      </w:pPr>
    </w:p>
    <w:p w:rsidR="005A513F" w:rsidRDefault="005A513F">
      <w:pPr>
        <w:pStyle w:val="Corpotesto"/>
        <w:spacing w:before="4"/>
        <w:rPr>
          <w:sz w:val="19"/>
        </w:rPr>
      </w:pPr>
    </w:p>
    <w:p w:rsidR="005A513F" w:rsidRDefault="007E310A">
      <w:pPr>
        <w:pStyle w:val="Paragrafoelenco"/>
        <w:numPr>
          <w:ilvl w:val="0"/>
          <w:numId w:val="78"/>
        </w:numPr>
        <w:tabs>
          <w:tab w:val="left" w:pos="1319"/>
          <w:tab w:val="left" w:pos="1320"/>
        </w:tabs>
        <w:spacing w:before="103"/>
        <w:ind w:hanging="361"/>
        <w:rPr>
          <w:b/>
          <w:sz w:val="18"/>
        </w:rPr>
      </w:pPr>
      <w:r>
        <w:rPr>
          <w:b/>
          <w:sz w:val="18"/>
        </w:rPr>
        <w:t xml:space="preserve">TABELLA </w:t>
      </w:r>
      <w:r>
        <w:rPr>
          <w:b/>
          <w:spacing w:val="-3"/>
          <w:sz w:val="18"/>
        </w:rPr>
        <w:t xml:space="preserve">"P" </w:t>
      </w:r>
      <w:r>
        <w:rPr>
          <w:b/>
          <w:sz w:val="18"/>
        </w:rPr>
        <w:t>DELLA</w:t>
      </w:r>
      <w:r>
        <w:rPr>
          <w:b/>
          <w:spacing w:val="-6"/>
          <w:sz w:val="18"/>
        </w:rPr>
        <w:t xml:space="preserve"> </w:t>
      </w:r>
      <w:r>
        <w:rPr>
          <w:b/>
          <w:spacing w:val="-3"/>
          <w:sz w:val="18"/>
        </w:rPr>
        <w:t>PROBABILITÀ</w:t>
      </w:r>
    </w:p>
    <w:p w:rsidR="005A513F" w:rsidRDefault="007E310A">
      <w:pPr>
        <w:pStyle w:val="Corpotesto"/>
        <w:spacing w:before="34" w:line="280" w:lineRule="auto"/>
        <w:ind w:left="599" w:right="1303"/>
      </w:pPr>
      <w:r>
        <w:t>Si determina un livello (molto bassa, bassa, media, molto alta) a cui è associato il valore della probabilità (1,2,3,4)</w:t>
      </w:r>
    </w:p>
    <w:p w:rsidR="005A513F" w:rsidRDefault="005A513F">
      <w:pPr>
        <w:pStyle w:val="Corpotesto"/>
      </w:pPr>
    </w:p>
    <w:p w:rsidR="005A513F" w:rsidRDefault="005A513F">
      <w:pPr>
        <w:pStyle w:val="Corpotesto"/>
        <w:spacing w:before="6"/>
        <w:rPr>
          <w:sz w:val="18"/>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287"/>
        <w:gridCol w:w="7506"/>
      </w:tblGrid>
      <w:tr w:rsidR="005A513F">
        <w:trPr>
          <w:trHeight w:val="474"/>
        </w:trPr>
        <w:tc>
          <w:tcPr>
            <w:tcW w:w="1417" w:type="dxa"/>
          </w:tcPr>
          <w:p w:rsidR="005A513F" w:rsidRDefault="007E310A">
            <w:pPr>
              <w:pStyle w:val="TableParagraph"/>
              <w:spacing w:before="58"/>
              <w:ind w:left="327" w:right="315"/>
              <w:jc w:val="center"/>
              <w:rPr>
                <w:b/>
                <w:sz w:val="20"/>
              </w:rPr>
            </w:pPr>
            <w:r>
              <w:rPr>
                <w:b/>
                <w:sz w:val="20"/>
              </w:rPr>
              <w:t>Valore</w:t>
            </w:r>
          </w:p>
        </w:tc>
        <w:tc>
          <w:tcPr>
            <w:tcW w:w="1287" w:type="dxa"/>
          </w:tcPr>
          <w:p w:rsidR="005A513F" w:rsidRDefault="007E310A">
            <w:pPr>
              <w:pStyle w:val="TableParagraph"/>
              <w:spacing w:before="58"/>
              <w:ind w:left="282"/>
              <w:rPr>
                <w:b/>
                <w:sz w:val="20"/>
              </w:rPr>
            </w:pPr>
            <w:r>
              <w:rPr>
                <w:b/>
                <w:sz w:val="20"/>
              </w:rPr>
              <w:t>Livello</w:t>
            </w:r>
          </w:p>
        </w:tc>
        <w:tc>
          <w:tcPr>
            <w:tcW w:w="7506" w:type="dxa"/>
          </w:tcPr>
          <w:p w:rsidR="005A513F" w:rsidRDefault="007E310A">
            <w:pPr>
              <w:pStyle w:val="TableParagraph"/>
              <w:spacing w:before="58"/>
              <w:ind w:left="138"/>
              <w:rPr>
                <w:b/>
                <w:sz w:val="20"/>
              </w:rPr>
            </w:pPr>
            <w:r>
              <w:rPr>
                <w:b/>
                <w:sz w:val="20"/>
              </w:rPr>
              <w:t>Criteri/condizioni specifiche</w:t>
            </w:r>
          </w:p>
        </w:tc>
      </w:tr>
      <w:tr w:rsidR="005A513F">
        <w:trPr>
          <w:trHeight w:val="3615"/>
        </w:trPr>
        <w:tc>
          <w:tcPr>
            <w:tcW w:w="1417" w:type="dxa"/>
          </w:tcPr>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7E310A">
            <w:pPr>
              <w:pStyle w:val="TableParagraph"/>
              <w:spacing w:before="170"/>
              <w:ind w:left="16"/>
              <w:jc w:val="center"/>
              <w:rPr>
                <w:b/>
                <w:sz w:val="20"/>
              </w:rPr>
            </w:pPr>
            <w:r>
              <w:rPr>
                <w:b/>
                <w:w w:val="96"/>
                <w:sz w:val="20"/>
              </w:rPr>
              <w:t>4</w:t>
            </w:r>
          </w:p>
        </w:tc>
        <w:tc>
          <w:tcPr>
            <w:tcW w:w="1287" w:type="dxa"/>
          </w:tcPr>
          <w:p w:rsidR="005A513F" w:rsidRDefault="005A513F">
            <w:pPr>
              <w:pStyle w:val="TableParagraph"/>
            </w:pPr>
          </w:p>
          <w:p w:rsidR="005A513F" w:rsidRDefault="005A513F">
            <w:pPr>
              <w:pStyle w:val="TableParagraph"/>
            </w:pPr>
          </w:p>
          <w:p w:rsidR="005A513F" w:rsidRDefault="005A513F">
            <w:pPr>
              <w:pStyle w:val="TableParagraph"/>
            </w:pPr>
          </w:p>
          <w:p w:rsidR="005A513F" w:rsidRDefault="005A513F">
            <w:pPr>
              <w:pStyle w:val="TableParagraph"/>
            </w:pPr>
          </w:p>
          <w:p w:rsidR="005A513F" w:rsidRDefault="005A513F">
            <w:pPr>
              <w:pStyle w:val="TableParagraph"/>
            </w:pPr>
          </w:p>
          <w:p w:rsidR="005A513F" w:rsidRDefault="007E310A">
            <w:pPr>
              <w:pStyle w:val="TableParagraph"/>
              <w:spacing w:before="143" w:line="352" w:lineRule="auto"/>
              <w:ind w:left="340" w:right="303" w:hanging="101"/>
              <w:rPr>
                <w:b/>
                <w:sz w:val="18"/>
              </w:rPr>
            </w:pPr>
            <w:r>
              <w:rPr>
                <w:b/>
                <w:sz w:val="18"/>
              </w:rPr>
              <w:t>MOLTO ALTA</w:t>
            </w:r>
          </w:p>
        </w:tc>
        <w:tc>
          <w:tcPr>
            <w:tcW w:w="7506" w:type="dxa"/>
          </w:tcPr>
          <w:p w:rsidR="005A513F" w:rsidRDefault="007E310A">
            <w:pPr>
              <w:pStyle w:val="TableParagraph"/>
              <w:numPr>
                <w:ilvl w:val="0"/>
                <w:numId w:val="77"/>
              </w:numPr>
              <w:tabs>
                <w:tab w:val="left" w:pos="411"/>
                <w:tab w:val="left" w:pos="412"/>
              </w:tabs>
              <w:spacing w:before="54"/>
              <w:ind w:hanging="289"/>
              <w:rPr>
                <w:sz w:val="18"/>
              </w:rPr>
            </w:pPr>
            <w:r>
              <w:rPr>
                <w:sz w:val="18"/>
              </w:rPr>
              <w:t>Dai sopralluoghi risultano situazioni di pericolo grave ed</w:t>
            </w:r>
            <w:r>
              <w:rPr>
                <w:spacing w:val="-50"/>
                <w:sz w:val="18"/>
              </w:rPr>
              <w:t xml:space="preserve"> </w:t>
            </w:r>
            <w:r>
              <w:rPr>
                <w:sz w:val="18"/>
              </w:rPr>
              <w:t>immediato;</w:t>
            </w:r>
          </w:p>
          <w:p w:rsidR="005A513F" w:rsidRDefault="007E310A">
            <w:pPr>
              <w:pStyle w:val="TableParagraph"/>
              <w:numPr>
                <w:ilvl w:val="0"/>
                <w:numId w:val="77"/>
              </w:numPr>
              <w:tabs>
                <w:tab w:val="left" w:pos="411"/>
                <w:tab w:val="left" w:pos="412"/>
              </w:tabs>
              <w:spacing w:before="7"/>
              <w:ind w:right="474"/>
              <w:rPr>
                <w:sz w:val="18"/>
              </w:rPr>
            </w:pPr>
            <w:r>
              <w:rPr>
                <w:sz w:val="18"/>
              </w:rPr>
              <w:t>La documentazione (libretti di uso e manutenzione, registro dei controlli, documentazione tecnica, etc.) è mancante, incompleta e/o carente e sono presenti evidenti non conformità su impianti ed</w:t>
            </w:r>
            <w:r>
              <w:rPr>
                <w:spacing w:val="-46"/>
                <w:sz w:val="18"/>
              </w:rPr>
              <w:t xml:space="preserve"> </w:t>
            </w:r>
            <w:r>
              <w:rPr>
                <w:sz w:val="18"/>
              </w:rPr>
              <w:t>attrezzature;</w:t>
            </w:r>
          </w:p>
          <w:p w:rsidR="005A513F" w:rsidRDefault="007E310A">
            <w:pPr>
              <w:pStyle w:val="TableParagraph"/>
              <w:numPr>
                <w:ilvl w:val="0"/>
                <w:numId w:val="77"/>
              </w:numPr>
              <w:tabs>
                <w:tab w:val="left" w:pos="411"/>
                <w:tab w:val="left" w:pos="412"/>
              </w:tabs>
              <w:spacing w:before="1" w:line="242" w:lineRule="auto"/>
              <w:ind w:right="1386"/>
              <w:rPr>
                <w:sz w:val="18"/>
              </w:rPr>
            </w:pPr>
            <w:r>
              <w:rPr>
                <w:sz w:val="18"/>
              </w:rPr>
              <w:t>I</w:t>
            </w:r>
            <w:r>
              <w:rPr>
                <w:spacing w:val="-6"/>
                <w:sz w:val="18"/>
              </w:rPr>
              <w:t xml:space="preserve"> </w:t>
            </w:r>
            <w:r>
              <w:rPr>
                <w:sz w:val="18"/>
              </w:rPr>
              <w:t>campionamenti</w:t>
            </w:r>
            <w:r>
              <w:rPr>
                <w:spacing w:val="-6"/>
                <w:sz w:val="18"/>
              </w:rPr>
              <w:t xml:space="preserve"> </w:t>
            </w:r>
            <w:r>
              <w:rPr>
                <w:sz w:val="18"/>
              </w:rPr>
              <w:t>e</w:t>
            </w:r>
            <w:r>
              <w:rPr>
                <w:spacing w:val="-4"/>
                <w:sz w:val="18"/>
              </w:rPr>
              <w:t xml:space="preserve"> </w:t>
            </w:r>
            <w:r>
              <w:rPr>
                <w:sz w:val="18"/>
              </w:rPr>
              <w:t>le</w:t>
            </w:r>
            <w:r>
              <w:rPr>
                <w:spacing w:val="-3"/>
                <w:sz w:val="18"/>
              </w:rPr>
              <w:t xml:space="preserve"> </w:t>
            </w:r>
            <w:r>
              <w:rPr>
                <w:sz w:val="18"/>
              </w:rPr>
              <w:t>indagini</w:t>
            </w:r>
            <w:r>
              <w:rPr>
                <w:spacing w:val="-3"/>
                <w:sz w:val="18"/>
              </w:rPr>
              <w:t xml:space="preserve"> </w:t>
            </w:r>
            <w:r>
              <w:rPr>
                <w:sz w:val="18"/>
              </w:rPr>
              <w:t>ambientali</w:t>
            </w:r>
            <w:r>
              <w:rPr>
                <w:spacing w:val="-6"/>
                <w:sz w:val="18"/>
              </w:rPr>
              <w:t xml:space="preserve"> </w:t>
            </w:r>
            <w:r>
              <w:rPr>
                <w:sz w:val="18"/>
              </w:rPr>
              <w:t>e/o</w:t>
            </w:r>
            <w:r>
              <w:rPr>
                <w:spacing w:val="-6"/>
                <w:sz w:val="18"/>
              </w:rPr>
              <w:t xml:space="preserve"> </w:t>
            </w:r>
            <w:r>
              <w:rPr>
                <w:sz w:val="18"/>
              </w:rPr>
              <w:t>i</w:t>
            </w:r>
            <w:r>
              <w:rPr>
                <w:spacing w:val="-7"/>
                <w:sz w:val="18"/>
              </w:rPr>
              <w:t xml:space="preserve"> </w:t>
            </w:r>
            <w:r>
              <w:rPr>
                <w:sz w:val="18"/>
              </w:rPr>
              <w:t>verbali</w:t>
            </w:r>
            <w:r>
              <w:rPr>
                <w:spacing w:val="-8"/>
                <w:sz w:val="18"/>
              </w:rPr>
              <w:t xml:space="preserve"> </w:t>
            </w:r>
            <w:r>
              <w:rPr>
                <w:sz w:val="18"/>
              </w:rPr>
              <w:t>di</w:t>
            </w:r>
            <w:r>
              <w:rPr>
                <w:spacing w:val="-2"/>
                <w:sz w:val="18"/>
              </w:rPr>
              <w:t xml:space="preserve"> </w:t>
            </w:r>
            <w:r>
              <w:rPr>
                <w:sz w:val="18"/>
              </w:rPr>
              <w:t xml:space="preserve">organi competenti hanno evidenziato gravi </w:t>
            </w:r>
            <w:r>
              <w:rPr>
                <w:spacing w:val="-3"/>
                <w:sz w:val="18"/>
              </w:rPr>
              <w:t>carenze</w:t>
            </w:r>
            <w:r>
              <w:rPr>
                <w:spacing w:val="-5"/>
                <w:sz w:val="18"/>
              </w:rPr>
              <w:t xml:space="preserve"> </w:t>
            </w:r>
            <w:r>
              <w:rPr>
                <w:sz w:val="18"/>
              </w:rPr>
              <w:t>igienico-sanitarie;</w:t>
            </w:r>
          </w:p>
          <w:p w:rsidR="005A513F" w:rsidRDefault="007E310A">
            <w:pPr>
              <w:pStyle w:val="TableParagraph"/>
              <w:numPr>
                <w:ilvl w:val="0"/>
                <w:numId w:val="77"/>
              </w:numPr>
              <w:tabs>
                <w:tab w:val="left" w:pos="411"/>
                <w:tab w:val="left" w:pos="412"/>
              </w:tabs>
              <w:spacing w:line="242" w:lineRule="auto"/>
              <w:ind w:right="707"/>
              <w:rPr>
                <w:sz w:val="18"/>
              </w:rPr>
            </w:pPr>
            <w:r>
              <w:rPr>
                <w:sz w:val="18"/>
              </w:rPr>
              <w:t xml:space="preserve">Il registro infortuni </w:t>
            </w:r>
            <w:r>
              <w:rPr>
                <w:spacing w:val="-3"/>
                <w:sz w:val="18"/>
              </w:rPr>
              <w:t xml:space="preserve">ha </w:t>
            </w:r>
            <w:r>
              <w:rPr>
                <w:sz w:val="18"/>
              </w:rPr>
              <w:t xml:space="preserve">evidenziato il verificarsi di danni per i lavoratori le cui cause non sono state eliminate o </w:t>
            </w:r>
            <w:r>
              <w:rPr>
                <w:spacing w:val="-3"/>
                <w:sz w:val="18"/>
              </w:rPr>
              <w:t>adeguatamente</w:t>
            </w:r>
            <w:r>
              <w:rPr>
                <w:spacing w:val="-20"/>
                <w:sz w:val="18"/>
              </w:rPr>
              <w:t xml:space="preserve"> </w:t>
            </w:r>
            <w:r>
              <w:rPr>
                <w:sz w:val="18"/>
              </w:rPr>
              <w:t>prevenute;</w:t>
            </w:r>
          </w:p>
          <w:p w:rsidR="005A513F" w:rsidRDefault="007E310A">
            <w:pPr>
              <w:pStyle w:val="TableParagraph"/>
              <w:numPr>
                <w:ilvl w:val="0"/>
                <w:numId w:val="77"/>
              </w:numPr>
              <w:tabs>
                <w:tab w:val="left" w:pos="411"/>
                <w:tab w:val="left" w:pos="412"/>
              </w:tabs>
              <w:spacing w:line="237" w:lineRule="auto"/>
              <w:ind w:right="982"/>
              <w:rPr>
                <w:sz w:val="18"/>
              </w:rPr>
            </w:pPr>
            <w:r>
              <w:rPr>
                <w:sz w:val="18"/>
              </w:rPr>
              <w:t>Assenza di formazione e/o istruzioni operative e/o ordini di servizio per attività e/o situazioni particolarmente</w:t>
            </w:r>
            <w:r>
              <w:rPr>
                <w:spacing w:val="-20"/>
                <w:sz w:val="18"/>
              </w:rPr>
              <w:t xml:space="preserve"> </w:t>
            </w:r>
            <w:r>
              <w:rPr>
                <w:sz w:val="18"/>
              </w:rPr>
              <w:t>pericolose;</w:t>
            </w:r>
          </w:p>
          <w:p w:rsidR="005A513F" w:rsidRDefault="007E310A">
            <w:pPr>
              <w:pStyle w:val="TableParagraph"/>
              <w:numPr>
                <w:ilvl w:val="0"/>
                <w:numId w:val="77"/>
              </w:numPr>
              <w:tabs>
                <w:tab w:val="left" w:pos="411"/>
                <w:tab w:val="left" w:pos="412"/>
              </w:tabs>
              <w:spacing w:before="1" w:line="237" w:lineRule="auto"/>
              <w:ind w:right="695"/>
              <w:rPr>
                <w:sz w:val="18"/>
              </w:rPr>
            </w:pPr>
            <w:r>
              <w:rPr>
                <w:sz w:val="18"/>
              </w:rPr>
              <w:t xml:space="preserve">Vi sono comunicazioni interne </w:t>
            </w:r>
            <w:r>
              <w:rPr>
                <w:spacing w:val="-3"/>
                <w:sz w:val="18"/>
              </w:rPr>
              <w:t xml:space="preserve">nelle </w:t>
            </w:r>
            <w:r>
              <w:rPr>
                <w:sz w:val="18"/>
              </w:rPr>
              <w:t xml:space="preserve">quali siano stati richiesti interventi di adeguamento con la </w:t>
            </w:r>
            <w:r>
              <w:rPr>
                <w:spacing w:val="-3"/>
                <w:sz w:val="18"/>
              </w:rPr>
              <w:t>massima</w:t>
            </w:r>
            <w:r>
              <w:rPr>
                <w:spacing w:val="-23"/>
                <w:sz w:val="18"/>
              </w:rPr>
              <w:t xml:space="preserve"> </w:t>
            </w:r>
            <w:r>
              <w:rPr>
                <w:sz w:val="18"/>
              </w:rPr>
              <w:t>urgenza;</w:t>
            </w:r>
          </w:p>
          <w:p w:rsidR="005A513F" w:rsidRDefault="007E310A">
            <w:pPr>
              <w:pStyle w:val="TableParagraph"/>
              <w:numPr>
                <w:ilvl w:val="0"/>
                <w:numId w:val="77"/>
              </w:numPr>
              <w:tabs>
                <w:tab w:val="left" w:pos="411"/>
                <w:tab w:val="left" w:pos="412"/>
              </w:tabs>
              <w:spacing w:line="211" w:lineRule="exact"/>
              <w:ind w:hanging="289"/>
              <w:rPr>
                <w:sz w:val="18"/>
              </w:rPr>
            </w:pPr>
            <w:r>
              <w:rPr>
                <w:sz w:val="18"/>
              </w:rPr>
              <w:t xml:space="preserve">Il verificarsi del danno non creerebbe </w:t>
            </w:r>
            <w:r>
              <w:rPr>
                <w:spacing w:val="-3"/>
                <w:sz w:val="18"/>
              </w:rPr>
              <w:t>nessuna</w:t>
            </w:r>
            <w:r>
              <w:rPr>
                <w:spacing w:val="-18"/>
                <w:sz w:val="18"/>
              </w:rPr>
              <w:t xml:space="preserve"> </w:t>
            </w:r>
            <w:r>
              <w:rPr>
                <w:sz w:val="18"/>
              </w:rPr>
              <w:t>sorpresa;</w:t>
            </w:r>
          </w:p>
          <w:p w:rsidR="005A513F" w:rsidRDefault="007E310A">
            <w:pPr>
              <w:pStyle w:val="TableParagraph"/>
              <w:numPr>
                <w:ilvl w:val="0"/>
                <w:numId w:val="77"/>
              </w:numPr>
              <w:tabs>
                <w:tab w:val="left" w:pos="411"/>
                <w:tab w:val="left" w:pos="412"/>
              </w:tabs>
              <w:spacing w:before="7" w:line="242" w:lineRule="auto"/>
              <w:ind w:right="1498"/>
              <w:rPr>
                <w:sz w:val="18"/>
              </w:rPr>
            </w:pPr>
            <w:r>
              <w:rPr>
                <w:sz w:val="18"/>
              </w:rPr>
              <w:t xml:space="preserve">Sono noti eventi </w:t>
            </w:r>
            <w:r>
              <w:rPr>
                <w:spacing w:val="-3"/>
                <w:sz w:val="18"/>
              </w:rPr>
              <w:t xml:space="preserve">nella </w:t>
            </w:r>
            <w:r>
              <w:rPr>
                <w:sz w:val="18"/>
              </w:rPr>
              <w:t>stessa azienda o in aziende similari</w:t>
            </w:r>
            <w:r>
              <w:rPr>
                <w:spacing w:val="-36"/>
                <w:sz w:val="18"/>
              </w:rPr>
              <w:t xml:space="preserve"> </w:t>
            </w:r>
            <w:r>
              <w:rPr>
                <w:sz w:val="18"/>
              </w:rPr>
              <w:t>che hanno generato</w:t>
            </w:r>
            <w:r>
              <w:rPr>
                <w:spacing w:val="-8"/>
                <w:sz w:val="18"/>
              </w:rPr>
              <w:t xml:space="preserve"> </w:t>
            </w:r>
            <w:r>
              <w:rPr>
                <w:sz w:val="18"/>
              </w:rPr>
              <w:t>danni;</w:t>
            </w:r>
          </w:p>
          <w:p w:rsidR="005A513F" w:rsidRDefault="007E310A">
            <w:pPr>
              <w:pStyle w:val="TableParagraph"/>
              <w:numPr>
                <w:ilvl w:val="0"/>
                <w:numId w:val="77"/>
              </w:numPr>
              <w:tabs>
                <w:tab w:val="left" w:pos="411"/>
                <w:tab w:val="left" w:pos="412"/>
              </w:tabs>
              <w:spacing w:line="209" w:lineRule="exact"/>
              <w:ind w:hanging="289"/>
              <w:rPr>
                <w:sz w:val="18"/>
              </w:rPr>
            </w:pPr>
            <w:r>
              <w:rPr>
                <w:sz w:val="18"/>
              </w:rPr>
              <w:t>Il danno e la causa sono direttamente</w:t>
            </w:r>
            <w:r>
              <w:rPr>
                <w:spacing w:val="-25"/>
                <w:sz w:val="18"/>
              </w:rPr>
              <w:t xml:space="preserve"> </w:t>
            </w:r>
            <w:r>
              <w:rPr>
                <w:sz w:val="18"/>
              </w:rPr>
              <w:t>correlabili.</w:t>
            </w:r>
          </w:p>
        </w:tc>
      </w:tr>
      <w:tr w:rsidR="005A513F">
        <w:trPr>
          <w:trHeight w:val="3398"/>
        </w:trPr>
        <w:tc>
          <w:tcPr>
            <w:tcW w:w="1417" w:type="dxa"/>
          </w:tcPr>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5A513F">
            <w:pPr>
              <w:pStyle w:val="TableParagraph"/>
              <w:spacing w:before="10"/>
              <w:rPr>
                <w:sz w:val="28"/>
              </w:rPr>
            </w:pPr>
          </w:p>
          <w:p w:rsidR="005A513F" w:rsidRDefault="007E310A">
            <w:pPr>
              <w:pStyle w:val="TableParagraph"/>
              <w:ind w:left="16"/>
              <w:jc w:val="center"/>
              <w:rPr>
                <w:b/>
                <w:sz w:val="20"/>
              </w:rPr>
            </w:pPr>
            <w:r>
              <w:rPr>
                <w:b/>
                <w:w w:val="96"/>
                <w:sz w:val="20"/>
              </w:rPr>
              <w:t>3</w:t>
            </w:r>
          </w:p>
        </w:tc>
        <w:tc>
          <w:tcPr>
            <w:tcW w:w="1287" w:type="dxa"/>
          </w:tcPr>
          <w:p w:rsidR="005A513F" w:rsidRDefault="005A513F">
            <w:pPr>
              <w:pStyle w:val="TableParagraph"/>
            </w:pPr>
          </w:p>
          <w:p w:rsidR="005A513F" w:rsidRDefault="005A513F">
            <w:pPr>
              <w:pStyle w:val="TableParagraph"/>
            </w:pPr>
          </w:p>
          <w:p w:rsidR="005A513F" w:rsidRDefault="005A513F">
            <w:pPr>
              <w:pStyle w:val="TableParagraph"/>
            </w:pPr>
          </w:p>
          <w:p w:rsidR="005A513F" w:rsidRDefault="005A513F">
            <w:pPr>
              <w:pStyle w:val="TableParagraph"/>
            </w:pPr>
          </w:p>
          <w:p w:rsidR="005A513F" w:rsidRDefault="005A513F">
            <w:pPr>
              <w:pStyle w:val="TableParagraph"/>
            </w:pPr>
          </w:p>
          <w:p w:rsidR="005A513F" w:rsidRDefault="007E310A">
            <w:pPr>
              <w:pStyle w:val="TableParagraph"/>
              <w:spacing w:before="196"/>
              <w:ind w:left="306"/>
              <w:rPr>
                <w:b/>
                <w:sz w:val="18"/>
              </w:rPr>
            </w:pPr>
            <w:r>
              <w:rPr>
                <w:b/>
                <w:sz w:val="18"/>
              </w:rPr>
              <w:t>MEDIA</w:t>
            </w:r>
          </w:p>
        </w:tc>
        <w:tc>
          <w:tcPr>
            <w:tcW w:w="7506" w:type="dxa"/>
          </w:tcPr>
          <w:p w:rsidR="005A513F" w:rsidRDefault="007E310A">
            <w:pPr>
              <w:pStyle w:val="TableParagraph"/>
              <w:numPr>
                <w:ilvl w:val="0"/>
                <w:numId w:val="76"/>
              </w:numPr>
              <w:tabs>
                <w:tab w:val="left" w:pos="411"/>
                <w:tab w:val="left" w:pos="412"/>
              </w:tabs>
              <w:spacing w:before="54"/>
              <w:ind w:hanging="289"/>
              <w:rPr>
                <w:sz w:val="18"/>
              </w:rPr>
            </w:pPr>
            <w:r>
              <w:rPr>
                <w:sz w:val="18"/>
              </w:rPr>
              <w:t>Dai sopralluoghi risultano situazioni di</w:t>
            </w:r>
            <w:r>
              <w:rPr>
                <w:spacing w:val="-26"/>
                <w:sz w:val="18"/>
              </w:rPr>
              <w:t xml:space="preserve"> </w:t>
            </w:r>
            <w:r>
              <w:rPr>
                <w:sz w:val="18"/>
              </w:rPr>
              <w:t>pericolo;</w:t>
            </w:r>
          </w:p>
          <w:p w:rsidR="005A513F" w:rsidRDefault="007E310A">
            <w:pPr>
              <w:pStyle w:val="TableParagraph"/>
              <w:numPr>
                <w:ilvl w:val="0"/>
                <w:numId w:val="76"/>
              </w:numPr>
              <w:tabs>
                <w:tab w:val="left" w:pos="411"/>
                <w:tab w:val="left" w:pos="412"/>
              </w:tabs>
              <w:spacing w:before="7"/>
              <w:ind w:right="474"/>
              <w:rPr>
                <w:sz w:val="18"/>
              </w:rPr>
            </w:pPr>
            <w:r>
              <w:rPr>
                <w:sz w:val="18"/>
              </w:rPr>
              <w:t>La documentazione (libretti di uso e manutenzione, registro dei controlli, documentazione tecnica, etc.) è mancante, incompleta e/o carente e sono rilevabili non conformità su impianti ed</w:t>
            </w:r>
            <w:r>
              <w:rPr>
                <w:spacing w:val="-32"/>
                <w:sz w:val="18"/>
              </w:rPr>
              <w:t xml:space="preserve"> </w:t>
            </w:r>
            <w:r>
              <w:rPr>
                <w:sz w:val="18"/>
              </w:rPr>
              <w:t>attrezzature;</w:t>
            </w:r>
          </w:p>
          <w:p w:rsidR="005A513F" w:rsidRDefault="007E310A">
            <w:pPr>
              <w:pStyle w:val="TableParagraph"/>
              <w:numPr>
                <w:ilvl w:val="0"/>
                <w:numId w:val="76"/>
              </w:numPr>
              <w:tabs>
                <w:tab w:val="left" w:pos="411"/>
                <w:tab w:val="left" w:pos="412"/>
              </w:tabs>
              <w:spacing w:before="1" w:line="242" w:lineRule="auto"/>
              <w:ind w:right="1694"/>
              <w:rPr>
                <w:sz w:val="18"/>
              </w:rPr>
            </w:pPr>
            <w:r>
              <w:rPr>
                <w:sz w:val="18"/>
              </w:rPr>
              <w:t>I campionamenti e le indagini ambientali hanno</w:t>
            </w:r>
            <w:r>
              <w:rPr>
                <w:spacing w:val="-43"/>
                <w:sz w:val="18"/>
              </w:rPr>
              <w:t xml:space="preserve"> </w:t>
            </w:r>
            <w:r>
              <w:rPr>
                <w:sz w:val="18"/>
              </w:rPr>
              <w:t>evidenziato carenze</w:t>
            </w:r>
            <w:r>
              <w:rPr>
                <w:spacing w:val="-1"/>
                <w:sz w:val="18"/>
              </w:rPr>
              <w:t xml:space="preserve"> </w:t>
            </w:r>
            <w:r>
              <w:rPr>
                <w:sz w:val="18"/>
              </w:rPr>
              <w:t>igienico-sanitarie;</w:t>
            </w:r>
          </w:p>
          <w:p w:rsidR="005A513F" w:rsidRDefault="007E310A">
            <w:pPr>
              <w:pStyle w:val="TableParagraph"/>
              <w:numPr>
                <w:ilvl w:val="0"/>
                <w:numId w:val="76"/>
              </w:numPr>
              <w:tabs>
                <w:tab w:val="left" w:pos="411"/>
                <w:tab w:val="left" w:pos="412"/>
              </w:tabs>
              <w:spacing w:line="242" w:lineRule="auto"/>
              <w:ind w:right="708"/>
              <w:rPr>
                <w:sz w:val="18"/>
              </w:rPr>
            </w:pPr>
            <w:r>
              <w:rPr>
                <w:sz w:val="18"/>
              </w:rPr>
              <w:t xml:space="preserve">Il registro infortuni </w:t>
            </w:r>
            <w:r>
              <w:rPr>
                <w:spacing w:val="-3"/>
                <w:sz w:val="18"/>
              </w:rPr>
              <w:t xml:space="preserve">ha </w:t>
            </w:r>
            <w:r>
              <w:rPr>
                <w:sz w:val="18"/>
              </w:rPr>
              <w:t>evidenziato il verificarsi di danni per i lavoratori le cui cause siano da ritenersi accidentali e/o difficilmente</w:t>
            </w:r>
            <w:r>
              <w:rPr>
                <w:spacing w:val="-47"/>
                <w:sz w:val="18"/>
              </w:rPr>
              <w:t xml:space="preserve"> </w:t>
            </w:r>
            <w:r>
              <w:rPr>
                <w:sz w:val="18"/>
              </w:rPr>
              <w:t>ripetibili;</w:t>
            </w:r>
          </w:p>
          <w:p w:rsidR="005A513F" w:rsidRDefault="007E310A">
            <w:pPr>
              <w:pStyle w:val="TableParagraph"/>
              <w:numPr>
                <w:ilvl w:val="0"/>
                <w:numId w:val="76"/>
              </w:numPr>
              <w:tabs>
                <w:tab w:val="left" w:pos="411"/>
                <w:tab w:val="left" w:pos="412"/>
              </w:tabs>
              <w:spacing w:line="237" w:lineRule="auto"/>
              <w:ind w:right="932"/>
              <w:rPr>
                <w:sz w:val="18"/>
              </w:rPr>
            </w:pPr>
            <w:r>
              <w:rPr>
                <w:sz w:val="18"/>
              </w:rPr>
              <w:t>Carente e/o inefficace formazione e/o istruzioni operative e/o ordini di servizio per attività e/o situazioni particolarmente</w:t>
            </w:r>
            <w:r>
              <w:rPr>
                <w:spacing w:val="-37"/>
                <w:sz w:val="18"/>
              </w:rPr>
              <w:t xml:space="preserve"> </w:t>
            </w:r>
            <w:r>
              <w:rPr>
                <w:sz w:val="18"/>
              </w:rPr>
              <w:t>pericolose;</w:t>
            </w:r>
          </w:p>
          <w:p w:rsidR="005A513F" w:rsidRDefault="007E310A">
            <w:pPr>
              <w:pStyle w:val="TableParagraph"/>
              <w:numPr>
                <w:ilvl w:val="0"/>
                <w:numId w:val="76"/>
              </w:numPr>
              <w:tabs>
                <w:tab w:val="left" w:pos="411"/>
                <w:tab w:val="left" w:pos="412"/>
              </w:tabs>
              <w:spacing w:line="237" w:lineRule="auto"/>
              <w:ind w:right="1479"/>
              <w:rPr>
                <w:sz w:val="18"/>
              </w:rPr>
            </w:pPr>
            <w:r>
              <w:rPr>
                <w:sz w:val="18"/>
              </w:rPr>
              <w:t xml:space="preserve">Vi sono comunicazioni interne </w:t>
            </w:r>
            <w:r>
              <w:rPr>
                <w:spacing w:val="-3"/>
                <w:sz w:val="18"/>
              </w:rPr>
              <w:t xml:space="preserve">nelle </w:t>
            </w:r>
            <w:r>
              <w:rPr>
                <w:sz w:val="18"/>
              </w:rPr>
              <w:t xml:space="preserve">quali siano stati lamentati </w:t>
            </w:r>
            <w:proofErr w:type="spellStart"/>
            <w:r>
              <w:rPr>
                <w:sz w:val="18"/>
              </w:rPr>
              <w:t>discomfort</w:t>
            </w:r>
            <w:proofErr w:type="spellEnd"/>
            <w:r>
              <w:rPr>
                <w:sz w:val="18"/>
              </w:rPr>
              <w:t xml:space="preserve"> e/o richiesti interventi a breve</w:t>
            </w:r>
            <w:r>
              <w:rPr>
                <w:spacing w:val="-22"/>
                <w:sz w:val="18"/>
              </w:rPr>
              <w:t xml:space="preserve"> </w:t>
            </w:r>
            <w:r>
              <w:rPr>
                <w:sz w:val="18"/>
              </w:rPr>
              <w:t>termine;</w:t>
            </w:r>
          </w:p>
          <w:p w:rsidR="005A513F" w:rsidRDefault="007E310A">
            <w:pPr>
              <w:pStyle w:val="TableParagraph"/>
              <w:numPr>
                <w:ilvl w:val="0"/>
                <w:numId w:val="76"/>
              </w:numPr>
              <w:tabs>
                <w:tab w:val="left" w:pos="411"/>
                <w:tab w:val="left" w:pos="412"/>
              </w:tabs>
              <w:spacing w:line="211" w:lineRule="exact"/>
              <w:ind w:hanging="289"/>
              <w:rPr>
                <w:sz w:val="18"/>
              </w:rPr>
            </w:pPr>
            <w:r>
              <w:rPr>
                <w:sz w:val="18"/>
              </w:rPr>
              <w:t>Il verificarsi del danno creerebbe qualche</w:t>
            </w:r>
            <w:r>
              <w:rPr>
                <w:spacing w:val="-18"/>
                <w:sz w:val="18"/>
              </w:rPr>
              <w:t xml:space="preserve"> </w:t>
            </w:r>
            <w:r>
              <w:rPr>
                <w:sz w:val="18"/>
              </w:rPr>
              <w:t>sorpresa;</w:t>
            </w:r>
          </w:p>
          <w:p w:rsidR="005A513F" w:rsidRDefault="007E310A">
            <w:pPr>
              <w:pStyle w:val="TableParagraph"/>
              <w:numPr>
                <w:ilvl w:val="0"/>
                <w:numId w:val="76"/>
              </w:numPr>
              <w:tabs>
                <w:tab w:val="left" w:pos="411"/>
                <w:tab w:val="left" w:pos="412"/>
              </w:tabs>
              <w:spacing w:before="7"/>
              <w:ind w:hanging="289"/>
              <w:rPr>
                <w:sz w:val="18"/>
              </w:rPr>
            </w:pPr>
            <w:r>
              <w:rPr>
                <w:sz w:val="18"/>
              </w:rPr>
              <w:t>Sono noti episodi che hanno generato danni</w:t>
            </w:r>
            <w:r>
              <w:rPr>
                <w:spacing w:val="-23"/>
                <w:sz w:val="18"/>
              </w:rPr>
              <w:t xml:space="preserve"> </w:t>
            </w:r>
            <w:r>
              <w:rPr>
                <w:sz w:val="18"/>
              </w:rPr>
              <w:t>simili;</w:t>
            </w:r>
          </w:p>
          <w:p w:rsidR="005A513F" w:rsidRDefault="007E310A">
            <w:pPr>
              <w:pStyle w:val="TableParagraph"/>
              <w:numPr>
                <w:ilvl w:val="0"/>
                <w:numId w:val="76"/>
              </w:numPr>
              <w:tabs>
                <w:tab w:val="left" w:pos="411"/>
                <w:tab w:val="left" w:pos="412"/>
              </w:tabs>
              <w:spacing w:before="3"/>
              <w:ind w:hanging="289"/>
              <w:rPr>
                <w:sz w:val="18"/>
              </w:rPr>
            </w:pPr>
            <w:r>
              <w:rPr>
                <w:sz w:val="18"/>
              </w:rPr>
              <w:t>Il danno e la causa non sono direttamente</w:t>
            </w:r>
            <w:r>
              <w:rPr>
                <w:spacing w:val="-24"/>
                <w:sz w:val="18"/>
              </w:rPr>
              <w:t xml:space="preserve"> </w:t>
            </w:r>
            <w:r>
              <w:rPr>
                <w:sz w:val="18"/>
              </w:rPr>
              <w:t>correlabili.</w:t>
            </w:r>
          </w:p>
        </w:tc>
      </w:tr>
      <w:tr w:rsidR="005A513F">
        <w:trPr>
          <w:trHeight w:val="3557"/>
        </w:trPr>
        <w:tc>
          <w:tcPr>
            <w:tcW w:w="1417" w:type="dxa"/>
          </w:tcPr>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5A513F">
            <w:pPr>
              <w:pStyle w:val="TableParagraph"/>
              <w:spacing w:before="10"/>
              <w:rPr>
                <w:sz w:val="28"/>
              </w:rPr>
            </w:pPr>
          </w:p>
          <w:p w:rsidR="005A513F" w:rsidRDefault="007E310A">
            <w:pPr>
              <w:pStyle w:val="TableParagraph"/>
              <w:ind w:left="16"/>
              <w:jc w:val="center"/>
              <w:rPr>
                <w:b/>
                <w:sz w:val="20"/>
              </w:rPr>
            </w:pPr>
            <w:r>
              <w:rPr>
                <w:b/>
                <w:w w:val="96"/>
                <w:sz w:val="20"/>
              </w:rPr>
              <w:t>2</w:t>
            </w:r>
          </w:p>
        </w:tc>
        <w:tc>
          <w:tcPr>
            <w:tcW w:w="1287" w:type="dxa"/>
          </w:tcPr>
          <w:p w:rsidR="005A513F" w:rsidRDefault="005A513F">
            <w:pPr>
              <w:pStyle w:val="TableParagraph"/>
            </w:pPr>
          </w:p>
          <w:p w:rsidR="005A513F" w:rsidRDefault="005A513F">
            <w:pPr>
              <w:pStyle w:val="TableParagraph"/>
            </w:pPr>
          </w:p>
          <w:p w:rsidR="005A513F" w:rsidRDefault="005A513F">
            <w:pPr>
              <w:pStyle w:val="TableParagraph"/>
            </w:pPr>
          </w:p>
          <w:p w:rsidR="005A513F" w:rsidRDefault="005A513F">
            <w:pPr>
              <w:pStyle w:val="TableParagraph"/>
            </w:pPr>
          </w:p>
          <w:p w:rsidR="005A513F" w:rsidRDefault="005A513F">
            <w:pPr>
              <w:pStyle w:val="TableParagraph"/>
            </w:pPr>
          </w:p>
          <w:p w:rsidR="005A513F" w:rsidRDefault="007E310A">
            <w:pPr>
              <w:pStyle w:val="TableParagraph"/>
              <w:spacing w:before="191"/>
              <w:ind w:left="311"/>
              <w:rPr>
                <w:b/>
                <w:sz w:val="18"/>
              </w:rPr>
            </w:pPr>
            <w:r>
              <w:rPr>
                <w:b/>
                <w:sz w:val="18"/>
              </w:rPr>
              <w:t>BASSA</w:t>
            </w:r>
          </w:p>
        </w:tc>
        <w:tc>
          <w:tcPr>
            <w:tcW w:w="7506" w:type="dxa"/>
          </w:tcPr>
          <w:p w:rsidR="005A513F" w:rsidRDefault="007E310A">
            <w:pPr>
              <w:pStyle w:val="TableParagraph"/>
              <w:numPr>
                <w:ilvl w:val="0"/>
                <w:numId w:val="75"/>
              </w:numPr>
              <w:tabs>
                <w:tab w:val="left" w:pos="411"/>
                <w:tab w:val="left" w:pos="412"/>
              </w:tabs>
              <w:spacing w:before="54"/>
              <w:ind w:hanging="289"/>
              <w:rPr>
                <w:sz w:val="18"/>
              </w:rPr>
            </w:pPr>
            <w:r>
              <w:rPr>
                <w:sz w:val="18"/>
              </w:rPr>
              <w:t>Dai sopralluoghi risultano lievi non</w:t>
            </w:r>
            <w:r>
              <w:rPr>
                <w:spacing w:val="-21"/>
                <w:sz w:val="18"/>
              </w:rPr>
              <w:t xml:space="preserve"> </w:t>
            </w:r>
            <w:r>
              <w:rPr>
                <w:sz w:val="18"/>
              </w:rPr>
              <w:t>conformità;</w:t>
            </w:r>
          </w:p>
          <w:p w:rsidR="005A513F" w:rsidRDefault="007E310A">
            <w:pPr>
              <w:pStyle w:val="TableParagraph"/>
              <w:numPr>
                <w:ilvl w:val="0"/>
                <w:numId w:val="75"/>
              </w:numPr>
              <w:tabs>
                <w:tab w:val="left" w:pos="411"/>
                <w:tab w:val="left" w:pos="412"/>
              </w:tabs>
              <w:spacing w:before="2"/>
              <w:ind w:right="474"/>
              <w:rPr>
                <w:sz w:val="18"/>
              </w:rPr>
            </w:pPr>
            <w:r>
              <w:rPr>
                <w:sz w:val="18"/>
              </w:rPr>
              <w:t xml:space="preserve">La documentazione (libretti di uso e manutenzione, registro dei controlli, documentazione tecnica, etc.) è presente </w:t>
            </w:r>
            <w:r>
              <w:rPr>
                <w:spacing w:val="-3"/>
                <w:sz w:val="18"/>
              </w:rPr>
              <w:t xml:space="preserve">ma </w:t>
            </w:r>
            <w:r>
              <w:rPr>
                <w:sz w:val="18"/>
              </w:rPr>
              <w:t xml:space="preserve">incompleta o da aggiornare, ma </w:t>
            </w:r>
            <w:r>
              <w:rPr>
                <w:spacing w:val="-4"/>
                <w:sz w:val="18"/>
              </w:rPr>
              <w:t xml:space="preserve">le </w:t>
            </w:r>
            <w:r>
              <w:rPr>
                <w:sz w:val="18"/>
              </w:rPr>
              <w:t>attrezzature/impianti risultano in buono stato di manutenzione;</w:t>
            </w:r>
          </w:p>
          <w:p w:rsidR="005A513F" w:rsidRDefault="007E310A">
            <w:pPr>
              <w:pStyle w:val="TableParagraph"/>
              <w:numPr>
                <w:ilvl w:val="0"/>
                <w:numId w:val="75"/>
              </w:numPr>
              <w:tabs>
                <w:tab w:val="left" w:pos="411"/>
                <w:tab w:val="left" w:pos="412"/>
              </w:tabs>
              <w:spacing w:before="5" w:line="237" w:lineRule="auto"/>
              <w:ind w:right="1274"/>
              <w:rPr>
                <w:sz w:val="18"/>
              </w:rPr>
            </w:pPr>
            <w:r>
              <w:rPr>
                <w:sz w:val="18"/>
              </w:rPr>
              <w:t>I</w:t>
            </w:r>
            <w:r>
              <w:rPr>
                <w:spacing w:val="-6"/>
                <w:sz w:val="18"/>
              </w:rPr>
              <w:t xml:space="preserve"> </w:t>
            </w:r>
            <w:r>
              <w:rPr>
                <w:sz w:val="18"/>
              </w:rPr>
              <w:t>campionamenti</w:t>
            </w:r>
            <w:r>
              <w:rPr>
                <w:spacing w:val="-7"/>
                <w:sz w:val="18"/>
              </w:rPr>
              <w:t xml:space="preserve"> </w:t>
            </w:r>
            <w:r>
              <w:rPr>
                <w:sz w:val="18"/>
              </w:rPr>
              <w:t>e</w:t>
            </w:r>
            <w:r>
              <w:rPr>
                <w:spacing w:val="-4"/>
                <w:sz w:val="18"/>
              </w:rPr>
              <w:t xml:space="preserve"> </w:t>
            </w:r>
            <w:r>
              <w:rPr>
                <w:sz w:val="18"/>
              </w:rPr>
              <w:t>le</w:t>
            </w:r>
            <w:r>
              <w:rPr>
                <w:spacing w:val="-4"/>
                <w:sz w:val="18"/>
              </w:rPr>
              <w:t xml:space="preserve"> </w:t>
            </w:r>
            <w:r>
              <w:rPr>
                <w:sz w:val="18"/>
              </w:rPr>
              <w:t>indagini</w:t>
            </w:r>
            <w:r>
              <w:rPr>
                <w:spacing w:val="-8"/>
                <w:sz w:val="18"/>
              </w:rPr>
              <w:t xml:space="preserve"> </w:t>
            </w:r>
            <w:r>
              <w:rPr>
                <w:sz w:val="18"/>
              </w:rPr>
              <w:t>ambientali</w:t>
            </w:r>
            <w:r>
              <w:rPr>
                <w:spacing w:val="-8"/>
                <w:sz w:val="18"/>
              </w:rPr>
              <w:t xml:space="preserve"> </w:t>
            </w:r>
            <w:r>
              <w:rPr>
                <w:sz w:val="18"/>
              </w:rPr>
              <w:t>hanno</w:t>
            </w:r>
            <w:r>
              <w:rPr>
                <w:spacing w:val="-6"/>
                <w:sz w:val="18"/>
              </w:rPr>
              <w:t xml:space="preserve"> </w:t>
            </w:r>
            <w:r>
              <w:rPr>
                <w:sz w:val="18"/>
              </w:rPr>
              <w:t>evidenziato</w:t>
            </w:r>
            <w:r>
              <w:rPr>
                <w:spacing w:val="-6"/>
                <w:sz w:val="18"/>
              </w:rPr>
              <w:t xml:space="preserve"> </w:t>
            </w:r>
            <w:r>
              <w:rPr>
                <w:sz w:val="18"/>
              </w:rPr>
              <w:t>lievi carenze</w:t>
            </w:r>
            <w:r>
              <w:rPr>
                <w:spacing w:val="-1"/>
                <w:sz w:val="18"/>
              </w:rPr>
              <w:t xml:space="preserve"> </w:t>
            </w:r>
            <w:r>
              <w:rPr>
                <w:sz w:val="18"/>
              </w:rPr>
              <w:t>igienico-sanitarie;</w:t>
            </w:r>
          </w:p>
          <w:p w:rsidR="005A513F" w:rsidRDefault="007E310A">
            <w:pPr>
              <w:pStyle w:val="TableParagraph"/>
              <w:numPr>
                <w:ilvl w:val="0"/>
                <w:numId w:val="75"/>
              </w:numPr>
              <w:tabs>
                <w:tab w:val="left" w:pos="411"/>
                <w:tab w:val="left" w:pos="412"/>
              </w:tabs>
              <w:spacing w:before="4" w:line="237" w:lineRule="auto"/>
              <w:ind w:right="708"/>
              <w:rPr>
                <w:sz w:val="18"/>
              </w:rPr>
            </w:pPr>
            <w:r>
              <w:rPr>
                <w:sz w:val="18"/>
              </w:rPr>
              <w:t xml:space="preserve">Il registro infortuni </w:t>
            </w:r>
            <w:r>
              <w:rPr>
                <w:spacing w:val="-3"/>
                <w:sz w:val="18"/>
              </w:rPr>
              <w:t xml:space="preserve">ha </w:t>
            </w:r>
            <w:r>
              <w:rPr>
                <w:sz w:val="18"/>
              </w:rPr>
              <w:t>evidenziato il verificarsi di danni per i lavoratori le cui cause sono state prontamente</w:t>
            </w:r>
            <w:r>
              <w:rPr>
                <w:spacing w:val="-13"/>
                <w:sz w:val="18"/>
              </w:rPr>
              <w:t xml:space="preserve"> </w:t>
            </w:r>
            <w:r>
              <w:rPr>
                <w:sz w:val="18"/>
              </w:rPr>
              <w:t>eliminate;</w:t>
            </w:r>
          </w:p>
          <w:p w:rsidR="005A513F" w:rsidRDefault="007E310A">
            <w:pPr>
              <w:pStyle w:val="TableParagraph"/>
              <w:numPr>
                <w:ilvl w:val="0"/>
                <w:numId w:val="75"/>
              </w:numPr>
              <w:tabs>
                <w:tab w:val="left" w:pos="411"/>
                <w:tab w:val="left" w:pos="412"/>
              </w:tabs>
              <w:spacing w:line="211" w:lineRule="exact"/>
              <w:ind w:hanging="289"/>
              <w:rPr>
                <w:sz w:val="18"/>
              </w:rPr>
            </w:pPr>
            <w:r>
              <w:rPr>
                <w:sz w:val="18"/>
              </w:rPr>
              <w:t>Carente o assente informazione sui rischi</w:t>
            </w:r>
            <w:r>
              <w:rPr>
                <w:spacing w:val="-21"/>
                <w:sz w:val="18"/>
              </w:rPr>
              <w:t xml:space="preserve"> </w:t>
            </w:r>
            <w:r>
              <w:rPr>
                <w:sz w:val="18"/>
              </w:rPr>
              <w:t>specifici;</w:t>
            </w:r>
          </w:p>
          <w:p w:rsidR="005A513F" w:rsidRDefault="007E310A">
            <w:pPr>
              <w:pStyle w:val="TableParagraph"/>
              <w:numPr>
                <w:ilvl w:val="0"/>
                <w:numId w:val="75"/>
              </w:numPr>
              <w:tabs>
                <w:tab w:val="left" w:pos="411"/>
                <w:tab w:val="left" w:pos="412"/>
              </w:tabs>
              <w:spacing w:before="7" w:line="242" w:lineRule="auto"/>
              <w:ind w:right="920"/>
              <w:rPr>
                <w:sz w:val="18"/>
              </w:rPr>
            </w:pPr>
            <w:r>
              <w:rPr>
                <w:sz w:val="18"/>
              </w:rPr>
              <w:t xml:space="preserve">Vi sono comunicazioni interne </w:t>
            </w:r>
            <w:r>
              <w:rPr>
                <w:spacing w:val="-3"/>
                <w:sz w:val="18"/>
              </w:rPr>
              <w:t xml:space="preserve">nelle </w:t>
            </w:r>
            <w:r>
              <w:rPr>
                <w:sz w:val="18"/>
              </w:rPr>
              <w:t xml:space="preserve">quali siano lamentati </w:t>
            </w:r>
            <w:proofErr w:type="spellStart"/>
            <w:r>
              <w:rPr>
                <w:sz w:val="18"/>
              </w:rPr>
              <w:t>discomfort</w:t>
            </w:r>
            <w:proofErr w:type="spellEnd"/>
            <w:r>
              <w:rPr>
                <w:sz w:val="18"/>
              </w:rPr>
              <w:t xml:space="preserve"> e/o richiesti interventi a lungo</w:t>
            </w:r>
            <w:r>
              <w:rPr>
                <w:spacing w:val="-14"/>
                <w:sz w:val="18"/>
              </w:rPr>
              <w:t xml:space="preserve"> </w:t>
            </w:r>
            <w:r>
              <w:rPr>
                <w:sz w:val="18"/>
              </w:rPr>
              <w:t>termine;</w:t>
            </w:r>
          </w:p>
          <w:p w:rsidR="005A513F" w:rsidRDefault="007E310A">
            <w:pPr>
              <w:pStyle w:val="TableParagraph"/>
              <w:numPr>
                <w:ilvl w:val="0"/>
                <w:numId w:val="75"/>
              </w:numPr>
              <w:tabs>
                <w:tab w:val="left" w:pos="411"/>
                <w:tab w:val="left" w:pos="412"/>
              </w:tabs>
              <w:spacing w:line="209" w:lineRule="exact"/>
              <w:ind w:hanging="289"/>
              <w:rPr>
                <w:sz w:val="18"/>
              </w:rPr>
            </w:pPr>
            <w:r>
              <w:rPr>
                <w:sz w:val="18"/>
              </w:rPr>
              <w:t>Il verificarsi del danno creerebbe stupore e</w:t>
            </w:r>
            <w:r>
              <w:rPr>
                <w:spacing w:val="-26"/>
                <w:sz w:val="18"/>
              </w:rPr>
              <w:t xml:space="preserve"> </w:t>
            </w:r>
            <w:r>
              <w:rPr>
                <w:sz w:val="18"/>
              </w:rPr>
              <w:t>sorpresa;</w:t>
            </w:r>
          </w:p>
          <w:p w:rsidR="005A513F" w:rsidRDefault="007E310A">
            <w:pPr>
              <w:pStyle w:val="TableParagraph"/>
              <w:numPr>
                <w:ilvl w:val="0"/>
                <w:numId w:val="75"/>
              </w:numPr>
              <w:tabs>
                <w:tab w:val="left" w:pos="411"/>
                <w:tab w:val="left" w:pos="412"/>
              </w:tabs>
              <w:spacing w:before="2" w:line="218" w:lineRule="exact"/>
              <w:ind w:hanging="289"/>
              <w:rPr>
                <w:sz w:val="18"/>
              </w:rPr>
            </w:pPr>
            <w:r>
              <w:rPr>
                <w:sz w:val="18"/>
              </w:rPr>
              <w:t>Sono stati segnalati solo rari</w:t>
            </w:r>
            <w:r>
              <w:rPr>
                <w:spacing w:val="-18"/>
                <w:sz w:val="18"/>
              </w:rPr>
              <w:t xml:space="preserve"> </w:t>
            </w:r>
            <w:r>
              <w:rPr>
                <w:sz w:val="18"/>
              </w:rPr>
              <w:t>casi;</w:t>
            </w:r>
          </w:p>
          <w:p w:rsidR="005A513F" w:rsidRDefault="007E310A">
            <w:pPr>
              <w:pStyle w:val="TableParagraph"/>
              <w:numPr>
                <w:ilvl w:val="0"/>
                <w:numId w:val="75"/>
              </w:numPr>
              <w:tabs>
                <w:tab w:val="left" w:pos="411"/>
                <w:tab w:val="left" w:pos="412"/>
              </w:tabs>
              <w:spacing w:line="218" w:lineRule="exact"/>
              <w:ind w:hanging="289"/>
              <w:rPr>
                <w:sz w:val="18"/>
              </w:rPr>
            </w:pPr>
            <w:r>
              <w:rPr>
                <w:sz w:val="18"/>
              </w:rPr>
              <w:t>Il danno può avvenire solo al verificarsi di eventi con probabilità basse</w:t>
            </w:r>
            <w:r>
              <w:rPr>
                <w:spacing w:val="-46"/>
                <w:sz w:val="18"/>
              </w:rPr>
              <w:t xml:space="preserve"> </w:t>
            </w:r>
            <w:r>
              <w:rPr>
                <w:spacing w:val="-4"/>
                <w:sz w:val="18"/>
              </w:rPr>
              <w:t>ed</w:t>
            </w:r>
          </w:p>
          <w:p w:rsidR="005A513F" w:rsidRDefault="007E310A">
            <w:pPr>
              <w:pStyle w:val="TableParagraph"/>
              <w:spacing w:before="7" w:line="199" w:lineRule="exact"/>
              <w:ind w:left="411"/>
              <w:rPr>
                <w:sz w:val="18"/>
              </w:rPr>
            </w:pPr>
            <w:r>
              <w:rPr>
                <w:sz w:val="18"/>
              </w:rPr>
              <w:t>indipendenti fra di loro;</w:t>
            </w:r>
          </w:p>
        </w:tc>
      </w:tr>
    </w:tbl>
    <w:p w:rsidR="005A513F" w:rsidRDefault="005A513F">
      <w:pPr>
        <w:spacing w:line="199" w:lineRule="exact"/>
        <w:rPr>
          <w:sz w:val="18"/>
        </w:rPr>
        <w:sectPr w:rsidR="005A513F">
          <w:pgSz w:w="11900" w:h="16850"/>
          <w:pgMar w:top="2040" w:right="520" w:bottom="280" w:left="260" w:header="586" w:footer="0" w:gutter="0"/>
          <w:cols w:space="720"/>
        </w:sectPr>
      </w:pPr>
    </w:p>
    <w:p w:rsidR="005A513F" w:rsidRDefault="005A513F">
      <w:pPr>
        <w:pStyle w:val="Corpotesto"/>
        <w:spacing w:before="9"/>
        <w:rPr>
          <w:sz w:val="17"/>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82"/>
        <w:gridCol w:w="1699"/>
        <w:gridCol w:w="7231"/>
      </w:tblGrid>
      <w:tr w:rsidR="005A513F">
        <w:trPr>
          <w:trHeight w:val="479"/>
        </w:trPr>
        <w:tc>
          <w:tcPr>
            <w:tcW w:w="1282" w:type="dxa"/>
          </w:tcPr>
          <w:p w:rsidR="005A513F" w:rsidRDefault="007E310A">
            <w:pPr>
              <w:pStyle w:val="TableParagraph"/>
              <w:spacing w:before="62"/>
              <w:ind w:left="264" w:right="242"/>
              <w:jc w:val="center"/>
              <w:rPr>
                <w:b/>
                <w:sz w:val="20"/>
              </w:rPr>
            </w:pPr>
            <w:r>
              <w:rPr>
                <w:b/>
                <w:sz w:val="20"/>
              </w:rPr>
              <w:t>Valore</w:t>
            </w:r>
          </w:p>
        </w:tc>
        <w:tc>
          <w:tcPr>
            <w:tcW w:w="1699" w:type="dxa"/>
          </w:tcPr>
          <w:p w:rsidR="005A513F" w:rsidRDefault="007E310A">
            <w:pPr>
              <w:pStyle w:val="TableParagraph"/>
              <w:spacing w:before="62"/>
              <w:ind w:left="230"/>
              <w:rPr>
                <w:b/>
                <w:sz w:val="20"/>
              </w:rPr>
            </w:pPr>
            <w:r>
              <w:rPr>
                <w:b/>
                <w:sz w:val="20"/>
              </w:rPr>
              <w:t>Livello</w:t>
            </w:r>
          </w:p>
        </w:tc>
        <w:tc>
          <w:tcPr>
            <w:tcW w:w="7231" w:type="dxa"/>
          </w:tcPr>
          <w:p w:rsidR="005A513F" w:rsidRDefault="007E310A">
            <w:pPr>
              <w:pStyle w:val="TableParagraph"/>
              <w:spacing w:before="62"/>
              <w:ind w:left="149"/>
              <w:rPr>
                <w:b/>
                <w:sz w:val="20"/>
              </w:rPr>
            </w:pPr>
            <w:r>
              <w:rPr>
                <w:b/>
                <w:sz w:val="20"/>
              </w:rPr>
              <w:t>Criteri/condizioni/specifiche</w:t>
            </w:r>
          </w:p>
        </w:tc>
      </w:tr>
      <w:tr w:rsidR="005A513F">
        <w:trPr>
          <w:trHeight w:val="3558"/>
        </w:trPr>
        <w:tc>
          <w:tcPr>
            <w:tcW w:w="1282" w:type="dxa"/>
          </w:tcPr>
          <w:p w:rsidR="005A513F" w:rsidRDefault="005A513F">
            <w:pPr>
              <w:pStyle w:val="TableParagraph"/>
              <w:rPr>
                <w:sz w:val="24"/>
              </w:rPr>
            </w:pPr>
          </w:p>
          <w:p w:rsidR="005A513F" w:rsidRDefault="005A513F">
            <w:pPr>
              <w:pStyle w:val="TableParagraph"/>
              <w:rPr>
                <w:sz w:val="24"/>
              </w:rPr>
            </w:pPr>
          </w:p>
          <w:p w:rsidR="005A513F" w:rsidRDefault="005A513F">
            <w:pPr>
              <w:pStyle w:val="TableParagraph"/>
              <w:rPr>
                <w:sz w:val="24"/>
              </w:rPr>
            </w:pPr>
          </w:p>
          <w:p w:rsidR="005A513F" w:rsidRDefault="005A513F">
            <w:pPr>
              <w:pStyle w:val="TableParagraph"/>
              <w:spacing w:before="1"/>
              <w:rPr>
                <w:sz w:val="35"/>
              </w:rPr>
            </w:pPr>
          </w:p>
          <w:p w:rsidR="005A513F" w:rsidRDefault="007E310A">
            <w:pPr>
              <w:pStyle w:val="TableParagraph"/>
              <w:ind w:left="26"/>
              <w:jc w:val="center"/>
              <w:rPr>
                <w:b/>
                <w:sz w:val="20"/>
              </w:rPr>
            </w:pPr>
            <w:r>
              <w:rPr>
                <w:b/>
                <w:w w:val="96"/>
                <w:sz w:val="20"/>
              </w:rPr>
              <w:t>1</w:t>
            </w:r>
          </w:p>
        </w:tc>
        <w:tc>
          <w:tcPr>
            <w:tcW w:w="1699" w:type="dxa"/>
          </w:tcPr>
          <w:p w:rsidR="005A513F" w:rsidRDefault="005A513F">
            <w:pPr>
              <w:pStyle w:val="TableParagraph"/>
            </w:pPr>
          </w:p>
          <w:p w:rsidR="005A513F" w:rsidRDefault="005A513F">
            <w:pPr>
              <w:pStyle w:val="TableParagraph"/>
            </w:pPr>
          </w:p>
          <w:p w:rsidR="005A513F" w:rsidRDefault="005A513F">
            <w:pPr>
              <w:pStyle w:val="TableParagraph"/>
            </w:pPr>
          </w:p>
          <w:p w:rsidR="005A513F" w:rsidRDefault="005A513F">
            <w:pPr>
              <w:pStyle w:val="TableParagraph"/>
              <w:spacing w:before="1"/>
              <w:rPr>
                <w:sz w:val="28"/>
              </w:rPr>
            </w:pPr>
          </w:p>
          <w:p w:rsidR="005A513F" w:rsidRDefault="007E310A">
            <w:pPr>
              <w:pStyle w:val="TableParagraph"/>
              <w:spacing w:before="1" w:line="362" w:lineRule="auto"/>
              <w:ind w:left="259" w:right="719" w:hanging="24"/>
              <w:rPr>
                <w:b/>
                <w:sz w:val="18"/>
              </w:rPr>
            </w:pPr>
            <w:r>
              <w:rPr>
                <w:b/>
                <w:sz w:val="18"/>
              </w:rPr>
              <w:t>MOLTO BASSA</w:t>
            </w:r>
          </w:p>
        </w:tc>
        <w:tc>
          <w:tcPr>
            <w:tcW w:w="7231" w:type="dxa"/>
          </w:tcPr>
          <w:p w:rsidR="005A513F" w:rsidRDefault="007E310A">
            <w:pPr>
              <w:pStyle w:val="TableParagraph"/>
              <w:numPr>
                <w:ilvl w:val="0"/>
                <w:numId w:val="74"/>
              </w:numPr>
              <w:tabs>
                <w:tab w:val="left" w:pos="509"/>
                <w:tab w:val="left" w:pos="510"/>
              </w:tabs>
              <w:spacing w:before="54"/>
              <w:rPr>
                <w:sz w:val="18"/>
              </w:rPr>
            </w:pPr>
            <w:r>
              <w:rPr>
                <w:sz w:val="18"/>
              </w:rPr>
              <w:t>Dai sopralluoghi non risultano non</w:t>
            </w:r>
            <w:r>
              <w:rPr>
                <w:spacing w:val="-25"/>
                <w:sz w:val="18"/>
              </w:rPr>
              <w:t xml:space="preserve"> </w:t>
            </w:r>
            <w:r>
              <w:rPr>
                <w:sz w:val="18"/>
              </w:rPr>
              <w:t>conformità;</w:t>
            </w:r>
          </w:p>
          <w:p w:rsidR="005A513F" w:rsidRDefault="007E310A">
            <w:pPr>
              <w:pStyle w:val="TableParagraph"/>
              <w:numPr>
                <w:ilvl w:val="0"/>
                <w:numId w:val="74"/>
              </w:numPr>
              <w:tabs>
                <w:tab w:val="left" w:pos="509"/>
                <w:tab w:val="left" w:pos="510"/>
              </w:tabs>
              <w:spacing w:before="2"/>
              <w:ind w:right="872" w:hanging="284"/>
              <w:rPr>
                <w:sz w:val="18"/>
              </w:rPr>
            </w:pPr>
            <w:r>
              <w:rPr>
                <w:sz w:val="18"/>
              </w:rPr>
              <w:t>La documentazione (libretti di uso e manutenzione, registro dei controlli, documentazione tecnica, etc.) è presente, completa</w:t>
            </w:r>
            <w:r>
              <w:rPr>
                <w:spacing w:val="-25"/>
                <w:sz w:val="18"/>
              </w:rPr>
              <w:t xml:space="preserve"> </w:t>
            </w:r>
            <w:r>
              <w:rPr>
                <w:sz w:val="18"/>
              </w:rPr>
              <w:t>ed aggiornata e le attrezzature/impianti risultano in buono stato di manutenzione;</w:t>
            </w:r>
          </w:p>
          <w:p w:rsidR="005A513F" w:rsidRDefault="007E310A">
            <w:pPr>
              <w:pStyle w:val="TableParagraph"/>
              <w:numPr>
                <w:ilvl w:val="0"/>
                <w:numId w:val="74"/>
              </w:numPr>
              <w:tabs>
                <w:tab w:val="left" w:pos="509"/>
                <w:tab w:val="left" w:pos="510"/>
              </w:tabs>
              <w:spacing w:before="4"/>
              <w:ind w:right="1022" w:hanging="284"/>
              <w:rPr>
                <w:sz w:val="18"/>
              </w:rPr>
            </w:pPr>
            <w:r>
              <w:rPr>
                <w:sz w:val="18"/>
              </w:rPr>
              <w:t>I campionamenti e le indagini ambientali hanno evidenziato il rispetto</w:t>
            </w:r>
            <w:r>
              <w:rPr>
                <w:spacing w:val="-39"/>
                <w:sz w:val="18"/>
              </w:rPr>
              <w:t xml:space="preserve"> </w:t>
            </w:r>
            <w:r>
              <w:rPr>
                <w:sz w:val="18"/>
              </w:rPr>
              <w:t>dei</w:t>
            </w:r>
            <w:r>
              <w:rPr>
                <w:spacing w:val="-8"/>
                <w:sz w:val="18"/>
              </w:rPr>
              <w:t xml:space="preserve"> </w:t>
            </w:r>
            <w:r>
              <w:rPr>
                <w:sz w:val="18"/>
              </w:rPr>
              <w:t>parametri</w:t>
            </w:r>
            <w:r>
              <w:rPr>
                <w:spacing w:val="-2"/>
                <w:sz w:val="18"/>
              </w:rPr>
              <w:t xml:space="preserve"> </w:t>
            </w:r>
            <w:r>
              <w:rPr>
                <w:sz w:val="18"/>
              </w:rPr>
              <w:t>microclimatici</w:t>
            </w:r>
            <w:r>
              <w:rPr>
                <w:spacing w:val="-3"/>
                <w:sz w:val="18"/>
              </w:rPr>
              <w:t xml:space="preserve"> </w:t>
            </w:r>
            <w:r>
              <w:rPr>
                <w:sz w:val="18"/>
              </w:rPr>
              <w:t>e</w:t>
            </w:r>
            <w:r>
              <w:rPr>
                <w:spacing w:val="1"/>
                <w:sz w:val="18"/>
              </w:rPr>
              <w:t xml:space="preserve"> </w:t>
            </w:r>
            <w:r>
              <w:rPr>
                <w:sz w:val="18"/>
              </w:rPr>
              <w:t>delle condizioni</w:t>
            </w:r>
            <w:r>
              <w:rPr>
                <w:spacing w:val="-17"/>
                <w:sz w:val="18"/>
              </w:rPr>
              <w:t xml:space="preserve"> </w:t>
            </w:r>
            <w:r>
              <w:rPr>
                <w:sz w:val="18"/>
              </w:rPr>
              <w:t>igienico- sanitarie;</w:t>
            </w:r>
          </w:p>
          <w:p w:rsidR="005A513F" w:rsidRDefault="007E310A">
            <w:pPr>
              <w:pStyle w:val="TableParagraph"/>
              <w:numPr>
                <w:ilvl w:val="0"/>
                <w:numId w:val="74"/>
              </w:numPr>
              <w:tabs>
                <w:tab w:val="left" w:pos="509"/>
                <w:tab w:val="left" w:pos="510"/>
              </w:tabs>
              <w:spacing w:line="232" w:lineRule="auto"/>
              <w:ind w:right="866"/>
              <w:rPr>
                <w:sz w:val="18"/>
              </w:rPr>
            </w:pPr>
            <w:r>
              <w:rPr>
                <w:sz w:val="18"/>
              </w:rPr>
              <w:t>Il registro infortuni non ha evidenziato il verificarsi di danni per</w:t>
            </w:r>
            <w:r>
              <w:rPr>
                <w:spacing w:val="-30"/>
                <w:sz w:val="18"/>
              </w:rPr>
              <w:t xml:space="preserve"> </w:t>
            </w:r>
            <w:r>
              <w:rPr>
                <w:sz w:val="18"/>
              </w:rPr>
              <w:t>i lavoratori;</w:t>
            </w:r>
          </w:p>
          <w:p w:rsidR="005A513F" w:rsidRDefault="007E310A">
            <w:pPr>
              <w:pStyle w:val="TableParagraph"/>
              <w:numPr>
                <w:ilvl w:val="0"/>
                <w:numId w:val="74"/>
              </w:numPr>
              <w:tabs>
                <w:tab w:val="left" w:pos="509"/>
                <w:tab w:val="left" w:pos="510"/>
              </w:tabs>
              <w:spacing w:before="9" w:line="242" w:lineRule="auto"/>
              <w:ind w:right="1154" w:hanging="284"/>
              <w:rPr>
                <w:sz w:val="18"/>
              </w:rPr>
            </w:pPr>
            <w:r>
              <w:rPr>
                <w:sz w:val="18"/>
              </w:rPr>
              <w:t xml:space="preserve">Non vi sono comunicazioni interne </w:t>
            </w:r>
            <w:r>
              <w:rPr>
                <w:spacing w:val="-3"/>
                <w:sz w:val="18"/>
              </w:rPr>
              <w:t xml:space="preserve">nelle </w:t>
            </w:r>
            <w:r>
              <w:rPr>
                <w:sz w:val="18"/>
              </w:rPr>
              <w:t xml:space="preserve">quali siano lamentati </w:t>
            </w:r>
            <w:proofErr w:type="spellStart"/>
            <w:r>
              <w:rPr>
                <w:sz w:val="18"/>
              </w:rPr>
              <w:t>discomfort</w:t>
            </w:r>
            <w:proofErr w:type="spellEnd"/>
            <w:r>
              <w:rPr>
                <w:sz w:val="18"/>
              </w:rPr>
              <w:t xml:space="preserve"> e/o richiesti</w:t>
            </w:r>
            <w:r>
              <w:rPr>
                <w:spacing w:val="-44"/>
                <w:sz w:val="18"/>
              </w:rPr>
              <w:t xml:space="preserve"> </w:t>
            </w:r>
            <w:r>
              <w:rPr>
                <w:sz w:val="18"/>
              </w:rPr>
              <w:t>interventi;</w:t>
            </w:r>
          </w:p>
          <w:p w:rsidR="005A513F" w:rsidRDefault="007E310A">
            <w:pPr>
              <w:pStyle w:val="TableParagraph"/>
              <w:numPr>
                <w:ilvl w:val="0"/>
                <w:numId w:val="74"/>
              </w:numPr>
              <w:tabs>
                <w:tab w:val="left" w:pos="509"/>
                <w:tab w:val="left" w:pos="510"/>
              </w:tabs>
              <w:spacing w:line="205" w:lineRule="exact"/>
              <w:rPr>
                <w:sz w:val="18"/>
              </w:rPr>
            </w:pPr>
            <w:r>
              <w:rPr>
                <w:sz w:val="18"/>
              </w:rPr>
              <w:t>Il verificarsi del danno creerebbe grandissimo</w:t>
            </w:r>
            <w:r>
              <w:rPr>
                <w:spacing w:val="-29"/>
                <w:sz w:val="18"/>
              </w:rPr>
              <w:t xml:space="preserve"> </w:t>
            </w:r>
            <w:r>
              <w:rPr>
                <w:sz w:val="18"/>
              </w:rPr>
              <w:t>stupore;</w:t>
            </w:r>
          </w:p>
          <w:p w:rsidR="005A513F" w:rsidRDefault="007E310A">
            <w:pPr>
              <w:pStyle w:val="TableParagraph"/>
              <w:numPr>
                <w:ilvl w:val="0"/>
                <w:numId w:val="74"/>
              </w:numPr>
              <w:tabs>
                <w:tab w:val="left" w:pos="509"/>
                <w:tab w:val="left" w:pos="510"/>
              </w:tabs>
              <w:spacing w:line="215" w:lineRule="exact"/>
              <w:rPr>
                <w:sz w:val="18"/>
              </w:rPr>
            </w:pPr>
            <w:r>
              <w:rPr>
                <w:sz w:val="18"/>
              </w:rPr>
              <w:t>Sono stati segnalati solo rarissimi casi in</w:t>
            </w:r>
            <w:r>
              <w:rPr>
                <w:spacing w:val="-31"/>
                <w:sz w:val="18"/>
              </w:rPr>
              <w:t xml:space="preserve"> </w:t>
            </w:r>
            <w:r>
              <w:rPr>
                <w:sz w:val="18"/>
              </w:rPr>
              <w:t>bibliografia;</w:t>
            </w:r>
          </w:p>
          <w:p w:rsidR="005A513F" w:rsidRDefault="007E310A">
            <w:pPr>
              <w:pStyle w:val="TableParagraph"/>
              <w:numPr>
                <w:ilvl w:val="0"/>
                <w:numId w:val="74"/>
              </w:numPr>
              <w:tabs>
                <w:tab w:val="left" w:pos="509"/>
                <w:tab w:val="left" w:pos="510"/>
              </w:tabs>
              <w:spacing w:before="20" w:line="216" w:lineRule="exact"/>
              <w:ind w:right="317" w:hanging="284"/>
              <w:rPr>
                <w:sz w:val="18"/>
              </w:rPr>
            </w:pPr>
            <w:r>
              <w:rPr>
                <w:sz w:val="18"/>
              </w:rPr>
              <w:t>Il danno può avvenire solo al verificarsi di eventi con probabilità molto basse ed indipendenti fra di</w:t>
            </w:r>
            <w:r>
              <w:rPr>
                <w:spacing w:val="-15"/>
                <w:sz w:val="18"/>
              </w:rPr>
              <w:t xml:space="preserve"> </w:t>
            </w:r>
            <w:r>
              <w:rPr>
                <w:sz w:val="18"/>
              </w:rPr>
              <w:t>loro.</w:t>
            </w:r>
          </w:p>
        </w:tc>
      </w:tr>
    </w:tbl>
    <w:p w:rsidR="005A513F" w:rsidRDefault="005A513F">
      <w:pPr>
        <w:pStyle w:val="Corpotesto"/>
      </w:pPr>
    </w:p>
    <w:p w:rsidR="005A513F" w:rsidRDefault="005A513F">
      <w:pPr>
        <w:pStyle w:val="Corpotesto"/>
        <w:spacing w:before="3"/>
        <w:rPr>
          <w:sz w:val="18"/>
        </w:rPr>
      </w:pPr>
    </w:p>
    <w:p w:rsidR="005A513F" w:rsidRDefault="007E310A">
      <w:pPr>
        <w:pStyle w:val="Paragrafoelenco"/>
        <w:numPr>
          <w:ilvl w:val="1"/>
          <w:numId w:val="78"/>
        </w:numPr>
        <w:tabs>
          <w:tab w:val="left" w:pos="1588"/>
          <w:tab w:val="left" w:pos="1589"/>
        </w:tabs>
        <w:spacing w:before="102"/>
        <w:rPr>
          <w:b/>
          <w:sz w:val="20"/>
        </w:rPr>
      </w:pPr>
      <w:bookmarkStart w:id="26" w:name="_TABELLA_&quot;D&quot;_DEL_DANNO"/>
      <w:bookmarkEnd w:id="26"/>
      <w:r>
        <w:rPr>
          <w:b/>
          <w:sz w:val="20"/>
        </w:rPr>
        <w:t>TABELLA "D" DEL</w:t>
      </w:r>
      <w:r>
        <w:rPr>
          <w:b/>
          <w:spacing w:val="-5"/>
          <w:sz w:val="20"/>
        </w:rPr>
        <w:t xml:space="preserve"> </w:t>
      </w:r>
      <w:r>
        <w:rPr>
          <w:b/>
          <w:sz w:val="20"/>
        </w:rPr>
        <w:t>DANNO</w:t>
      </w:r>
    </w:p>
    <w:p w:rsidR="005A513F" w:rsidRDefault="007E310A">
      <w:pPr>
        <w:pStyle w:val="Corpotesto"/>
        <w:spacing w:before="40" w:line="271" w:lineRule="auto"/>
        <w:ind w:left="868" w:right="934"/>
      </w:pPr>
      <w:r>
        <w:t>Si determina un livello (lievissimo, lieve, grave, gravissimo) a cui è associato il valore del danno (1,2,3,4).</w:t>
      </w:r>
    </w:p>
    <w:p w:rsidR="005A513F" w:rsidRDefault="005A513F">
      <w:pPr>
        <w:pStyle w:val="Corpotesto"/>
        <w:spacing w:before="10"/>
        <w:rPr>
          <w:sz w:val="27"/>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3"/>
        <w:gridCol w:w="1714"/>
        <w:gridCol w:w="7232"/>
      </w:tblGrid>
      <w:tr w:rsidR="005A513F">
        <w:trPr>
          <w:trHeight w:val="479"/>
        </w:trPr>
        <w:tc>
          <w:tcPr>
            <w:tcW w:w="1263" w:type="dxa"/>
          </w:tcPr>
          <w:p w:rsidR="005A513F" w:rsidRDefault="007E310A">
            <w:pPr>
              <w:pStyle w:val="TableParagraph"/>
              <w:spacing w:before="58"/>
              <w:ind w:left="245" w:right="243"/>
              <w:jc w:val="center"/>
              <w:rPr>
                <w:b/>
                <w:sz w:val="20"/>
              </w:rPr>
            </w:pPr>
            <w:r>
              <w:rPr>
                <w:b/>
                <w:sz w:val="20"/>
              </w:rPr>
              <w:t>Valore</w:t>
            </w:r>
          </w:p>
        </w:tc>
        <w:tc>
          <w:tcPr>
            <w:tcW w:w="1714" w:type="dxa"/>
          </w:tcPr>
          <w:p w:rsidR="005A513F" w:rsidRDefault="007E310A">
            <w:pPr>
              <w:pStyle w:val="TableParagraph"/>
              <w:spacing w:before="58"/>
              <w:ind w:left="114"/>
              <w:rPr>
                <w:b/>
                <w:sz w:val="20"/>
              </w:rPr>
            </w:pPr>
            <w:r>
              <w:rPr>
                <w:b/>
                <w:sz w:val="20"/>
              </w:rPr>
              <w:t>Livello</w:t>
            </w:r>
          </w:p>
        </w:tc>
        <w:tc>
          <w:tcPr>
            <w:tcW w:w="7232" w:type="dxa"/>
          </w:tcPr>
          <w:p w:rsidR="005A513F" w:rsidRDefault="007E310A">
            <w:pPr>
              <w:pStyle w:val="TableParagraph"/>
              <w:spacing w:before="58"/>
              <w:ind w:left="119"/>
              <w:rPr>
                <w:b/>
                <w:sz w:val="20"/>
              </w:rPr>
            </w:pPr>
            <w:r>
              <w:rPr>
                <w:b/>
                <w:sz w:val="20"/>
              </w:rPr>
              <w:t>Definizione/criteri generali</w:t>
            </w:r>
          </w:p>
        </w:tc>
      </w:tr>
      <w:tr w:rsidR="005A513F">
        <w:trPr>
          <w:trHeight w:val="767"/>
        </w:trPr>
        <w:tc>
          <w:tcPr>
            <w:tcW w:w="1263" w:type="dxa"/>
          </w:tcPr>
          <w:p w:rsidR="005A513F" w:rsidRDefault="007E310A">
            <w:pPr>
              <w:pStyle w:val="TableParagraph"/>
              <w:spacing w:before="202"/>
              <w:ind w:left="26"/>
              <w:jc w:val="center"/>
              <w:rPr>
                <w:b/>
                <w:sz w:val="20"/>
              </w:rPr>
            </w:pPr>
            <w:r>
              <w:rPr>
                <w:b/>
                <w:w w:val="96"/>
                <w:sz w:val="20"/>
              </w:rPr>
              <w:t>4</w:t>
            </w:r>
          </w:p>
        </w:tc>
        <w:tc>
          <w:tcPr>
            <w:tcW w:w="1714" w:type="dxa"/>
          </w:tcPr>
          <w:p w:rsidR="005A513F" w:rsidRDefault="005A513F">
            <w:pPr>
              <w:pStyle w:val="TableParagraph"/>
              <w:spacing w:before="10"/>
              <w:rPr>
                <w:sz w:val="17"/>
              </w:rPr>
            </w:pPr>
          </w:p>
          <w:p w:rsidR="005A513F" w:rsidRDefault="007E310A">
            <w:pPr>
              <w:pStyle w:val="TableParagraph"/>
              <w:ind w:left="177"/>
              <w:rPr>
                <w:b/>
                <w:sz w:val="18"/>
              </w:rPr>
            </w:pPr>
            <w:r>
              <w:rPr>
                <w:b/>
                <w:sz w:val="18"/>
              </w:rPr>
              <w:t>GRAVISSIMO</w:t>
            </w:r>
          </w:p>
        </w:tc>
        <w:tc>
          <w:tcPr>
            <w:tcW w:w="7232" w:type="dxa"/>
          </w:tcPr>
          <w:p w:rsidR="005A513F" w:rsidRDefault="007E310A">
            <w:pPr>
              <w:pStyle w:val="TableParagraph"/>
              <w:numPr>
                <w:ilvl w:val="0"/>
                <w:numId w:val="73"/>
              </w:numPr>
              <w:tabs>
                <w:tab w:val="left" w:pos="509"/>
                <w:tab w:val="left" w:pos="510"/>
              </w:tabs>
              <w:spacing w:before="60" w:line="237" w:lineRule="auto"/>
              <w:ind w:right="1096"/>
              <w:rPr>
                <w:sz w:val="18"/>
              </w:rPr>
            </w:pPr>
            <w:r>
              <w:rPr>
                <w:sz w:val="18"/>
              </w:rPr>
              <w:t>Infortunio o episodio di esposizione acuta con effetti mortali o di invalidità</w:t>
            </w:r>
            <w:r>
              <w:rPr>
                <w:spacing w:val="-12"/>
                <w:sz w:val="18"/>
              </w:rPr>
              <w:t xml:space="preserve"> </w:t>
            </w:r>
            <w:r>
              <w:rPr>
                <w:sz w:val="18"/>
              </w:rPr>
              <w:t>totale;</w:t>
            </w:r>
          </w:p>
          <w:p w:rsidR="005A513F" w:rsidRDefault="007E310A">
            <w:pPr>
              <w:pStyle w:val="TableParagraph"/>
              <w:numPr>
                <w:ilvl w:val="0"/>
                <w:numId w:val="73"/>
              </w:numPr>
              <w:tabs>
                <w:tab w:val="left" w:pos="509"/>
                <w:tab w:val="left" w:pos="510"/>
              </w:tabs>
              <w:spacing w:line="211" w:lineRule="exact"/>
              <w:ind w:hanging="290"/>
              <w:rPr>
                <w:sz w:val="18"/>
              </w:rPr>
            </w:pPr>
            <w:r>
              <w:rPr>
                <w:sz w:val="18"/>
              </w:rPr>
              <w:t>Esposizione cronica con effetti mortali o totalmente</w:t>
            </w:r>
            <w:r>
              <w:rPr>
                <w:spacing w:val="-38"/>
                <w:sz w:val="18"/>
              </w:rPr>
              <w:t xml:space="preserve"> </w:t>
            </w:r>
            <w:r>
              <w:rPr>
                <w:sz w:val="18"/>
              </w:rPr>
              <w:t>invalidanti.</w:t>
            </w:r>
          </w:p>
        </w:tc>
      </w:tr>
      <w:tr w:rsidR="005A513F">
        <w:trPr>
          <w:trHeight w:val="988"/>
        </w:trPr>
        <w:tc>
          <w:tcPr>
            <w:tcW w:w="1263" w:type="dxa"/>
          </w:tcPr>
          <w:p w:rsidR="005A513F" w:rsidRDefault="005A513F">
            <w:pPr>
              <w:pStyle w:val="TableParagraph"/>
              <w:spacing w:before="8"/>
              <w:rPr>
                <w:sz w:val="25"/>
              </w:rPr>
            </w:pPr>
          </w:p>
          <w:p w:rsidR="005A513F" w:rsidRDefault="007E310A">
            <w:pPr>
              <w:pStyle w:val="TableParagraph"/>
              <w:spacing w:before="1"/>
              <w:ind w:left="26"/>
              <w:jc w:val="center"/>
              <w:rPr>
                <w:b/>
                <w:sz w:val="20"/>
              </w:rPr>
            </w:pPr>
            <w:r>
              <w:rPr>
                <w:b/>
                <w:w w:val="96"/>
                <w:sz w:val="20"/>
              </w:rPr>
              <w:t>3</w:t>
            </w:r>
          </w:p>
        </w:tc>
        <w:tc>
          <w:tcPr>
            <w:tcW w:w="1714" w:type="dxa"/>
          </w:tcPr>
          <w:p w:rsidR="005A513F" w:rsidRDefault="005A513F">
            <w:pPr>
              <w:pStyle w:val="TableParagraph"/>
              <w:spacing w:before="12"/>
              <w:rPr>
                <w:sz w:val="26"/>
              </w:rPr>
            </w:pPr>
          </w:p>
          <w:p w:rsidR="005A513F" w:rsidRDefault="007E310A">
            <w:pPr>
              <w:pStyle w:val="TableParagraph"/>
              <w:ind w:left="546"/>
              <w:rPr>
                <w:b/>
                <w:sz w:val="18"/>
              </w:rPr>
            </w:pPr>
            <w:r>
              <w:rPr>
                <w:b/>
                <w:sz w:val="18"/>
              </w:rPr>
              <w:t>GRAVE</w:t>
            </w:r>
          </w:p>
        </w:tc>
        <w:tc>
          <w:tcPr>
            <w:tcW w:w="7232" w:type="dxa"/>
          </w:tcPr>
          <w:p w:rsidR="005A513F" w:rsidRDefault="007E310A">
            <w:pPr>
              <w:pStyle w:val="TableParagraph"/>
              <w:numPr>
                <w:ilvl w:val="0"/>
                <w:numId w:val="72"/>
              </w:numPr>
              <w:tabs>
                <w:tab w:val="left" w:pos="509"/>
                <w:tab w:val="left" w:pos="510"/>
              </w:tabs>
              <w:spacing w:before="49"/>
              <w:ind w:hanging="290"/>
              <w:rPr>
                <w:sz w:val="18"/>
              </w:rPr>
            </w:pPr>
            <w:r>
              <w:rPr>
                <w:sz w:val="18"/>
              </w:rPr>
              <w:t>Infortunio</w:t>
            </w:r>
            <w:r>
              <w:rPr>
                <w:spacing w:val="-3"/>
                <w:sz w:val="18"/>
              </w:rPr>
              <w:t xml:space="preserve"> </w:t>
            </w:r>
            <w:r>
              <w:rPr>
                <w:sz w:val="18"/>
              </w:rPr>
              <w:t>o</w:t>
            </w:r>
            <w:r>
              <w:rPr>
                <w:spacing w:val="-6"/>
                <w:sz w:val="18"/>
              </w:rPr>
              <w:t xml:space="preserve"> </w:t>
            </w:r>
            <w:r>
              <w:rPr>
                <w:sz w:val="18"/>
              </w:rPr>
              <w:t>episodio</w:t>
            </w:r>
            <w:r>
              <w:rPr>
                <w:spacing w:val="-2"/>
                <w:sz w:val="18"/>
              </w:rPr>
              <w:t xml:space="preserve"> </w:t>
            </w:r>
            <w:r>
              <w:rPr>
                <w:sz w:val="18"/>
              </w:rPr>
              <w:t>di</w:t>
            </w:r>
            <w:r>
              <w:rPr>
                <w:spacing w:val="-4"/>
                <w:sz w:val="18"/>
              </w:rPr>
              <w:t xml:space="preserve"> </w:t>
            </w:r>
            <w:r>
              <w:rPr>
                <w:sz w:val="18"/>
              </w:rPr>
              <w:t>esposizione acuta</w:t>
            </w:r>
            <w:r>
              <w:rPr>
                <w:spacing w:val="-1"/>
                <w:sz w:val="18"/>
              </w:rPr>
              <w:t xml:space="preserve"> </w:t>
            </w:r>
            <w:r>
              <w:rPr>
                <w:sz w:val="18"/>
              </w:rPr>
              <w:t>con</w:t>
            </w:r>
            <w:r>
              <w:rPr>
                <w:spacing w:val="-8"/>
                <w:sz w:val="18"/>
              </w:rPr>
              <w:t xml:space="preserve"> </w:t>
            </w:r>
            <w:r>
              <w:rPr>
                <w:sz w:val="18"/>
              </w:rPr>
              <w:t>effetti</w:t>
            </w:r>
            <w:r>
              <w:rPr>
                <w:spacing w:val="-3"/>
                <w:sz w:val="18"/>
              </w:rPr>
              <w:t xml:space="preserve"> </w:t>
            </w:r>
            <w:r>
              <w:rPr>
                <w:sz w:val="18"/>
              </w:rPr>
              <w:t>di</w:t>
            </w:r>
            <w:r>
              <w:rPr>
                <w:spacing w:val="-3"/>
                <w:sz w:val="18"/>
              </w:rPr>
              <w:t xml:space="preserve"> </w:t>
            </w:r>
            <w:r>
              <w:rPr>
                <w:sz w:val="18"/>
              </w:rPr>
              <w:t>invalidità</w:t>
            </w:r>
            <w:r>
              <w:rPr>
                <w:spacing w:val="-44"/>
                <w:sz w:val="18"/>
              </w:rPr>
              <w:t xml:space="preserve"> </w:t>
            </w:r>
            <w:r>
              <w:rPr>
                <w:sz w:val="18"/>
              </w:rPr>
              <w:t>parziale;</w:t>
            </w:r>
          </w:p>
          <w:p w:rsidR="005A513F" w:rsidRDefault="007E310A">
            <w:pPr>
              <w:pStyle w:val="TableParagraph"/>
              <w:numPr>
                <w:ilvl w:val="0"/>
                <w:numId w:val="72"/>
              </w:numPr>
              <w:tabs>
                <w:tab w:val="left" w:pos="509"/>
                <w:tab w:val="left" w:pos="510"/>
              </w:tabs>
              <w:spacing w:before="7"/>
              <w:ind w:hanging="290"/>
              <w:rPr>
                <w:sz w:val="18"/>
              </w:rPr>
            </w:pPr>
            <w:r>
              <w:rPr>
                <w:sz w:val="18"/>
              </w:rPr>
              <w:t>Esposizione</w:t>
            </w:r>
            <w:r>
              <w:rPr>
                <w:spacing w:val="-2"/>
                <w:sz w:val="18"/>
              </w:rPr>
              <w:t xml:space="preserve"> </w:t>
            </w:r>
            <w:r>
              <w:rPr>
                <w:sz w:val="18"/>
              </w:rPr>
              <w:t>cronica</w:t>
            </w:r>
            <w:r>
              <w:rPr>
                <w:spacing w:val="-7"/>
                <w:sz w:val="18"/>
              </w:rPr>
              <w:t xml:space="preserve"> </w:t>
            </w:r>
            <w:r>
              <w:rPr>
                <w:sz w:val="18"/>
              </w:rPr>
              <w:t>con</w:t>
            </w:r>
            <w:r>
              <w:rPr>
                <w:spacing w:val="-8"/>
                <w:sz w:val="18"/>
              </w:rPr>
              <w:t xml:space="preserve"> </w:t>
            </w:r>
            <w:r>
              <w:rPr>
                <w:sz w:val="18"/>
              </w:rPr>
              <w:t>effetti</w:t>
            </w:r>
            <w:r>
              <w:rPr>
                <w:spacing w:val="-4"/>
                <w:sz w:val="18"/>
              </w:rPr>
              <w:t xml:space="preserve"> </w:t>
            </w:r>
            <w:r>
              <w:rPr>
                <w:sz w:val="18"/>
              </w:rPr>
              <w:t>irreversibili</w:t>
            </w:r>
            <w:r>
              <w:rPr>
                <w:spacing w:val="-5"/>
                <w:sz w:val="18"/>
              </w:rPr>
              <w:t xml:space="preserve"> </w:t>
            </w:r>
            <w:r>
              <w:rPr>
                <w:sz w:val="18"/>
              </w:rPr>
              <w:t>e/o</w:t>
            </w:r>
            <w:r>
              <w:rPr>
                <w:spacing w:val="-3"/>
                <w:sz w:val="18"/>
              </w:rPr>
              <w:t xml:space="preserve"> </w:t>
            </w:r>
            <w:r>
              <w:rPr>
                <w:sz w:val="18"/>
              </w:rPr>
              <w:t>parzialmente</w:t>
            </w:r>
            <w:r>
              <w:rPr>
                <w:spacing w:val="-29"/>
                <w:sz w:val="18"/>
              </w:rPr>
              <w:t xml:space="preserve"> </w:t>
            </w:r>
            <w:r>
              <w:rPr>
                <w:sz w:val="18"/>
              </w:rPr>
              <w:t>invalidanti;</w:t>
            </w:r>
          </w:p>
          <w:p w:rsidR="005A513F" w:rsidRDefault="007E310A">
            <w:pPr>
              <w:pStyle w:val="TableParagraph"/>
              <w:numPr>
                <w:ilvl w:val="0"/>
                <w:numId w:val="72"/>
              </w:numPr>
              <w:tabs>
                <w:tab w:val="left" w:pos="509"/>
                <w:tab w:val="left" w:pos="510"/>
              </w:tabs>
              <w:spacing w:before="2"/>
              <w:ind w:hanging="290"/>
              <w:rPr>
                <w:sz w:val="18"/>
              </w:rPr>
            </w:pPr>
            <w:r>
              <w:rPr>
                <w:sz w:val="18"/>
              </w:rPr>
              <w:t>Gravi carenze igienico</w:t>
            </w:r>
            <w:r>
              <w:rPr>
                <w:spacing w:val="-9"/>
                <w:sz w:val="18"/>
              </w:rPr>
              <w:t xml:space="preserve"> </w:t>
            </w:r>
            <w:r>
              <w:rPr>
                <w:sz w:val="18"/>
              </w:rPr>
              <w:t>sanitarie;</w:t>
            </w:r>
          </w:p>
          <w:p w:rsidR="005A513F" w:rsidRDefault="007E310A">
            <w:pPr>
              <w:pStyle w:val="TableParagraph"/>
              <w:numPr>
                <w:ilvl w:val="0"/>
                <w:numId w:val="72"/>
              </w:numPr>
              <w:tabs>
                <w:tab w:val="left" w:pos="509"/>
                <w:tab w:val="left" w:pos="510"/>
              </w:tabs>
              <w:spacing w:before="2"/>
              <w:ind w:hanging="290"/>
              <w:rPr>
                <w:sz w:val="18"/>
              </w:rPr>
            </w:pPr>
            <w:r>
              <w:rPr>
                <w:sz w:val="18"/>
              </w:rPr>
              <w:t xml:space="preserve">Gravi situazioni di </w:t>
            </w:r>
            <w:proofErr w:type="spellStart"/>
            <w:r>
              <w:rPr>
                <w:sz w:val="18"/>
              </w:rPr>
              <w:t>discomfort</w:t>
            </w:r>
            <w:proofErr w:type="spellEnd"/>
            <w:r>
              <w:rPr>
                <w:spacing w:val="-18"/>
                <w:sz w:val="18"/>
              </w:rPr>
              <w:t xml:space="preserve"> </w:t>
            </w:r>
            <w:r>
              <w:rPr>
                <w:sz w:val="18"/>
              </w:rPr>
              <w:t>ambientale.</w:t>
            </w:r>
          </w:p>
        </w:tc>
      </w:tr>
      <w:tr w:rsidR="005A513F">
        <w:trPr>
          <w:trHeight w:val="989"/>
        </w:trPr>
        <w:tc>
          <w:tcPr>
            <w:tcW w:w="1263" w:type="dxa"/>
          </w:tcPr>
          <w:p w:rsidR="005A513F" w:rsidRDefault="005A513F">
            <w:pPr>
              <w:pStyle w:val="TableParagraph"/>
              <w:spacing w:before="1"/>
              <w:rPr>
                <w:sz w:val="26"/>
              </w:rPr>
            </w:pPr>
          </w:p>
          <w:p w:rsidR="005A513F" w:rsidRDefault="007E310A">
            <w:pPr>
              <w:pStyle w:val="TableParagraph"/>
              <w:ind w:left="26"/>
              <w:jc w:val="center"/>
              <w:rPr>
                <w:b/>
                <w:sz w:val="20"/>
              </w:rPr>
            </w:pPr>
            <w:r>
              <w:rPr>
                <w:b/>
                <w:w w:val="96"/>
                <w:sz w:val="20"/>
              </w:rPr>
              <w:t>2</w:t>
            </w:r>
          </w:p>
        </w:tc>
        <w:tc>
          <w:tcPr>
            <w:tcW w:w="1714" w:type="dxa"/>
          </w:tcPr>
          <w:p w:rsidR="005A513F" w:rsidRDefault="005A513F">
            <w:pPr>
              <w:pStyle w:val="TableParagraph"/>
              <w:spacing w:before="11"/>
              <w:rPr>
                <w:sz w:val="26"/>
              </w:rPr>
            </w:pPr>
          </w:p>
          <w:p w:rsidR="005A513F" w:rsidRDefault="007E310A">
            <w:pPr>
              <w:pStyle w:val="TableParagraph"/>
              <w:ind w:left="594"/>
              <w:rPr>
                <w:b/>
                <w:sz w:val="18"/>
              </w:rPr>
            </w:pPr>
            <w:r>
              <w:rPr>
                <w:b/>
                <w:sz w:val="18"/>
              </w:rPr>
              <w:t>LIEVE</w:t>
            </w:r>
          </w:p>
        </w:tc>
        <w:tc>
          <w:tcPr>
            <w:tcW w:w="7232" w:type="dxa"/>
          </w:tcPr>
          <w:p w:rsidR="005A513F" w:rsidRDefault="007E310A">
            <w:pPr>
              <w:pStyle w:val="TableParagraph"/>
              <w:numPr>
                <w:ilvl w:val="0"/>
                <w:numId w:val="71"/>
              </w:numPr>
              <w:tabs>
                <w:tab w:val="left" w:pos="509"/>
                <w:tab w:val="left" w:pos="510"/>
              </w:tabs>
              <w:spacing w:before="54" w:line="217" w:lineRule="exact"/>
              <w:ind w:hanging="290"/>
              <w:rPr>
                <w:sz w:val="18"/>
              </w:rPr>
            </w:pPr>
            <w:r>
              <w:rPr>
                <w:sz w:val="18"/>
              </w:rPr>
              <w:t xml:space="preserve">Infortunio o episodio di esposizione acuta con </w:t>
            </w:r>
            <w:r>
              <w:rPr>
                <w:spacing w:val="-3"/>
                <w:sz w:val="18"/>
              </w:rPr>
              <w:t>inabilità</w:t>
            </w:r>
            <w:r>
              <w:rPr>
                <w:spacing w:val="-37"/>
                <w:sz w:val="18"/>
              </w:rPr>
              <w:t xml:space="preserve"> </w:t>
            </w:r>
            <w:r>
              <w:rPr>
                <w:sz w:val="18"/>
              </w:rPr>
              <w:t>reversibile;</w:t>
            </w:r>
          </w:p>
          <w:p w:rsidR="005A513F" w:rsidRDefault="007E310A">
            <w:pPr>
              <w:pStyle w:val="TableParagraph"/>
              <w:numPr>
                <w:ilvl w:val="0"/>
                <w:numId w:val="71"/>
              </w:numPr>
              <w:tabs>
                <w:tab w:val="left" w:pos="509"/>
                <w:tab w:val="left" w:pos="510"/>
              </w:tabs>
              <w:spacing w:line="216" w:lineRule="exact"/>
              <w:ind w:hanging="290"/>
              <w:rPr>
                <w:sz w:val="18"/>
              </w:rPr>
            </w:pPr>
            <w:r>
              <w:rPr>
                <w:sz w:val="18"/>
              </w:rPr>
              <w:t>Esposizione cronica con effetti</w:t>
            </w:r>
            <w:r>
              <w:rPr>
                <w:spacing w:val="-24"/>
                <w:sz w:val="18"/>
              </w:rPr>
              <w:t xml:space="preserve"> </w:t>
            </w:r>
            <w:r>
              <w:rPr>
                <w:sz w:val="18"/>
              </w:rPr>
              <w:t>regredibili;</w:t>
            </w:r>
          </w:p>
          <w:p w:rsidR="005A513F" w:rsidRDefault="007E310A">
            <w:pPr>
              <w:pStyle w:val="TableParagraph"/>
              <w:numPr>
                <w:ilvl w:val="0"/>
                <w:numId w:val="71"/>
              </w:numPr>
              <w:tabs>
                <w:tab w:val="left" w:pos="509"/>
                <w:tab w:val="left" w:pos="510"/>
              </w:tabs>
              <w:spacing w:line="217" w:lineRule="exact"/>
              <w:ind w:hanging="290"/>
              <w:rPr>
                <w:sz w:val="18"/>
              </w:rPr>
            </w:pPr>
            <w:r>
              <w:rPr>
                <w:sz w:val="18"/>
              </w:rPr>
              <w:t>Moderate carenze igienico</w:t>
            </w:r>
            <w:r>
              <w:rPr>
                <w:spacing w:val="-14"/>
                <w:sz w:val="18"/>
              </w:rPr>
              <w:t xml:space="preserve"> </w:t>
            </w:r>
            <w:r>
              <w:rPr>
                <w:sz w:val="18"/>
              </w:rPr>
              <w:t>sanitarie;</w:t>
            </w:r>
          </w:p>
          <w:p w:rsidR="005A513F" w:rsidRDefault="007E310A">
            <w:pPr>
              <w:pStyle w:val="TableParagraph"/>
              <w:numPr>
                <w:ilvl w:val="0"/>
                <w:numId w:val="71"/>
              </w:numPr>
              <w:tabs>
                <w:tab w:val="left" w:pos="509"/>
                <w:tab w:val="left" w:pos="510"/>
              </w:tabs>
              <w:spacing w:before="11"/>
              <w:ind w:hanging="290"/>
              <w:rPr>
                <w:sz w:val="18"/>
              </w:rPr>
            </w:pPr>
            <w:r>
              <w:rPr>
                <w:sz w:val="18"/>
              </w:rPr>
              <w:t xml:space="preserve">Moderate situazioni di </w:t>
            </w:r>
            <w:proofErr w:type="spellStart"/>
            <w:r>
              <w:rPr>
                <w:sz w:val="18"/>
              </w:rPr>
              <w:t>discomfort</w:t>
            </w:r>
            <w:proofErr w:type="spellEnd"/>
            <w:r>
              <w:rPr>
                <w:spacing w:val="-15"/>
                <w:sz w:val="18"/>
              </w:rPr>
              <w:t xml:space="preserve"> </w:t>
            </w:r>
            <w:r>
              <w:rPr>
                <w:sz w:val="18"/>
              </w:rPr>
              <w:t>ambientale.</w:t>
            </w:r>
          </w:p>
        </w:tc>
      </w:tr>
      <w:tr w:rsidR="005A513F">
        <w:trPr>
          <w:trHeight w:val="1867"/>
        </w:trPr>
        <w:tc>
          <w:tcPr>
            <w:tcW w:w="1263" w:type="dxa"/>
          </w:tcPr>
          <w:p w:rsidR="005A513F" w:rsidRDefault="005A513F">
            <w:pPr>
              <w:pStyle w:val="TableParagraph"/>
              <w:rPr>
                <w:sz w:val="24"/>
              </w:rPr>
            </w:pPr>
          </w:p>
          <w:p w:rsidR="005A513F" w:rsidRDefault="005A513F">
            <w:pPr>
              <w:pStyle w:val="TableParagraph"/>
              <w:rPr>
                <w:sz w:val="24"/>
              </w:rPr>
            </w:pPr>
          </w:p>
          <w:p w:rsidR="005A513F" w:rsidRDefault="007E310A">
            <w:pPr>
              <w:pStyle w:val="TableParagraph"/>
              <w:spacing w:before="170"/>
              <w:ind w:left="26"/>
              <w:jc w:val="center"/>
              <w:rPr>
                <w:b/>
                <w:sz w:val="20"/>
              </w:rPr>
            </w:pPr>
            <w:r>
              <w:rPr>
                <w:b/>
                <w:w w:val="96"/>
                <w:sz w:val="20"/>
              </w:rPr>
              <w:t>1</w:t>
            </w:r>
          </w:p>
        </w:tc>
        <w:tc>
          <w:tcPr>
            <w:tcW w:w="1714" w:type="dxa"/>
          </w:tcPr>
          <w:p w:rsidR="005A513F" w:rsidRDefault="005A513F">
            <w:pPr>
              <w:pStyle w:val="TableParagraph"/>
            </w:pPr>
          </w:p>
          <w:p w:rsidR="005A513F" w:rsidRDefault="005A513F">
            <w:pPr>
              <w:pStyle w:val="TableParagraph"/>
            </w:pPr>
          </w:p>
          <w:p w:rsidR="005A513F" w:rsidRDefault="005A513F">
            <w:pPr>
              <w:pStyle w:val="TableParagraph"/>
              <w:spacing w:before="10"/>
              <w:rPr>
                <w:sz w:val="18"/>
              </w:rPr>
            </w:pPr>
          </w:p>
          <w:p w:rsidR="005A513F" w:rsidRDefault="007E310A">
            <w:pPr>
              <w:pStyle w:val="TableParagraph"/>
              <w:spacing w:before="1"/>
              <w:ind w:left="220"/>
              <w:rPr>
                <w:b/>
                <w:sz w:val="18"/>
              </w:rPr>
            </w:pPr>
            <w:r>
              <w:rPr>
                <w:b/>
                <w:sz w:val="18"/>
              </w:rPr>
              <w:t>LIEVISSIMO</w:t>
            </w:r>
          </w:p>
        </w:tc>
        <w:tc>
          <w:tcPr>
            <w:tcW w:w="7232" w:type="dxa"/>
          </w:tcPr>
          <w:p w:rsidR="005A513F" w:rsidRDefault="007E310A">
            <w:pPr>
              <w:pStyle w:val="TableParagraph"/>
              <w:numPr>
                <w:ilvl w:val="0"/>
                <w:numId w:val="70"/>
              </w:numPr>
              <w:tabs>
                <w:tab w:val="left" w:pos="509"/>
                <w:tab w:val="left" w:pos="510"/>
              </w:tabs>
              <w:spacing w:before="49"/>
              <w:ind w:hanging="290"/>
              <w:rPr>
                <w:sz w:val="18"/>
              </w:rPr>
            </w:pPr>
            <w:r>
              <w:rPr>
                <w:sz w:val="18"/>
              </w:rPr>
              <w:t>Infortunio o episodio di esposizione con inabilità</w:t>
            </w:r>
            <w:r>
              <w:rPr>
                <w:spacing w:val="-31"/>
                <w:sz w:val="18"/>
              </w:rPr>
              <w:t xml:space="preserve"> </w:t>
            </w:r>
            <w:r>
              <w:rPr>
                <w:sz w:val="18"/>
              </w:rPr>
              <w:t>reversibile;</w:t>
            </w:r>
          </w:p>
          <w:p w:rsidR="005A513F" w:rsidRDefault="007E310A">
            <w:pPr>
              <w:pStyle w:val="TableParagraph"/>
              <w:numPr>
                <w:ilvl w:val="0"/>
                <w:numId w:val="70"/>
              </w:numPr>
              <w:tabs>
                <w:tab w:val="left" w:pos="509"/>
                <w:tab w:val="left" w:pos="510"/>
              </w:tabs>
              <w:spacing w:before="7"/>
              <w:ind w:hanging="290"/>
              <w:rPr>
                <w:sz w:val="18"/>
              </w:rPr>
            </w:pPr>
            <w:r>
              <w:rPr>
                <w:sz w:val="18"/>
              </w:rPr>
              <w:t>Esposizione cronica a effetti velocemente</w:t>
            </w:r>
            <w:r>
              <w:rPr>
                <w:spacing w:val="-24"/>
                <w:sz w:val="18"/>
              </w:rPr>
              <w:t xml:space="preserve"> </w:t>
            </w:r>
            <w:r>
              <w:rPr>
                <w:sz w:val="18"/>
              </w:rPr>
              <w:t>regredibili;</w:t>
            </w:r>
          </w:p>
          <w:p w:rsidR="005A513F" w:rsidRDefault="007E310A">
            <w:pPr>
              <w:pStyle w:val="TableParagraph"/>
              <w:numPr>
                <w:ilvl w:val="0"/>
                <w:numId w:val="70"/>
              </w:numPr>
              <w:tabs>
                <w:tab w:val="left" w:pos="509"/>
                <w:tab w:val="left" w:pos="510"/>
              </w:tabs>
              <w:spacing w:before="2" w:line="242" w:lineRule="auto"/>
              <w:ind w:right="2100"/>
              <w:rPr>
                <w:sz w:val="18"/>
              </w:rPr>
            </w:pPr>
            <w:r>
              <w:rPr>
                <w:sz w:val="18"/>
              </w:rPr>
              <w:t xml:space="preserve">Lievissime </w:t>
            </w:r>
            <w:r>
              <w:rPr>
                <w:spacing w:val="-3"/>
                <w:sz w:val="18"/>
              </w:rPr>
              <w:t xml:space="preserve">carenze </w:t>
            </w:r>
            <w:r>
              <w:rPr>
                <w:sz w:val="18"/>
              </w:rPr>
              <w:t>igienico sanitarie temporanee o immediatamente</w:t>
            </w:r>
            <w:r>
              <w:rPr>
                <w:spacing w:val="-5"/>
                <w:sz w:val="18"/>
              </w:rPr>
              <w:t xml:space="preserve"> </w:t>
            </w:r>
            <w:r>
              <w:rPr>
                <w:sz w:val="18"/>
              </w:rPr>
              <w:t>sanabili;</w:t>
            </w:r>
          </w:p>
          <w:p w:rsidR="005A513F" w:rsidRDefault="007E310A">
            <w:pPr>
              <w:pStyle w:val="TableParagraph"/>
              <w:numPr>
                <w:ilvl w:val="0"/>
                <w:numId w:val="70"/>
              </w:numPr>
              <w:tabs>
                <w:tab w:val="left" w:pos="509"/>
                <w:tab w:val="left" w:pos="510"/>
              </w:tabs>
              <w:spacing w:line="242" w:lineRule="auto"/>
              <w:ind w:right="1406"/>
              <w:rPr>
                <w:sz w:val="18"/>
              </w:rPr>
            </w:pPr>
            <w:r>
              <w:rPr>
                <w:sz w:val="18"/>
              </w:rPr>
              <w:t xml:space="preserve">Lievissime situazioni di </w:t>
            </w:r>
            <w:proofErr w:type="spellStart"/>
            <w:r>
              <w:rPr>
                <w:sz w:val="18"/>
              </w:rPr>
              <w:t>discomfort</w:t>
            </w:r>
            <w:proofErr w:type="spellEnd"/>
            <w:r>
              <w:rPr>
                <w:sz w:val="18"/>
              </w:rPr>
              <w:t xml:space="preserve"> ambientale</w:t>
            </w:r>
            <w:r>
              <w:rPr>
                <w:spacing w:val="-24"/>
                <w:sz w:val="18"/>
              </w:rPr>
              <w:t xml:space="preserve"> </w:t>
            </w:r>
            <w:r>
              <w:rPr>
                <w:sz w:val="18"/>
              </w:rPr>
              <w:t>temporanee o immediatamente</w:t>
            </w:r>
            <w:r>
              <w:rPr>
                <w:spacing w:val="-7"/>
                <w:sz w:val="18"/>
              </w:rPr>
              <w:t xml:space="preserve"> </w:t>
            </w:r>
            <w:r>
              <w:rPr>
                <w:sz w:val="18"/>
              </w:rPr>
              <w:t>sanabili;</w:t>
            </w:r>
          </w:p>
          <w:p w:rsidR="005A513F" w:rsidRDefault="007E310A">
            <w:pPr>
              <w:pStyle w:val="TableParagraph"/>
              <w:numPr>
                <w:ilvl w:val="0"/>
                <w:numId w:val="70"/>
              </w:numPr>
              <w:tabs>
                <w:tab w:val="left" w:pos="509"/>
                <w:tab w:val="left" w:pos="510"/>
              </w:tabs>
              <w:spacing w:line="242" w:lineRule="auto"/>
              <w:ind w:right="1835"/>
              <w:rPr>
                <w:sz w:val="18"/>
              </w:rPr>
            </w:pPr>
            <w:r>
              <w:rPr>
                <w:sz w:val="18"/>
              </w:rPr>
              <w:t>Episodi occasionali (urti, impatti, ecc.) che non hanno determinato infortuni o</w:t>
            </w:r>
            <w:r>
              <w:rPr>
                <w:spacing w:val="-11"/>
                <w:sz w:val="18"/>
              </w:rPr>
              <w:t xml:space="preserve"> </w:t>
            </w:r>
            <w:r>
              <w:rPr>
                <w:sz w:val="18"/>
              </w:rPr>
              <w:t>assenze.</w:t>
            </w:r>
          </w:p>
        </w:tc>
      </w:tr>
    </w:tbl>
    <w:p w:rsidR="005A513F" w:rsidRDefault="005A513F">
      <w:pPr>
        <w:pStyle w:val="Corpotesto"/>
        <w:spacing w:before="11"/>
        <w:rPr>
          <w:sz w:val="22"/>
        </w:rPr>
      </w:pPr>
    </w:p>
    <w:p w:rsidR="005A513F" w:rsidRDefault="007E310A">
      <w:pPr>
        <w:pStyle w:val="Corpotesto"/>
        <w:spacing w:line="276" w:lineRule="auto"/>
        <w:ind w:left="479" w:right="978"/>
        <w:jc w:val="both"/>
      </w:pPr>
      <w:r>
        <w:t>Il prodotto delle due colonne di valori (</w:t>
      </w:r>
      <w:r>
        <w:rPr>
          <w:b/>
        </w:rPr>
        <w:t>P x D</w:t>
      </w:r>
      <w:r>
        <w:t>) genera una matrice di numeri graduata avente in ascisse la gravità del danno atteso ed in ordinate la probabilità del suo verificarsi, a partire dai valori minori a quelli maggiori, in funzione della classificazione del rischio.</w:t>
      </w:r>
    </w:p>
    <w:p w:rsidR="005A513F" w:rsidRDefault="005A513F">
      <w:pPr>
        <w:spacing w:line="276" w:lineRule="auto"/>
        <w:jc w:val="both"/>
        <w:sectPr w:rsidR="005A513F" w:rsidSect="006E621A">
          <w:headerReference w:type="default" r:id="rId15"/>
          <w:pgSz w:w="11900" w:h="16850"/>
          <w:pgMar w:top="1740" w:right="520" w:bottom="280" w:left="260" w:header="1247" w:footer="720" w:gutter="0"/>
          <w:pgNumType w:start="13"/>
          <w:cols w:space="720"/>
          <w:docGrid w:linePitch="299"/>
        </w:sectPr>
      </w:pPr>
    </w:p>
    <w:p w:rsidR="005A513F" w:rsidRDefault="005A513F">
      <w:pPr>
        <w:pStyle w:val="Corpotesto"/>
      </w:pPr>
    </w:p>
    <w:p w:rsidR="005A513F" w:rsidRDefault="005A513F">
      <w:pPr>
        <w:pStyle w:val="Corpotesto"/>
      </w:pPr>
    </w:p>
    <w:p w:rsidR="005A513F" w:rsidRDefault="005A513F">
      <w:pPr>
        <w:pStyle w:val="Corpotesto"/>
      </w:pPr>
    </w:p>
    <w:p w:rsidR="005A513F" w:rsidRDefault="005A513F">
      <w:pPr>
        <w:pStyle w:val="Corpotesto"/>
      </w:pPr>
    </w:p>
    <w:p w:rsidR="005A513F" w:rsidRDefault="005A513F">
      <w:pPr>
        <w:pStyle w:val="Corpotesto"/>
        <w:spacing w:before="6"/>
        <w:rPr>
          <w:sz w:val="21"/>
        </w:rPr>
      </w:pPr>
    </w:p>
    <w:tbl>
      <w:tblPr>
        <w:tblStyle w:val="TableNormal"/>
        <w:tblW w:w="0" w:type="auto"/>
        <w:tblInd w:w="4602" w:type="dxa"/>
        <w:tblLayout w:type="fixed"/>
        <w:tblLook w:val="01E0" w:firstRow="1" w:lastRow="1" w:firstColumn="1" w:lastColumn="1" w:noHBand="0" w:noVBand="0"/>
      </w:tblPr>
      <w:tblGrid>
        <w:gridCol w:w="567"/>
        <w:gridCol w:w="600"/>
        <w:gridCol w:w="600"/>
        <w:gridCol w:w="604"/>
      </w:tblGrid>
      <w:tr w:rsidR="005A513F">
        <w:trPr>
          <w:trHeight w:val="566"/>
        </w:trPr>
        <w:tc>
          <w:tcPr>
            <w:tcW w:w="567" w:type="dxa"/>
            <w:shd w:val="clear" w:color="auto" w:fill="92D04F"/>
          </w:tcPr>
          <w:p w:rsidR="005A513F" w:rsidRDefault="007E310A">
            <w:pPr>
              <w:pStyle w:val="TableParagraph"/>
              <w:spacing w:before="61"/>
              <w:ind w:left="206"/>
              <w:rPr>
                <w:sz w:val="24"/>
              </w:rPr>
            </w:pPr>
            <w:r>
              <w:rPr>
                <w:w w:val="96"/>
                <w:sz w:val="24"/>
              </w:rPr>
              <w:t>1</w:t>
            </w:r>
          </w:p>
        </w:tc>
        <w:tc>
          <w:tcPr>
            <w:tcW w:w="600" w:type="dxa"/>
            <w:shd w:val="clear" w:color="auto" w:fill="FFFF00"/>
          </w:tcPr>
          <w:p w:rsidR="005A513F" w:rsidRDefault="007E310A">
            <w:pPr>
              <w:pStyle w:val="TableParagraph"/>
              <w:spacing w:before="61"/>
              <w:ind w:right="10"/>
              <w:jc w:val="center"/>
              <w:rPr>
                <w:sz w:val="24"/>
              </w:rPr>
            </w:pPr>
            <w:r>
              <w:rPr>
                <w:w w:val="96"/>
                <w:sz w:val="24"/>
              </w:rPr>
              <w:t>2</w:t>
            </w:r>
          </w:p>
        </w:tc>
        <w:tc>
          <w:tcPr>
            <w:tcW w:w="600" w:type="dxa"/>
            <w:shd w:val="clear" w:color="auto" w:fill="FFFF00"/>
          </w:tcPr>
          <w:p w:rsidR="005A513F" w:rsidRDefault="007E310A">
            <w:pPr>
              <w:pStyle w:val="TableParagraph"/>
              <w:spacing w:before="61"/>
              <w:jc w:val="center"/>
              <w:rPr>
                <w:sz w:val="24"/>
              </w:rPr>
            </w:pPr>
            <w:r>
              <w:rPr>
                <w:w w:val="96"/>
                <w:sz w:val="24"/>
              </w:rPr>
              <w:t>3</w:t>
            </w:r>
          </w:p>
        </w:tc>
        <w:tc>
          <w:tcPr>
            <w:tcW w:w="604" w:type="dxa"/>
            <w:shd w:val="clear" w:color="auto" w:fill="FFC000"/>
          </w:tcPr>
          <w:p w:rsidR="005A513F" w:rsidRDefault="007E310A">
            <w:pPr>
              <w:pStyle w:val="TableParagraph"/>
              <w:spacing w:before="61"/>
              <w:ind w:left="3"/>
              <w:jc w:val="center"/>
              <w:rPr>
                <w:sz w:val="24"/>
              </w:rPr>
            </w:pPr>
            <w:r>
              <w:rPr>
                <w:w w:val="96"/>
                <w:sz w:val="24"/>
              </w:rPr>
              <w:t>4</w:t>
            </w:r>
          </w:p>
        </w:tc>
      </w:tr>
      <w:tr w:rsidR="005A513F">
        <w:trPr>
          <w:trHeight w:val="561"/>
        </w:trPr>
        <w:tc>
          <w:tcPr>
            <w:tcW w:w="567" w:type="dxa"/>
            <w:shd w:val="clear" w:color="auto" w:fill="FFFF00"/>
          </w:tcPr>
          <w:p w:rsidR="005A513F" w:rsidRDefault="007E310A">
            <w:pPr>
              <w:pStyle w:val="TableParagraph"/>
              <w:spacing w:before="61"/>
              <w:ind w:left="206"/>
              <w:rPr>
                <w:sz w:val="24"/>
              </w:rPr>
            </w:pPr>
            <w:r>
              <w:rPr>
                <w:w w:val="96"/>
                <w:sz w:val="24"/>
              </w:rPr>
              <w:t>2</w:t>
            </w:r>
          </w:p>
        </w:tc>
        <w:tc>
          <w:tcPr>
            <w:tcW w:w="600" w:type="dxa"/>
            <w:shd w:val="clear" w:color="auto" w:fill="FFC000"/>
          </w:tcPr>
          <w:p w:rsidR="005A513F" w:rsidRDefault="007E310A">
            <w:pPr>
              <w:pStyle w:val="TableParagraph"/>
              <w:spacing w:before="61"/>
              <w:ind w:right="10"/>
              <w:jc w:val="center"/>
              <w:rPr>
                <w:sz w:val="24"/>
              </w:rPr>
            </w:pPr>
            <w:r>
              <w:rPr>
                <w:w w:val="96"/>
                <w:sz w:val="24"/>
              </w:rPr>
              <w:t>4</w:t>
            </w:r>
          </w:p>
        </w:tc>
        <w:tc>
          <w:tcPr>
            <w:tcW w:w="600" w:type="dxa"/>
            <w:shd w:val="clear" w:color="auto" w:fill="FFC000"/>
          </w:tcPr>
          <w:p w:rsidR="005A513F" w:rsidRDefault="007E310A">
            <w:pPr>
              <w:pStyle w:val="TableParagraph"/>
              <w:spacing w:before="61"/>
              <w:jc w:val="center"/>
              <w:rPr>
                <w:sz w:val="24"/>
              </w:rPr>
            </w:pPr>
            <w:r>
              <w:rPr>
                <w:w w:val="96"/>
                <w:sz w:val="24"/>
              </w:rPr>
              <w:t>6</w:t>
            </w:r>
          </w:p>
        </w:tc>
        <w:tc>
          <w:tcPr>
            <w:tcW w:w="604" w:type="dxa"/>
            <w:shd w:val="clear" w:color="auto" w:fill="FFC000"/>
          </w:tcPr>
          <w:p w:rsidR="005A513F" w:rsidRDefault="007E310A">
            <w:pPr>
              <w:pStyle w:val="TableParagraph"/>
              <w:spacing w:before="61"/>
              <w:ind w:left="3"/>
              <w:jc w:val="center"/>
              <w:rPr>
                <w:sz w:val="24"/>
              </w:rPr>
            </w:pPr>
            <w:r>
              <w:rPr>
                <w:w w:val="96"/>
                <w:sz w:val="24"/>
              </w:rPr>
              <w:t>8</w:t>
            </w:r>
          </w:p>
        </w:tc>
      </w:tr>
      <w:tr w:rsidR="005A513F">
        <w:trPr>
          <w:trHeight w:val="566"/>
        </w:trPr>
        <w:tc>
          <w:tcPr>
            <w:tcW w:w="567" w:type="dxa"/>
            <w:shd w:val="clear" w:color="auto" w:fill="FFFF00"/>
          </w:tcPr>
          <w:p w:rsidR="005A513F" w:rsidRDefault="007E310A">
            <w:pPr>
              <w:pStyle w:val="TableParagraph"/>
              <w:spacing w:before="66"/>
              <w:ind w:left="206"/>
              <w:rPr>
                <w:sz w:val="24"/>
              </w:rPr>
            </w:pPr>
            <w:r>
              <w:rPr>
                <w:w w:val="96"/>
                <w:sz w:val="24"/>
              </w:rPr>
              <w:t>3</w:t>
            </w:r>
          </w:p>
        </w:tc>
        <w:tc>
          <w:tcPr>
            <w:tcW w:w="600" w:type="dxa"/>
            <w:shd w:val="clear" w:color="auto" w:fill="FFC000"/>
          </w:tcPr>
          <w:p w:rsidR="005A513F" w:rsidRDefault="007E310A">
            <w:pPr>
              <w:pStyle w:val="TableParagraph"/>
              <w:spacing w:before="66"/>
              <w:ind w:right="10"/>
              <w:jc w:val="center"/>
              <w:rPr>
                <w:sz w:val="24"/>
              </w:rPr>
            </w:pPr>
            <w:r>
              <w:rPr>
                <w:w w:val="96"/>
                <w:sz w:val="24"/>
              </w:rPr>
              <w:t>6</w:t>
            </w:r>
          </w:p>
        </w:tc>
        <w:tc>
          <w:tcPr>
            <w:tcW w:w="600" w:type="dxa"/>
            <w:shd w:val="clear" w:color="auto" w:fill="FFC000"/>
          </w:tcPr>
          <w:p w:rsidR="005A513F" w:rsidRDefault="007E310A">
            <w:pPr>
              <w:pStyle w:val="TableParagraph"/>
              <w:spacing w:before="66"/>
              <w:jc w:val="center"/>
              <w:rPr>
                <w:sz w:val="24"/>
              </w:rPr>
            </w:pPr>
            <w:r>
              <w:rPr>
                <w:w w:val="96"/>
                <w:sz w:val="24"/>
              </w:rPr>
              <w:t>9</w:t>
            </w:r>
          </w:p>
        </w:tc>
        <w:tc>
          <w:tcPr>
            <w:tcW w:w="604" w:type="dxa"/>
            <w:shd w:val="clear" w:color="auto" w:fill="FF0000"/>
          </w:tcPr>
          <w:p w:rsidR="005A513F" w:rsidRDefault="007E310A">
            <w:pPr>
              <w:pStyle w:val="TableParagraph"/>
              <w:spacing w:before="66"/>
              <w:ind w:left="134" w:right="124"/>
              <w:jc w:val="center"/>
              <w:rPr>
                <w:sz w:val="24"/>
              </w:rPr>
            </w:pPr>
            <w:r>
              <w:rPr>
                <w:sz w:val="24"/>
              </w:rPr>
              <w:t>12</w:t>
            </w:r>
          </w:p>
        </w:tc>
      </w:tr>
      <w:tr w:rsidR="005A513F">
        <w:trPr>
          <w:trHeight w:val="571"/>
        </w:trPr>
        <w:tc>
          <w:tcPr>
            <w:tcW w:w="567" w:type="dxa"/>
            <w:shd w:val="clear" w:color="auto" w:fill="FFC000"/>
          </w:tcPr>
          <w:p w:rsidR="005A513F" w:rsidRDefault="007E310A">
            <w:pPr>
              <w:pStyle w:val="TableParagraph"/>
              <w:spacing w:before="66"/>
              <w:ind w:left="206"/>
              <w:rPr>
                <w:sz w:val="24"/>
              </w:rPr>
            </w:pPr>
            <w:r>
              <w:rPr>
                <w:w w:val="96"/>
                <w:sz w:val="24"/>
              </w:rPr>
              <w:t>4</w:t>
            </w:r>
          </w:p>
        </w:tc>
        <w:tc>
          <w:tcPr>
            <w:tcW w:w="600" w:type="dxa"/>
            <w:shd w:val="clear" w:color="auto" w:fill="FFC000"/>
          </w:tcPr>
          <w:p w:rsidR="005A513F" w:rsidRDefault="007E310A">
            <w:pPr>
              <w:pStyle w:val="TableParagraph"/>
              <w:spacing w:before="66"/>
              <w:ind w:right="10"/>
              <w:jc w:val="center"/>
              <w:rPr>
                <w:sz w:val="24"/>
              </w:rPr>
            </w:pPr>
            <w:r>
              <w:rPr>
                <w:w w:val="96"/>
                <w:sz w:val="24"/>
              </w:rPr>
              <w:t>8</w:t>
            </w:r>
          </w:p>
        </w:tc>
        <w:tc>
          <w:tcPr>
            <w:tcW w:w="600" w:type="dxa"/>
            <w:shd w:val="clear" w:color="auto" w:fill="FF0000"/>
          </w:tcPr>
          <w:p w:rsidR="005A513F" w:rsidRDefault="007E310A">
            <w:pPr>
              <w:pStyle w:val="TableParagraph"/>
              <w:spacing w:before="66"/>
              <w:ind w:left="129" w:right="125"/>
              <w:jc w:val="center"/>
              <w:rPr>
                <w:sz w:val="24"/>
              </w:rPr>
            </w:pPr>
            <w:r>
              <w:rPr>
                <w:sz w:val="24"/>
              </w:rPr>
              <w:t>12</w:t>
            </w:r>
          </w:p>
        </w:tc>
        <w:tc>
          <w:tcPr>
            <w:tcW w:w="604" w:type="dxa"/>
            <w:shd w:val="clear" w:color="auto" w:fill="FF0000"/>
          </w:tcPr>
          <w:p w:rsidR="005A513F" w:rsidRDefault="007E310A">
            <w:pPr>
              <w:pStyle w:val="TableParagraph"/>
              <w:spacing w:before="66"/>
              <w:ind w:left="134" w:right="124"/>
              <w:jc w:val="center"/>
              <w:rPr>
                <w:sz w:val="24"/>
              </w:rPr>
            </w:pPr>
            <w:r>
              <w:rPr>
                <w:sz w:val="24"/>
              </w:rPr>
              <w:t>16</w:t>
            </w:r>
          </w:p>
        </w:tc>
      </w:tr>
    </w:tbl>
    <w:p w:rsidR="005A513F" w:rsidRDefault="005A513F">
      <w:pPr>
        <w:pStyle w:val="Corpotesto"/>
        <w:spacing w:before="4"/>
        <w:rPr>
          <w:sz w:val="19"/>
        </w:rPr>
      </w:pPr>
    </w:p>
    <w:p w:rsidR="005A513F" w:rsidRDefault="007E310A">
      <w:pPr>
        <w:pStyle w:val="Corpotesto"/>
        <w:spacing w:before="101" w:line="276" w:lineRule="auto"/>
        <w:ind w:left="479" w:right="965"/>
        <w:jc w:val="both"/>
      </w:pPr>
      <w:r>
        <w:t xml:space="preserve">I rischi maggiori occupano in tale matrice le caselle in basso a destra, in colore rosso, (danno gravissimo, probabilità molto alta), quelli minori le posizioni più vicine all'origine degli assi, in verde, (danno lievissimo, probabilità molto bassa), con tutta la serie di posizioni intermedie facilmente individuabili </w:t>
      </w:r>
      <w:proofErr w:type="gramStart"/>
      <w:r>
        <w:t>e</w:t>
      </w:r>
      <w:proofErr w:type="gramEnd"/>
      <w:r>
        <w:t xml:space="preserve"> evidenziate dai colori in giallo e arancione.</w:t>
      </w:r>
    </w:p>
    <w:p w:rsidR="005A513F" w:rsidRDefault="007E310A">
      <w:pPr>
        <w:pStyle w:val="Corpotesto"/>
        <w:spacing w:before="1" w:line="280" w:lineRule="auto"/>
        <w:ind w:left="479" w:right="984"/>
        <w:jc w:val="both"/>
      </w:pPr>
      <w:r>
        <w:t>A seguito delle considerazioni sopra esposte sono stati definiti il livello di rischio, il livello di accettabilità del rischio e il livello di priorità di intervento da attuare.</w:t>
      </w:r>
    </w:p>
    <w:p w:rsidR="005A513F" w:rsidRDefault="007E310A">
      <w:pPr>
        <w:pStyle w:val="Corpotesto"/>
        <w:spacing w:line="242" w:lineRule="auto"/>
        <w:ind w:left="479" w:right="970"/>
        <w:jc w:val="both"/>
      </w:pPr>
      <w:r>
        <w:t>La misura del rischio può ricadere nei seguenti intervalli che identificano la priorità dell’intervento che deve essere intrapresa.</w:t>
      </w:r>
    </w:p>
    <w:p w:rsidR="005A513F" w:rsidRDefault="005A513F">
      <w:pPr>
        <w:pStyle w:val="Corpotesto"/>
        <w:spacing w:before="3"/>
        <w:rPr>
          <w:sz w:val="24"/>
        </w:rPr>
      </w:pPr>
    </w:p>
    <w:p w:rsidR="005A513F" w:rsidRDefault="007E310A">
      <w:pPr>
        <w:spacing w:line="280" w:lineRule="auto"/>
        <w:ind w:left="479" w:right="973"/>
        <w:jc w:val="both"/>
        <w:rPr>
          <w:sz w:val="20"/>
        </w:rPr>
      </w:pPr>
      <w:r>
        <w:rPr>
          <w:sz w:val="20"/>
        </w:rPr>
        <w:t xml:space="preserve">La valutazione numerica e cromatica del </w:t>
      </w:r>
      <w:r>
        <w:rPr>
          <w:b/>
          <w:sz w:val="20"/>
        </w:rPr>
        <w:t xml:space="preserve">Livello di Rischio "R" </w:t>
      </w:r>
      <w:r>
        <w:rPr>
          <w:sz w:val="20"/>
        </w:rPr>
        <w:t>è indicata nella seguente tabella:</w:t>
      </w:r>
    </w:p>
    <w:p w:rsidR="005A513F" w:rsidRDefault="005A513F">
      <w:pPr>
        <w:pStyle w:val="Corpotesto"/>
      </w:pPr>
    </w:p>
    <w:p w:rsidR="005A513F" w:rsidRDefault="005A513F">
      <w:pPr>
        <w:pStyle w:val="Corpotesto"/>
        <w:spacing w:before="10"/>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6"/>
        <w:gridCol w:w="1421"/>
        <w:gridCol w:w="1705"/>
        <w:gridCol w:w="5373"/>
      </w:tblGrid>
      <w:tr w:rsidR="005A513F">
        <w:trPr>
          <w:trHeight w:val="566"/>
        </w:trPr>
        <w:tc>
          <w:tcPr>
            <w:tcW w:w="1676" w:type="dxa"/>
          </w:tcPr>
          <w:p w:rsidR="005A513F" w:rsidRDefault="007E310A">
            <w:pPr>
              <w:pStyle w:val="TableParagraph"/>
              <w:spacing w:before="10"/>
              <w:ind w:left="297" w:right="268"/>
              <w:jc w:val="center"/>
              <w:rPr>
                <w:b/>
                <w:sz w:val="20"/>
              </w:rPr>
            </w:pPr>
            <w:r>
              <w:rPr>
                <w:b/>
                <w:sz w:val="20"/>
              </w:rPr>
              <w:t>Valore di</w:t>
            </w:r>
          </w:p>
          <w:p w:rsidR="005A513F" w:rsidRDefault="007E310A">
            <w:pPr>
              <w:pStyle w:val="TableParagraph"/>
              <w:spacing w:before="35"/>
              <w:ind w:left="20"/>
              <w:jc w:val="center"/>
              <w:rPr>
                <w:b/>
                <w:sz w:val="20"/>
              </w:rPr>
            </w:pPr>
            <w:r>
              <w:rPr>
                <w:b/>
                <w:w w:val="96"/>
                <w:sz w:val="20"/>
              </w:rPr>
              <w:t>R</w:t>
            </w:r>
          </w:p>
        </w:tc>
        <w:tc>
          <w:tcPr>
            <w:tcW w:w="1421" w:type="dxa"/>
          </w:tcPr>
          <w:p w:rsidR="005A513F" w:rsidRDefault="007E310A">
            <w:pPr>
              <w:pStyle w:val="TableParagraph"/>
              <w:spacing w:before="5"/>
              <w:ind w:left="62" w:right="24"/>
              <w:jc w:val="center"/>
              <w:rPr>
                <w:b/>
                <w:sz w:val="20"/>
              </w:rPr>
            </w:pPr>
            <w:r>
              <w:rPr>
                <w:b/>
                <w:sz w:val="20"/>
              </w:rPr>
              <w:t>Livello di</w:t>
            </w:r>
          </w:p>
          <w:p w:rsidR="005A513F" w:rsidRDefault="007E310A">
            <w:pPr>
              <w:pStyle w:val="TableParagraph"/>
              <w:spacing w:before="36"/>
              <w:ind w:left="62" w:right="26"/>
              <w:jc w:val="center"/>
              <w:rPr>
                <w:b/>
                <w:sz w:val="20"/>
              </w:rPr>
            </w:pPr>
            <w:r>
              <w:rPr>
                <w:b/>
                <w:sz w:val="20"/>
              </w:rPr>
              <w:t>rischio</w:t>
            </w:r>
          </w:p>
        </w:tc>
        <w:tc>
          <w:tcPr>
            <w:tcW w:w="1705" w:type="dxa"/>
          </w:tcPr>
          <w:p w:rsidR="005A513F" w:rsidRDefault="007E310A">
            <w:pPr>
              <w:pStyle w:val="TableParagraph"/>
              <w:spacing w:before="5"/>
              <w:ind w:left="72" w:right="38"/>
              <w:jc w:val="center"/>
              <w:rPr>
                <w:b/>
                <w:sz w:val="20"/>
              </w:rPr>
            </w:pPr>
            <w:r>
              <w:rPr>
                <w:b/>
                <w:sz w:val="20"/>
              </w:rPr>
              <w:t>Livello di</w:t>
            </w:r>
          </w:p>
          <w:p w:rsidR="005A513F" w:rsidRDefault="007E310A">
            <w:pPr>
              <w:pStyle w:val="TableParagraph"/>
              <w:spacing w:before="36"/>
              <w:ind w:left="72" w:right="45"/>
              <w:jc w:val="center"/>
              <w:rPr>
                <w:b/>
                <w:sz w:val="20"/>
              </w:rPr>
            </w:pPr>
            <w:r>
              <w:rPr>
                <w:b/>
                <w:sz w:val="20"/>
              </w:rPr>
              <w:t>accettabilità</w:t>
            </w:r>
          </w:p>
        </w:tc>
        <w:tc>
          <w:tcPr>
            <w:tcW w:w="5373" w:type="dxa"/>
          </w:tcPr>
          <w:p w:rsidR="005A513F" w:rsidRDefault="007E310A">
            <w:pPr>
              <w:pStyle w:val="TableParagraph"/>
              <w:spacing w:before="10"/>
              <w:ind w:left="359" w:right="333"/>
              <w:jc w:val="center"/>
              <w:rPr>
                <w:b/>
                <w:sz w:val="20"/>
              </w:rPr>
            </w:pPr>
            <w:r>
              <w:rPr>
                <w:b/>
                <w:sz w:val="20"/>
              </w:rPr>
              <w:t>Azioni da intraprendere per ridurre rischi</w:t>
            </w:r>
          </w:p>
          <w:p w:rsidR="005A513F" w:rsidRDefault="007E310A">
            <w:pPr>
              <w:pStyle w:val="TableParagraph"/>
              <w:spacing w:before="35"/>
              <w:ind w:left="359" w:right="331"/>
              <w:jc w:val="center"/>
              <w:rPr>
                <w:b/>
                <w:sz w:val="20"/>
              </w:rPr>
            </w:pPr>
            <w:r>
              <w:rPr>
                <w:b/>
                <w:sz w:val="20"/>
              </w:rPr>
              <w:t>interferenti</w:t>
            </w:r>
          </w:p>
        </w:tc>
      </w:tr>
      <w:tr w:rsidR="005A513F">
        <w:trPr>
          <w:trHeight w:val="570"/>
        </w:trPr>
        <w:tc>
          <w:tcPr>
            <w:tcW w:w="1676" w:type="dxa"/>
            <w:shd w:val="clear" w:color="auto" w:fill="FF0000"/>
          </w:tcPr>
          <w:p w:rsidR="005A513F" w:rsidRDefault="007E310A">
            <w:pPr>
              <w:pStyle w:val="TableParagraph"/>
              <w:spacing w:before="106"/>
              <w:ind w:left="297" w:right="280"/>
              <w:jc w:val="center"/>
              <w:rPr>
                <w:b/>
                <w:sz w:val="20"/>
              </w:rPr>
            </w:pPr>
            <w:r>
              <w:rPr>
                <w:b/>
                <w:sz w:val="20"/>
              </w:rPr>
              <w:t>R &gt; 9</w:t>
            </w:r>
          </w:p>
        </w:tc>
        <w:tc>
          <w:tcPr>
            <w:tcW w:w="1421" w:type="dxa"/>
          </w:tcPr>
          <w:p w:rsidR="005A513F" w:rsidRDefault="007E310A">
            <w:pPr>
              <w:pStyle w:val="TableParagraph"/>
              <w:spacing w:before="106"/>
              <w:ind w:left="62" w:right="27"/>
              <w:jc w:val="center"/>
              <w:rPr>
                <w:b/>
                <w:sz w:val="20"/>
              </w:rPr>
            </w:pPr>
            <w:r>
              <w:rPr>
                <w:b/>
                <w:sz w:val="20"/>
              </w:rPr>
              <w:t>ALTO</w:t>
            </w:r>
          </w:p>
        </w:tc>
        <w:tc>
          <w:tcPr>
            <w:tcW w:w="1705" w:type="dxa"/>
            <w:shd w:val="clear" w:color="auto" w:fill="FF0000"/>
          </w:tcPr>
          <w:p w:rsidR="005A513F" w:rsidRDefault="007E310A">
            <w:pPr>
              <w:pStyle w:val="TableParagraph"/>
              <w:spacing w:before="10"/>
              <w:ind w:left="72" w:right="46"/>
              <w:jc w:val="center"/>
              <w:rPr>
                <w:b/>
                <w:sz w:val="20"/>
              </w:rPr>
            </w:pPr>
            <w:r>
              <w:rPr>
                <w:b/>
                <w:sz w:val="20"/>
              </w:rPr>
              <w:t>NON</w:t>
            </w:r>
          </w:p>
          <w:p w:rsidR="005A513F" w:rsidRDefault="007E310A">
            <w:pPr>
              <w:pStyle w:val="TableParagraph"/>
              <w:spacing w:before="40"/>
              <w:ind w:left="72" w:right="47"/>
              <w:jc w:val="center"/>
              <w:rPr>
                <w:b/>
                <w:sz w:val="20"/>
              </w:rPr>
            </w:pPr>
            <w:r>
              <w:rPr>
                <w:b/>
                <w:sz w:val="20"/>
              </w:rPr>
              <w:t>ACCETTABILE</w:t>
            </w:r>
          </w:p>
        </w:tc>
        <w:tc>
          <w:tcPr>
            <w:tcW w:w="5373" w:type="dxa"/>
          </w:tcPr>
          <w:p w:rsidR="005A513F" w:rsidRDefault="007E310A">
            <w:pPr>
              <w:pStyle w:val="TableParagraph"/>
              <w:spacing w:before="10"/>
              <w:ind w:left="81"/>
              <w:rPr>
                <w:sz w:val="20"/>
              </w:rPr>
            </w:pPr>
            <w:r>
              <w:rPr>
                <w:sz w:val="20"/>
              </w:rPr>
              <w:t>MISURE DI PREVENZIONE E PROTEZIONE DA</w:t>
            </w:r>
          </w:p>
          <w:p w:rsidR="005A513F" w:rsidRDefault="007E310A">
            <w:pPr>
              <w:pStyle w:val="TableParagraph"/>
              <w:spacing w:before="40"/>
              <w:ind w:left="81"/>
              <w:rPr>
                <w:b/>
                <w:sz w:val="20"/>
              </w:rPr>
            </w:pPr>
            <w:r>
              <w:rPr>
                <w:sz w:val="20"/>
              </w:rPr>
              <w:t xml:space="preserve">ATTUARE CON PRIORITÀ </w:t>
            </w:r>
            <w:r>
              <w:rPr>
                <w:b/>
                <w:sz w:val="20"/>
              </w:rPr>
              <w:t>IMMEDIATA</w:t>
            </w:r>
          </w:p>
        </w:tc>
      </w:tr>
      <w:tr w:rsidR="005A513F">
        <w:trPr>
          <w:trHeight w:val="570"/>
        </w:trPr>
        <w:tc>
          <w:tcPr>
            <w:tcW w:w="1676" w:type="dxa"/>
            <w:shd w:val="clear" w:color="auto" w:fill="FFC000"/>
          </w:tcPr>
          <w:p w:rsidR="005A513F" w:rsidRDefault="007E310A">
            <w:pPr>
              <w:pStyle w:val="TableParagraph"/>
              <w:spacing w:before="96"/>
              <w:ind w:left="297" w:right="284"/>
              <w:jc w:val="center"/>
              <w:rPr>
                <w:b/>
                <w:sz w:val="20"/>
              </w:rPr>
            </w:pPr>
            <w:r>
              <w:rPr>
                <w:b/>
                <w:w w:val="115"/>
                <w:sz w:val="20"/>
              </w:rPr>
              <w:t xml:space="preserve">4 </w:t>
            </w:r>
            <w:r>
              <w:rPr>
                <w:rFonts w:ascii="Arial" w:hAnsi="Arial"/>
                <w:w w:val="115"/>
                <w:sz w:val="20"/>
              </w:rPr>
              <w:t xml:space="preserve">≤ </w:t>
            </w:r>
            <w:r>
              <w:rPr>
                <w:b/>
                <w:w w:val="115"/>
                <w:sz w:val="20"/>
              </w:rPr>
              <w:t xml:space="preserve">R </w:t>
            </w:r>
            <w:r>
              <w:rPr>
                <w:rFonts w:ascii="Arial" w:hAnsi="Arial"/>
                <w:w w:val="115"/>
                <w:sz w:val="20"/>
              </w:rPr>
              <w:t xml:space="preserve">≤ </w:t>
            </w:r>
            <w:r>
              <w:rPr>
                <w:b/>
                <w:w w:val="115"/>
                <w:sz w:val="20"/>
              </w:rPr>
              <w:t>9</w:t>
            </w:r>
          </w:p>
        </w:tc>
        <w:tc>
          <w:tcPr>
            <w:tcW w:w="1421" w:type="dxa"/>
          </w:tcPr>
          <w:p w:rsidR="005A513F" w:rsidRDefault="007E310A">
            <w:pPr>
              <w:pStyle w:val="TableParagraph"/>
              <w:spacing w:before="106"/>
              <w:ind w:left="62" w:right="27"/>
              <w:jc w:val="center"/>
              <w:rPr>
                <w:b/>
                <w:sz w:val="20"/>
              </w:rPr>
            </w:pPr>
            <w:r>
              <w:rPr>
                <w:b/>
                <w:sz w:val="20"/>
              </w:rPr>
              <w:t>MEDIO</w:t>
            </w:r>
          </w:p>
        </w:tc>
        <w:tc>
          <w:tcPr>
            <w:tcW w:w="1705" w:type="dxa"/>
            <w:shd w:val="clear" w:color="auto" w:fill="FFC000"/>
          </w:tcPr>
          <w:p w:rsidR="005A513F" w:rsidRDefault="007E310A">
            <w:pPr>
              <w:pStyle w:val="TableParagraph"/>
              <w:spacing w:before="149"/>
              <w:ind w:left="72" w:right="47"/>
              <w:jc w:val="center"/>
              <w:rPr>
                <w:b/>
                <w:sz w:val="20"/>
              </w:rPr>
            </w:pPr>
            <w:r>
              <w:rPr>
                <w:b/>
                <w:sz w:val="20"/>
              </w:rPr>
              <w:t>TOLLERABILE</w:t>
            </w:r>
          </w:p>
        </w:tc>
        <w:tc>
          <w:tcPr>
            <w:tcW w:w="5373" w:type="dxa"/>
          </w:tcPr>
          <w:p w:rsidR="005A513F" w:rsidRDefault="007E310A">
            <w:pPr>
              <w:pStyle w:val="TableParagraph"/>
              <w:spacing w:before="10"/>
              <w:ind w:left="81"/>
              <w:rPr>
                <w:sz w:val="20"/>
              </w:rPr>
            </w:pPr>
            <w:r>
              <w:rPr>
                <w:sz w:val="20"/>
              </w:rPr>
              <w:t>AZIONI CORRETTIVE NECESSARIE DA</w:t>
            </w:r>
          </w:p>
          <w:p w:rsidR="005A513F" w:rsidRDefault="007E310A">
            <w:pPr>
              <w:pStyle w:val="TableParagraph"/>
              <w:spacing w:before="35"/>
              <w:ind w:left="81"/>
              <w:rPr>
                <w:b/>
                <w:sz w:val="20"/>
              </w:rPr>
            </w:pPr>
            <w:r>
              <w:rPr>
                <w:sz w:val="20"/>
              </w:rPr>
              <w:t xml:space="preserve">PROGRAMMARE E ATTUARE CON </w:t>
            </w:r>
            <w:r>
              <w:rPr>
                <w:b/>
                <w:sz w:val="20"/>
              </w:rPr>
              <w:t>URGENZA</w:t>
            </w:r>
          </w:p>
        </w:tc>
      </w:tr>
      <w:tr w:rsidR="005A513F">
        <w:trPr>
          <w:trHeight w:val="840"/>
        </w:trPr>
        <w:tc>
          <w:tcPr>
            <w:tcW w:w="1676" w:type="dxa"/>
            <w:shd w:val="clear" w:color="auto" w:fill="FFFF00"/>
          </w:tcPr>
          <w:p w:rsidR="005A513F" w:rsidRDefault="005A513F">
            <w:pPr>
              <w:pStyle w:val="TableParagraph"/>
              <w:rPr>
                <w:sz w:val="19"/>
              </w:rPr>
            </w:pPr>
          </w:p>
          <w:p w:rsidR="005A513F" w:rsidRDefault="007E310A">
            <w:pPr>
              <w:pStyle w:val="TableParagraph"/>
              <w:ind w:left="297" w:right="284"/>
              <w:jc w:val="center"/>
              <w:rPr>
                <w:b/>
                <w:sz w:val="20"/>
              </w:rPr>
            </w:pPr>
            <w:r>
              <w:rPr>
                <w:b/>
                <w:w w:val="115"/>
                <w:sz w:val="20"/>
              </w:rPr>
              <w:t xml:space="preserve">2 </w:t>
            </w:r>
            <w:r>
              <w:rPr>
                <w:rFonts w:ascii="Arial" w:hAnsi="Arial"/>
                <w:w w:val="115"/>
                <w:sz w:val="20"/>
              </w:rPr>
              <w:t xml:space="preserve">≤ </w:t>
            </w:r>
            <w:r>
              <w:rPr>
                <w:b/>
                <w:w w:val="115"/>
                <w:sz w:val="20"/>
              </w:rPr>
              <w:t xml:space="preserve">R </w:t>
            </w:r>
            <w:r>
              <w:rPr>
                <w:rFonts w:ascii="Arial" w:hAnsi="Arial"/>
                <w:w w:val="115"/>
                <w:sz w:val="20"/>
              </w:rPr>
              <w:t xml:space="preserve">≤ </w:t>
            </w:r>
            <w:r>
              <w:rPr>
                <w:b/>
                <w:w w:val="115"/>
                <w:sz w:val="20"/>
              </w:rPr>
              <w:t>3</w:t>
            </w:r>
          </w:p>
        </w:tc>
        <w:tc>
          <w:tcPr>
            <w:tcW w:w="1421" w:type="dxa"/>
          </w:tcPr>
          <w:p w:rsidR="005A513F" w:rsidRDefault="005A513F">
            <w:pPr>
              <w:pStyle w:val="TableParagraph"/>
              <w:spacing w:before="10"/>
              <w:rPr>
                <w:sz w:val="19"/>
              </w:rPr>
            </w:pPr>
          </w:p>
          <w:p w:rsidR="005A513F" w:rsidRDefault="007E310A">
            <w:pPr>
              <w:pStyle w:val="TableParagraph"/>
              <w:ind w:left="62" w:right="27"/>
              <w:jc w:val="center"/>
              <w:rPr>
                <w:b/>
                <w:sz w:val="20"/>
              </w:rPr>
            </w:pPr>
            <w:r>
              <w:rPr>
                <w:b/>
                <w:sz w:val="20"/>
              </w:rPr>
              <w:t>MODERATO</w:t>
            </w:r>
          </w:p>
        </w:tc>
        <w:tc>
          <w:tcPr>
            <w:tcW w:w="1705" w:type="dxa"/>
            <w:shd w:val="clear" w:color="auto" w:fill="FFFF00"/>
          </w:tcPr>
          <w:p w:rsidR="005A513F" w:rsidRDefault="005A513F">
            <w:pPr>
              <w:pStyle w:val="TableParagraph"/>
              <w:spacing w:before="4"/>
              <w:rPr>
                <w:sz w:val="23"/>
              </w:rPr>
            </w:pPr>
          </w:p>
          <w:p w:rsidR="005A513F" w:rsidRDefault="007E310A">
            <w:pPr>
              <w:pStyle w:val="TableParagraph"/>
              <w:ind w:left="72" w:right="47"/>
              <w:jc w:val="center"/>
              <w:rPr>
                <w:b/>
                <w:sz w:val="20"/>
              </w:rPr>
            </w:pPr>
            <w:r>
              <w:rPr>
                <w:b/>
                <w:sz w:val="20"/>
              </w:rPr>
              <w:t>ACCETTABILE</w:t>
            </w:r>
          </w:p>
        </w:tc>
        <w:tc>
          <w:tcPr>
            <w:tcW w:w="5373" w:type="dxa"/>
          </w:tcPr>
          <w:p w:rsidR="005A513F" w:rsidRDefault="007E310A">
            <w:pPr>
              <w:pStyle w:val="TableParagraph"/>
              <w:spacing w:before="5"/>
              <w:ind w:left="81"/>
              <w:rPr>
                <w:sz w:val="20"/>
              </w:rPr>
            </w:pPr>
            <w:r>
              <w:rPr>
                <w:sz w:val="20"/>
              </w:rPr>
              <w:t>AZIONI CORRETTIVE E/O MIGLIORATIVE DA</w:t>
            </w:r>
          </w:p>
          <w:p w:rsidR="005A513F" w:rsidRDefault="007E310A">
            <w:pPr>
              <w:pStyle w:val="TableParagraph"/>
              <w:spacing w:before="41" w:line="261" w:lineRule="auto"/>
              <w:ind w:left="81" w:right="208"/>
              <w:rPr>
                <w:b/>
                <w:sz w:val="20"/>
              </w:rPr>
            </w:pPr>
            <w:r>
              <w:rPr>
                <w:sz w:val="20"/>
              </w:rPr>
              <w:t xml:space="preserve">PROGRAMMARE E ATTUARE NEL </w:t>
            </w:r>
            <w:r>
              <w:rPr>
                <w:b/>
                <w:sz w:val="20"/>
              </w:rPr>
              <w:t>BREVE - MEDIO TERMINE</w:t>
            </w:r>
          </w:p>
        </w:tc>
      </w:tr>
      <w:tr w:rsidR="005A513F">
        <w:trPr>
          <w:trHeight w:val="834"/>
        </w:trPr>
        <w:tc>
          <w:tcPr>
            <w:tcW w:w="1676" w:type="dxa"/>
            <w:shd w:val="clear" w:color="auto" w:fill="92D04F"/>
          </w:tcPr>
          <w:p w:rsidR="005A513F" w:rsidRDefault="005A513F">
            <w:pPr>
              <w:pStyle w:val="TableParagraph"/>
              <w:spacing w:before="4"/>
              <w:rPr>
                <w:sz w:val="19"/>
              </w:rPr>
            </w:pPr>
          </w:p>
          <w:p w:rsidR="005A513F" w:rsidRDefault="007E310A">
            <w:pPr>
              <w:pStyle w:val="TableParagraph"/>
              <w:ind w:left="297" w:right="280"/>
              <w:jc w:val="center"/>
              <w:rPr>
                <w:b/>
                <w:sz w:val="20"/>
              </w:rPr>
            </w:pPr>
            <w:r>
              <w:rPr>
                <w:b/>
                <w:sz w:val="20"/>
              </w:rPr>
              <w:t>R = 1</w:t>
            </w:r>
          </w:p>
        </w:tc>
        <w:tc>
          <w:tcPr>
            <w:tcW w:w="1421" w:type="dxa"/>
          </w:tcPr>
          <w:p w:rsidR="005A513F" w:rsidRDefault="005A513F">
            <w:pPr>
              <w:pStyle w:val="TableParagraph"/>
              <w:spacing w:before="4"/>
              <w:rPr>
                <w:sz w:val="19"/>
              </w:rPr>
            </w:pPr>
          </w:p>
          <w:p w:rsidR="005A513F" w:rsidRDefault="007E310A">
            <w:pPr>
              <w:pStyle w:val="TableParagraph"/>
              <w:ind w:left="62" w:right="27"/>
              <w:jc w:val="center"/>
              <w:rPr>
                <w:b/>
                <w:sz w:val="20"/>
              </w:rPr>
            </w:pPr>
            <w:r>
              <w:rPr>
                <w:b/>
                <w:sz w:val="20"/>
              </w:rPr>
              <w:t>BASSO</w:t>
            </w:r>
          </w:p>
        </w:tc>
        <w:tc>
          <w:tcPr>
            <w:tcW w:w="1705" w:type="dxa"/>
            <w:shd w:val="clear" w:color="auto" w:fill="92D04F"/>
          </w:tcPr>
          <w:p w:rsidR="005A513F" w:rsidRDefault="005A513F">
            <w:pPr>
              <w:pStyle w:val="TableParagraph"/>
              <w:spacing w:before="11"/>
            </w:pPr>
          </w:p>
          <w:p w:rsidR="005A513F" w:rsidRDefault="007E310A">
            <w:pPr>
              <w:pStyle w:val="TableParagraph"/>
              <w:ind w:left="72" w:right="47"/>
              <w:jc w:val="center"/>
              <w:rPr>
                <w:b/>
                <w:sz w:val="20"/>
              </w:rPr>
            </w:pPr>
            <w:r>
              <w:rPr>
                <w:b/>
                <w:sz w:val="20"/>
              </w:rPr>
              <w:t>ACCETTABILE</w:t>
            </w:r>
          </w:p>
        </w:tc>
        <w:tc>
          <w:tcPr>
            <w:tcW w:w="5373" w:type="dxa"/>
          </w:tcPr>
          <w:p w:rsidR="005A513F" w:rsidRDefault="007E310A">
            <w:pPr>
              <w:pStyle w:val="TableParagraph"/>
              <w:spacing w:line="276" w:lineRule="auto"/>
              <w:ind w:left="81"/>
              <w:rPr>
                <w:sz w:val="20"/>
              </w:rPr>
            </w:pPr>
            <w:r>
              <w:rPr>
                <w:sz w:val="20"/>
              </w:rPr>
              <w:t>AZIONI DI MONITORAGGIO E/O MIGLIORATIVE DA PROGRAMMARE E ATTUARE CON PRIORITÀ A</w:t>
            </w:r>
          </w:p>
          <w:p w:rsidR="005A513F" w:rsidRDefault="007E310A">
            <w:pPr>
              <w:pStyle w:val="TableParagraph"/>
              <w:spacing w:before="3"/>
              <w:ind w:left="81"/>
              <w:rPr>
                <w:b/>
                <w:sz w:val="20"/>
              </w:rPr>
            </w:pPr>
            <w:r>
              <w:rPr>
                <w:b/>
                <w:sz w:val="20"/>
              </w:rPr>
              <w:t>LUNGO TERMINE</w:t>
            </w:r>
          </w:p>
        </w:tc>
      </w:tr>
    </w:tbl>
    <w:p w:rsidR="005A513F" w:rsidRDefault="005A513F">
      <w:pPr>
        <w:pStyle w:val="Corpotesto"/>
        <w:spacing w:before="5"/>
        <w:rPr>
          <w:sz w:val="15"/>
        </w:rPr>
      </w:pPr>
    </w:p>
    <w:p w:rsidR="005A513F" w:rsidRDefault="00EE6C28">
      <w:pPr>
        <w:pStyle w:val="Corpotesto"/>
        <w:spacing w:before="101"/>
        <w:ind w:left="479" w:right="934"/>
      </w:pPr>
      <w:r>
        <w:t>Vengono di seguito esaminati</w:t>
      </w:r>
      <w:r w:rsidR="007E310A">
        <w:t>, i rischi da interferenza con le relative misure di prevenzione e protezione.</w:t>
      </w:r>
    </w:p>
    <w:p w:rsidR="005A513F" w:rsidRDefault="005A513F">
      <w:pPr>
        <w:pStyle w:val="Corpotesto"/>
        <w:spacing w:before="4"/>
        <w:rPr>
          <w:sz w:val="26"/>
        </w:rPr>
      </w:pPr>
    </w:p>
    <w:p w:rsidR="005A513F" w:rsidRDefault="007E310A">
      <w:pPr>
        <w:spacing w:before="1"/>
        <w:ind w:left="479"/>
        <w:rPr>
          <w:i/>
          <w:sz w:val="20"/>
        </w:rPr>
      </w:pPr>
      <w:r>
        <w:rPr>
          <w:rFonts w:ascii="Times New Roman" w:hAnsi="Times New Roman"/>
          <w:sz w:val="20"/>
          <w:u w:val="single"/>
        </w:rPr>
        <w:t xml:space="preserve"> </w:t>
      </w:r>
      <w:r>
        <w:rPr>
          <w:i/>
          <w:sz w:val="20"/>
          <w:u w:val="single"/>
        </w:rPr>
        <w:t>Per la valutazione del rischio e l’individuazione delle misure di prevenzione e protezione, si</w:t>
      </w:r>
    </w:p>
    <w:p w:rsidR="005A513F" w:rsidRDefault="00EE6C28">
      <w:pPr>
        <w:spacing w:before="35" w:line="276" w:lineRule="auto"/>
        <w:ind w:left="479" w:right="2705"/>
        <w:rPr>
          <w:i/>
          <w:sz w:val="20"/>
        </w:rPr>
      </w:pPr>
      <w:r>
        <w:rPr>
          <w:i/>
          <w:sz w:val="20"/>
          <w:u w:val="single"/>
        </w:rPr>
        <w:t xml:space="preserve">rimanda all’allegato </w:t>
      </w:r>
      <w:r w:rsidR="007E310A">
        <w:rPr>
          <w:i/>
          <w:sz w:val="20"/>
          <w:u w:val="single"/>
        </w:rPr>
        <w:t>specifico:</w:t>
      </w:r>
      <w:r w:rsidR="007E310A">
        <w:rPr>
          <w:i/>
          <w:sz w:val="20"/>
        </w:rPr>
        <w:t xml:space="preserve"> </w:t>
      </w:r>
    </w:p>
    <w:p w:rsidR="005A513F" w:rsidRDefault="00EE6C28">
      <w:pPr>
        <w:spacing w:line="206" w:lineRule="exact"/>
        <w:ind w:left="479"/>
        <w:rPr>
          <w:i/>
          <w:sz w:val="20"/>
        </w:rPr>
      </w:pPr>
      <w:r>
        <w:rPr>
          <w:i/>
          <w:sz w:val="20"/>
        </w:rPr>
        <w:t>Allegato 1 – Rischi relativi all’impianto sportivo Centro di Preparazione Paralimpica</w:t>
      </w:r>
      <w:r w:rsidR="007E310A">
        <w:rPr>
          <w:i/>
          <w:sz w:val="20"/>
        </w:rPr>
        <w:t>, misure di</w:t>
      </w:r>
    </w:p>
    <w:p w:rsidR="005A513F" w:rsidRDefault="007E310A">
      <w:pPr>
        <w:spacing w:line="241" w:lineRule="exact"/>
        <w:ind w:left="479"/>
        <w:rPr>
          <w:i/>
          <w:sz w:val="20"/>
        </w:rPr>
      </w:pPr>
      <w:r>
        <w:rPr>
          <w:i/>
          <w:sz w:val="20"/>
        </w:rPr>
        <w:t>prevenzione e protezione.</w:t>
      </w:r>
    </w:p>
    <w:p w:rsidR="005A513F" w:rsidRDefault="005A513F">
      <w:pPr>
        <w:spacing w:line="241" w:lineRule="exact"/>
        <w:rPr>
          <w:sz w:val="20"/>
        </w:rPr>
        <w:sectPr w:rsidR="005A513F">
          <w:pgSz w:w="11900" w:h="16850"/>
          <w:pgMar w:top="1740" w:right="520" w:bottom="280" w:left="260" w:header="288" w:footer="0" w:gutter="0"/>
          <w:cols w:space="720"/>
        </w:sectPr>
      </w:pPr>
    </w:p>
    <w:p w:rsidR="005A513F" w:rsidRDefault="005A513F">
      <w:pPr>
        <w:pStyle w:val="Corpotesto"/>
        <w:spacing w:before="5"/>
        <w:rPr>
          <w:i/>
          <w:sz w:val="9"/>
        </w:rPr>
      </w:pPr>
    </w:p>
    <w:p w:rsidR="005A513F" w:rsidRDefault="007E310A">
      <w:pPr>
        <w:pStyle w:val="Titolo1"/>
        <w:numPr>
          <w:ilvl w:val="0"/>
          <w:numId w:val="80"/>
        </w:numPr>
        <w:tabs>
          <w:tab w:val="left" w:pos="839"/>
          <w:tab w:val="left" w:pos="840"/>
        </w:tabs>
        <w:spacing w:before="102" w:line="276" w:lineRule="auto"/>
        <w:ind w:left="839" w:right="1713" w:hanging="360"/>
      </w:pPr>
      <w:bookmarkStart w:id="27" w:name="4_RISCHI_RELATIVI_ALLE_LAVORAZIONI_SPECI"/>
      <w:bookmarkStart w:id="28" w:name="_Toc49757571"/>
      <w:bookmarkEnd w:id="27"/>
      <w:r>
        <w:t>RISCHI</w:t>
      </w:r>
      <w:r>
        <w:rPr>
          <w:spacing w:val="-11"/>
        </w:rPr>
        <w:t xml:space="preserve"> </w:t>
      </w:r>
      <w:r>
        <w:t>RELATIVI</w:t>
      </w:r>
      <w:r>
        <w:rPr>
          <w:spacing w:val="-11"/>
        </w:rPr>
        <w:t xml:space="preserve"> </w:t>
      </w:r>
      <w:r>
        <w:t>ALLE</w:t>
      </w:r>
      <w:r>
        <w:rPr>
          <w:spacing w:val="-5"/>
        </w:rPr>
        <w:t xml:space="preserve"> </w:t>
      </w:r>
      <w:r>
        <w:t>LAVORAZIONI</w:t>
      </w:r>
      <w:r>
        <w:rPr>
          <w:spacing w:val="-6"/>
        </w:rPr>
        <w:t xml:space="preserve"> </w:t>
      </w:r>
      <w:r>
        <w:t>SPECIFICHE</w:t>
      </w:r>
      <w:r>
        <w:rPr>
          <w:spacing w:val="-5"/>
        </w:rPr>
        <w:t xml:space="preserve"> </w:t>
      </w:r>
      <w:r>
        <w:t>DELLE</w:t>
      </w:r>
      <w:r>
        <w:rPr>
          <w:spacing w:val="-5"/>
        </w:rPr>
        <w:t xml:space="preserve"> </w:t>
      </w:r>
      <w:r>
        <w:t>DITTE</w:t>
      </w:r>
      <w:r>
        <w:rPr>
          <w:spacing w:val="-10"/>
        </w:rPr>
        <w:t xml:space="preserve"> </w:t>
      </w:r>
      <w:r>
        <w:t>E</w:t>
      </w:r>
      <w:r>
        <w:rPr>
          <w:spacing w:val="-20"/>
        </w:rPr>
        <w:t xml:space="preserve"> </w:t>
      </w:r>
      <w:r>
        <w:t xml:space="preserve">RELATIVE MISURE </w:t>
      </w:r>
      <w:r>
        <w:rPr>
          <w:spacing w:val="-3"/>
        </w:rPr>
        <w:t xml:space="preserve">DI </w:t>
      </w:r>
      <w:r>
        <w:t>PREVENZIONE E</w:t>
      </w:r>
      <w:r>
        <w:rPr>
          <w:spacing w:val="-7"/>
        </w:rPr>
        <w:t xml:space="preserve"> </w:t>
      </w:r>
      <w:r>
        <w:t>PROTEZIONE.</w:t>
      </w:r>
      <w:bookmarkEnd w:id="28"/>
    </w:p>
    <w:p w:rsidR="005A513F" w:rsidRDefault="005A513F">
      <w:pPr>
        <w:pStyle w:val="Corpotesto"/>
        <w:rPr>
          <w:b/>
          <w:sz w:val="31"/>
        </w:rPr>
      </w:pPr>
    </w:p>
    <w:p w:rsidR="005A513F" w:rsidRDefault="007E310A">
      <w:pPr>
        <w:pStyle w:val="Corpotesto"/>
        <w:spacing w:before="1" w:line="280" w:lineRule="auto"/>
        <w:ind w:left="479" w:right="325"/>
        <w:jc w:val="both"/>
      </w:pPr>
      <w:r>
        <w:t>Nel presente capitolo sono riportati i rischi e le misure di prevenzione per i singoli contratti/app</w:t>
      </w:r>
      <w:r w:rsidR="00EE6C28">
        <w:t>alti/servizi presenti nell’impianto</w:t>
      </w:r>
      <w:r>
        <w:t>.</w:t>
      </w:r>
    </w:p>
    <w:p w:rsidR="005A513F" w:rsidRDefault="007E310A">
      <w:pPr>
        <w:pStyle w:val="Corpotesto"/>
        <w:spacing w:line="276" w:lineRule="auto"/>
        <w:ind w:left="479" w:right="313"/>
        <w:jc w:val="both"/>
      </w:pPr>
      <w:r>
        <w:t xml:space="preserve">Ai fini del controllo dei rischi da interferenza le misure </w:t>
      </w:r>
      <w:r>
        <w:rPr>
          <w:spacing w:val="-3"/>
        </w:rPr>
        <w:t xml:space="preserve">di </w:t>
      </w:r>
      <w:r>
        <w:t>prevenzione e protezione devono essere rispettate dalle singole ditte specificatamente in relazione alle lavorazioni oggetto del proprio contratto di appalto e come di seguito</w:t>
      </w:r>
      <w:r>
        <w:rPr>
          <w:spacing w:val="-21"/>
        </w:rPr>
        <w:t xml:space="preserve"> </w:t>
      </w:r>
      <w:r>
        <w:t>riportate.</w:t>
      </w:r>
    </w:p>
    <w:p w:rsidR="005A513F" w:rsidRDefault="005A513F">
      <w:pPr>
        <w:pStyle w:val="Corpotesto"/>
        <w:spacing w:before="10"/>
      </w:pPr>
    </w:p>
    <w:p w:rsidR="005A513F" w:rsidRDefault="007E310A">
      <w:pPr>
        <w:pStyle w:val="Paragrafoelenco"/>
        <w:numPr>
          <w:ilvl w:val="1"/>
          <w:numId w:val="80"/>
        </w:numPr>
        <w:tabs>
          <w:tab w:val="left" w:pos="2280"/>
          <w:tab w:val="left" w:pos="2281"/>
        </w:tabs>
        <w:jc w:val="left"/>
        <w:rPr>
          <w:b/>
          <w:i/>
          <w:sz w:val="20"/>
        </w:rPr>
      </w:pPr>
      <w:bookmarkStart w:id="29" w:name="4.1_Servizio_di_reception,_portierato_e_"/>
      <w:bookmarkEnd w:id="29"/>
      <w:r>
        <w:rPr>
          <w:b/>
          <w:i/>
          <w:sz w:val="20"/>
        </w:rPr>
        <w:t>Servizio di reception, portierato e</w:t>
      </w:r>
      <w:r>
        <w:rPr>
          <w:b/>
          <w:i/>
          <w:spacing w:val="-5"/>
          <w:sz w:val="20"/>
        </w:rPr>
        <w:t xml:space="preserve"> </w:t>
      </w:r>
      <w:r>
        <w:rPr>
          <w:b/>
          <w:i/>
          <w:sz w:val="20"/>
        </w:rPr>
        <w:t>vigilanza</w:t>
      </w:r>
    </w:p>
    <w:p w:rsidR="005A513F" w:rsidRDefault="005A513F">
      <w:pPr>
        <w:pStyle w:val="Corpotesto"/>
        <w:spacing w:before="5"/>
        <w:rPr>
          <w:b/>
          <w:i/>
          <w:sz w:val="25"/>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2"/>
        <w:gridCol w:w="1459"/>
        <w:gridCol w:w="1137"/>
        <w:gridCol w:w="422"/>
        <w:gridCol w:w="549"/>
        <w:gridCol w:w="544"/>
        <w:gridCol w:w="5670"/>
      </w:tblGrid>
      <w:tr w:rsidR="005A513F">
        <w:trPr>
          <w:trHeight w:val="450"/>
        </w:trPr>
        <w:tc>
          <w:tcPr>
            <w:tcW w:w="422" w:type="dxa"/>
            <w:shd w:val="clear" w:color="auto" w:fill="F0F0F0"/>
          </w:tcPr>
          <w:p w:rsidR="005A513F" w:rsidRDefault="007E310A">
            <w:pPr>
              <w:pStyle w:val="TableParagraph"/>
              <w:spacing w:before="78"/>
              <w:ind w:left="76"/>
              <w:rPr>
                <w:rFonts w:ascii="Times New Roman"/>
                <w:b/>
                <w:sz w:val="24"/>
              </w:rPr>
            </w:pPr>
            <w:r>
              <w:rPr>
                <w:rFonts w:ascii="Times New Roman"/>
                <w:b/>
                <w:sz w:val="24"/>
              </w:rPr>
              <w:t>N.</w:t>
            </w:r>
          </w:p>
        </w:tc>
        <w:tc>
          <w:tcPr>
            <w:tcW w:w="1459" w:type="dxa"/>
            <w:shd w:val="clear" w:color="auto" w:fill="F0F0F0"/>
          </w:tcPr>
          <w:p w:rsidR="005A513F" w:rsidRDefault="007E310A">
            <w:pPr>
              <w:pStyle w:val="TableParagraph"/>
              <w:spacing w:before="78"/>
              <w:ind w:left="81"/>
              <w:rPr>
                <w:rFonts w:ascii="Times New Roman"/>
                <w:b/>
                <w:sz w:val="24"/>
              </w:rPr>
            </w:pPr>
            <w:r>
              <w:rPr>
                <w:rFonts w:ascii="Times New Roman"/>
                <w:b/>
                <w:sz w:val="24"/>
              </w:rPr>
              <w:t>Pericolo</w:t>
            </w:r>
          </w:p>
        </w:tc>
        <w:tc>
          <w:tcPr>
            <w:tcW w:w="2652" w:type="dxa"/>
            <w:gridSpan w:val="4"/>
            <w:tcBorders>
              <w:right w:val="single" w:sz="6" w:space="0" w:color="000000"/>
            </w:tcBorders>
            <w:shd w:val="clear" w:color="auto" w:fill="F0F0F0"/>
          </w:tcPr>
          <w:p w:rsidR="005A513F" w:rsidRDefault="007E310A">
            <w:pPr>
              <w:pStyle w:val="TableParagraph"/>
              <w:spacing w:before="78"/>
              <w:ind w:left="82"/>
              <w:rPr>
                <w:rFonts w:ascii="Times New Roman"/>
                <w:b/>
                <w:sz w:val="24"/>
              </w:rPr>
            </w:pPr>
            <w:r>
              <w:rPr>
                <w:rFonts w:ascii="Times New Roman"/>
                <w:b/>
                <w:sz w:val="24"/>
              </w:rPr>
              <w:t>Rischio</w:t>
            </w:r>
          </w:p>
        </w:tc>
        <w:tc>
          <w:tcPr>
            <w:tcW w:w="5670" w:type="dxa"/>
            <w:tcBorders>
              <w:left w:val="single" w:sz="6" w:space="0" w:color="000000"/>
            </w:tcBorders>
            <w:shd w:val="clear" w:color="auto" w:fill="F0F0F0"/>
          </w:tcPr>
          <w:p w:rsidR="005A513F" w:rsidRDefault="007E310A">
            <w:pPr>
              <w:pStyle w:val="TableParagraph"/>
              <w:spacing w:before="78"/>
              <w:ind w:left="79"/>
              <w:rPr>
                <w:rFonts w:ascii="Times New Roman"/>
                <w:b/>
                <w:sz w:val="24"/>
              </w:rPr>
            </w:pPr>
            <w:r>
              <w:rPr>
                <w:rFonts w:ascii="Times New Roman"/>
                <w:b/>
                <w:sz w:val="24"/>
              </w:rPr>
              <w:t>Misure di prevenzione e protezione</w:t>
            </w:r>
          </w:p>
        </w:tc>
      </w:tr>
      <w:tr w:rsidR="005A513F">
        <w:trPr>
          <w:trHeight w:val="307"/>
        </w:trPr>
        <w:tc>
          <w:tcPr>
            <w:tcW w:w="422"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spacing w:before="11"/>
              <w:rPr>
                <w:b/>
                <w:i/>
              </w:rPr>
            </w:pPr>
          </w:p>
          <w:p w:rsidR="005A513F" w:rsidRDefault="007E310A">
            <w:pPr>
              <w:pStyle w:val="TableParagraph"/>
              <w:ind w:left="134"/>
              <w:rPr>
                <w:rFonts w:ascii="Times New Roman"/>
                <w:b/>
                <w:sz w:val="24"/>
              </w:rPr>
            </w:pPr>
            <w:r>
              <w:rPr>
                <w:rFonts w:ascii="Times New Roman"/>
                <w:b/>
                <w:w w:val="95"/>
                <w:sz w:val="24"/>
              </w:rPr>
              <w:t>1</w:t>
            </w:r>
          </w:p>
        </w:tc>
        <w:tc>
          <w:tcPr>
            <w:tcW w:w="1459"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7E310A">
            <w:pPr>
              <w:pStyle w:val="TableParagraph"/>
              <w:spacing w:before="130"/>
              <w:ind w:left="81"/>
              <w:rPr>
                <w:sz w:val="16"/>
              </w:rPr>
            </w:pPr>
            <w:r>
              <w:rPr>
                <w:sz w:val="16"/>
              </w:rPr>
              <w:t xml:space="preserve">Uso di </w:t>
            </w:r>
            <w:r>
              <w:rPr>
                <w:w w:val="95"/>
                <w:sz w:val="16"/>
              </w:rPr>
              <w:t xml:space="preserve">apparecchiature </w:t>
            </w:r>
            <w:r>
              <w:rPr>
                <w:sz w:val="16"/>
              </w:rPr>
              <w:t>elettriche</w:t>
            </w:r>
          </w:p>
        </w:tc>
        <w:tc>
          <w:tcPr>
            <w:tcW w:w="2652" w:type="dxa"/>
            <w:gridSpan w:val="4"/>
            <w:tcBorders>
              <w:right w:val="single" w:sz="6" w:space="0" w:color="000000"/>
            </w:tcBorders>
          </w:tcPr>
          <w:p w:rsidR="005A513F" w:rsidRDefault="007E310A">
            <w:pPr>
              <w:pStyle w:val="TableParagraph"/>
              <w:numPr>
                <w:ilvl w:val="0"/>
                <w:numId w:val="69"/>
              </w:numPr>
              <w:tabs>
                <w:tab w:val="left" w:pos="232"/>
              </w:tabs>
              <w:spacing w:before="59"/>
              <w:ind w:hanging="145"/>
              <w:rPr>
                <w:sz w:val="16"/>
              </w:rPr>
            </w:pPr>
            <w:r>
              <w:rPr>
                <w:sz w:val="16"/>
              </w:rPr>
              <w:t>Rischio elettrico</w:t>
            </w:r>
          </w:p>
        </w:tc>
        <w:tc>
          <w:tcPr>
            <w:tcW w:w="5670" w:type="dxa"/>
            <w:vMerge w:val="restart"/>
            <w:tcBorders>
              <w:left w:val="single" w:sz="6" w:space="0" w:color="000000"/>
            </w:tcBorders>
          </w:tcPr>
          <w:p w:rsidR="005A513F" w:rsidRDefault="007E310A">
            <w:pPr>
              <w:pStyle w:val="TableParagraph"/>
              <w:numPr>
                <w:ilvl w:val="0"/>
                <w:numId w:val="68"/>
              </w:numPr>
              <w:tabs>
                <w:tab w:val="left" w:pos="272"/>
              </w:tabs>
              <w:spacing w:before="58" w:line="235" w:lineRule="auto"/>
              <w:ind w:right="487"/>
              <w:jc w:val="both"/>
              <w:rPr>
                <w:sz w:val="16"/>
              </w:rPr>
            </w:pPr>
            <w:r>
              <w:rPr>
                <w:sz w:val="16"/>
              </w:rPr>
              <w:t>Non manomettere né modificare per alcuna ragione</w:t>
            </w:r>
            <w:r>
              <w:rPr>
                <w:spacing w:val="-37"/>
                <w:sz w:val="16"/>
              </w:rPr>
              <w:t xml:space="preserve"> </w:t>
            </w:r>
            <w:r>
              <w:rPr>
                <w:sz w:val="16"/>
              </w:rPr>
              <w:t>elementi dell’impianto elettrico o di macchine ad esso collegate;</w:t>
            </w:r>
          </w:p>
          <w:p w:rsidR="005A513F" w:rsidRDefault="007E310A">
            <w:pPr>
              <w:pStyle w:val="TableParagraph"/>
              <w:numPr>
                <w:ilvl w:val="0"/>
                <w:numId w:val="68"/>
              </w:numPr>
              <w:tabs>
                <w:tab w:val="left" w:pos="272"/>
              </w:tabs>
              <w:spacing w:before="8"/>
              <w:ind w:right="112"/>
              <w:jc w:val="both"/>
              <w:rPr>
                <w:sz w:val="16"/>
              </w:rPr>
            </w:pPr>
            <w:r>
              <w:rPr>
                <w:spacing w:val="-3"/>
                <w:sz w:val="16"/>
              </w:rPr>
              <w:t xml:space="preserve">In </w:t>
            </w:r>
            <w:r>
              <w:rPr>
                <w:sz w:val="16"/>
              </w:rPr>
              <w:t>caso si notassero danni o fatti anomali nell’impianto e negli apparecchi elettrici (per esempio fili scoperti o volanti, prese elettriche difettose che si surriscaldano, placchette o scatole di derivazione danneggiate) astenersi dall’utilizzo ovvero sospendere immediatamente l’uso degli stessi e segnalare prontamente il fatto al Preposto della sede per la richiesta di intervento;</w:t>
            </w:r>
          </w:p>
          <w:p w:rsidR="005A513F" w:rsidRDefault="007E310A">
            <w:pPr>
              <w:pStyle w:val="TableParagraph"/>
              <w:numPr>
                <w:ilvl w:val="0"/>
                <w:numId w:val="68"/>
              </w:numPr>
              <w:tabs>
                <w:tab w:val="left" w:pos="272"/>
              </w:tabs>
              <w:spacing w:line="242" w:lineRule="auto"/>
              <w:ind w:right="349"/>
              <w:jc w:val="both"/>
              <w:rPr>
                <w:sz w:val="16"/>
              </w:rPr>
            </w:pPr>
            <w:r>
              <w:rPr>
                <w:sz w:val="16"/>
              </w:rPr>
              <w:t>Prima di usare le apparecchiature elettriche, verificarne l’integrità, la funzionalità e la sicurezza seguendo sempre le istruzioni dei relativi</w:t>
            </w:r>
            <w:r>
              <w:rPr>
                <w:spacing w:val="-7"/>
                <w:sz w:val="16"/>
              </w:rPr>
              <w:t xml:space="preserve"> </w:t>
            </w:r>
            <w:r>
              <w:rPr>
                <w:sz w:val="16"/>
              </w:rPr>
              <w:t>manuali;</w:t>
            </w:r>
          </w:p>
          <w:p w:rsidR="005A513F" w:rsidRDefault="007E310A">
            <w:pPr>
              <w:pStyle w:val="TableParagraph"/>
              <w:numPr>
                <w:ilvl w:val="0"/>
                <w:numId w:val="68"/>
              </w:numPr>
              <w:tabs>
                <w:tab w:val="left" w:pos="272"/>
              </w:tabs>
              <w:ind w:right="84"/>
              <w:jc w:val="both"/>
              <w:rPr>
                <w:sz w:val="16"/>
              </w:rPr>
            </w:pPr>
            <w:r>
              <w:rPr>
                <w:sz w:val="16"/>
              </w:rPr>
              <w:t>Prima di usare un apparecchio alimentato da corrente elettrica, verificare che la presa di corrente e la spina siano perfettamente funzionanti e prive di parti accessibili sotto tensione o di fili elettrici parzialmente</w:t>
            </w:r>
            <w:r>
              <w:rPr>
                <w:spacing w:val="-13"/>
                <w:sz w:val="16"/>
              </w:rPr>
              <w:t xml:space="preserve"> </w:t>
            </w:r>
            <w:r>
              <w:rPr>
                <w:sz w:val="16"/>
              </w:rPr>
              <w:t>scoperti;</w:t>
            </w:r>
          </w:p>
          <w:p w:rsidR="005A513F" w:rsidRDefault="007E310A">
            <w:pPr>
              <w:pStyle w:val="TableParagraph"/>
              <w:numPr>
                <w:ilvl w:val="0"/>
                <w:numId w:val="68"/>
              </w:numPr>
              <w:tabs>
                <w:tab w:val="left" w:pos="272"/>
              </w:tabs>
              <w:ind w:right="164"/>
              <w:jc w:val="both"/>
              <w:rPr>
                <w:sz w:val="16"/>
              </w:rPr>
            </w:pPr>
            <w:r>
              <w:rPr>
                <w:sz w:val="16"/>
              </w:rPr>
              <w:t>Non collegare mai ad una stessa presa di corrente più macchinari mediante prese multiple; Non usare mai spine non adatte alla presa; evitare l’uso di prolunghe e</w:t>
            </w:r>
            <w:r>
              <w:rPr>
                <w:spacing w:val="-17"/>
                <w:sz w:val="16"/>
              </w:rPr>
              <w:t xml:space="preserve"> </w:t>
            </w:r>
            <w:r>
              <w:rPr>
                <w:sz w:val="16"/>
              </w:rPr>
              <w:t>adattatori;</w:t>
            </w:r>
          </w:p>
          <w:p w:rsidR="005A513F" w:rsidRDefault="007E310A">
            <w:pPr>
              <w:pStyle w:val="TableParagraph"/>
              <w:numPr>
                <w:ilvl w:val="0"/>
                <w:numId w:val="68"/>
              </w:numPr>
              <w:tabs>
                <w:tab w:val="left" w:pos="272"/>
              </w:tabs>
              <w:ind w:right="620"/>
              <w:rPr>
                <w:sz w:val="16"/>
              </w:rPr>
            </w:pPr>
            <w:r>
              <w:rPr>
                <w:sz w:val="16"/>
              </w:rPr>
              <w:t>Posizionare l’apparecchio elettrico in modo da evitare che</w:t>
            </w:r>
            <w:r>
              <w:rPr>
                <w:spacing w:val="-31"/>
                <w:sz w:val="16"/>
              </w:rPr>
              <w:t xml:space="preserve"> </w:t>
            </w:r>
            <w:r>
              <w:rPr>
                <w:sz w:val="16"/>
              </w:rPr>
              <w:t>il cavo sia di ingombro o di intralcio al</w:t>
            </w:r>
            <w:r>
              <w:rPr>
                <w:spacing w:val="-7"/>
                <w:sz w:val="16"/>
              </w:rPr>
              <w:t xml:space="preserve"> </w:t>
            </w:r>
            <w:r>
              <w:rPr>
                <w:sz w:val="16"/>
              </w:rPr>
              <w:t>passaggio;</w:t>
            </w:r>
          </w:p>
          <w:p w:rsidR="005A513F" w:rsidRDefault="007E310A">
            <w:pPr>
              <w:pStyle w:val="TableParagraph"/>
              <w:numPr>
                <w:ilvl w:val="0"/>
                <w:numId w:val="68"/>
              </w:numPr>
              <w:tabs>
                <w:tab w:val="left" w:pos="272"/>
              </w:tabs>
              <w:ind w:right="381"/>
              <w:rPr>
                <w:sz w:val="16"/>
              </w:rPr>
            </w:pPr>
            <w:r>
              <w:rPr>
                <w:sz w:val="16"/>
              </w:rPr>
              <w:t>Non operare mai con le mani bagnate o umide su macchine elettriche;</w:t>
            </w:r>
          </w:p>
          <w:p w:rsidR="005A513F" w:rsidRDefault="007E310A">
            <w:pPr>
              <w:pStyle w:val="TableParagraph"/>
              <w:numPr>
                <w:ilvl w:val="0"/>
                <w:numId w:val="68"/>
              </w:numPr>
              <w:tabs>
                <w:tab w:val="left" w:pos="272"/>
              </w:tabs>
              <w:ind w:right="134"/>
              <w:jc w:val="both"/>
              <w:rPr>
                <w:sz w:val="16"/>
              </w:rPr>
            </w:pPr>
            <w:r>
              <w:rPr>
                <w:sz w:val="16"/>
              </w:rPr>
              <w:t>Non tirare mai i cavi elettrici per interrompere l’alimentazione; non estrarre la spina dalla presa senza aver prima spento l’interruttore; quando si disinserisce la spina dalla presa al muro tirare direttamente la spina con una mano, premendo sulla</w:t>
            </w:r>
            <w:r>
              <w:rPr>
                <w:spacing w:val="-33"/>
                <w:sz w:val="16"/>
              </w:rPr>
              <w:t xml:space="preserve"> </w:t>
            </w:r>
            <w:r>
              <w:rPr>
                <w:sz w:val="16"/>
              </w:rPr>
              <w:t>presa con l’altra</w:t>
            </w:r>
            <w:r>
              <w:rPr>
                <w:spacing w:val="3"/>
                <w:sz w:val="16"/>
              </w:rPr>
              <w:t xml:space="preserve"> </w:t>
            </w:r>
            <w:r>
              <w:rPr>
                <w:sz w:val="16"/>
              </w:rPr>
              <w:t>mano;</w:t>
            </w:r>
          </w:p>
          <w:p w:rsidR="005A513F" w:rsidRDefault="007E310A">
            <w:pPr>
              <w:pStyle w:val="TableParagraph"/>
              <w:numPr>
                <w:ilvl w:val="0"/>
                <w:numId w:val="68"/>
              </w:numPr>
              <w:tabs>
                <w:tab w:val="left" w:pos="272"/>
              </w:tabs>
              <w:ind w:right="187"/>
              <w:jc w:val="both"/>
              <w:rPr>
                <w:sz w:val="16"/>
              </w:rPr>
            </w:pPr>
            <w:r>
              <w:rPr>
                <w:sz w:val="16"/>
              </w:rPr>
              <w:t>Per tutto quanto qui non specificato, nell’utilizzo delle apparecchiature elettriche necessarie allo svolgimento delle proprie attività lavorative, rispettare quanto riportato all’interno della specifica valutazione per il rischio elettrico nel presente documento.</w:t>
            </w:r>
          </w:p>
        </w:tc>
      </w:tr>
      <w:tr w:rsidR="005A513F">
        <w:trPr>
          <w:trHeight w:val="306"/>
        </w:trPr>
        <w:tc>
          <w:tcPr>
            <w:tcW w:w="422" w:type="dxa"/>
            <w:vMerge/>
            <w:tcBorders>
              <w:top w:val="nil"/>
            </w:tcBorders>
          </w:tcPr>
          <w:p w:rsidR="005A513F" w:rsidRDefault="005A513F">
            <w:pPr>
              <w:rPr>
                <w:sz w:val="2"/>
                <w:szCs w:val="2"/>
              </w:rPr>
            </w:pPr>
          </w:p>
        </w:tc>
        <w:tc>
          <w:tcPr>
            <w:tcW w:w="1459" w:type="dxa"/>
            <w:vMerge/>
            <w:tcBorders>
              <w:top w:val="nil"/>
            </w:tcBorders>
          </w:tcPr>
          <w:p w:rsidR="005A513F" w:rsidRDefault="005A513F">
            <w:pPr>
              <w:rPr>
                <w:sz w:val="2"/>
                <w:szCs w:val="2"/>
              </w:rPr>
            </w:pPr>
          </w:p>
        </w:tc>
        <w:tc>
          <w:tcPr>
            <w:tcW w:w="1137" w:type="dxa"/>
          </w:tcPr>
          <w:p w:rsidR="005A513F" w:rsidRDefault="007E310A">
            <w:pPr>
              <w:pStyle w:val="TableParagraph"/>
              <w:spacing w:before="59"/>
              <w:ind w:left="106"/>
              <w:rPr>
                <w:b/>
                <w:sz w:val="16"/>
              </w:rPr>
            </w:pPr>
            <w:r>
              <w:rPr>
                <w:b/>
                <w:sz w:val="16"/>
              </w:rPr>
              <w:t>SEDE</w:t>
            </w:r>
          </w:p>
        </w:tc>
        <w:tc>
          <w:tcPr>
            <w:tcW w:w="422" w:type="dxa"/>
          </w:tcPr>
          <w:p w:rsidR="005A513F" w:rsidRDefault="007E310A">
            <w:pPr>
              <w:pStyle w:val="TableParagraph"/>
              <w:spacing w:before="59"/>
              <w:ind w:right="109"/>
              <w:jc w:val="right"/>
              <w:rPr>
                <w:b/>
                <w:sz w:val="16"/>
              </w:rPr>
            </w:pPr>
            <w:r>
              <w:rPr>
                <w:b/>
                <w:w w:val="99"/>
                <w:sz w:val="16"/>
              </w:rPr>
              <w:t>P</w:t>
            </w:r>
          </w:p>
        </w:tc>
        <w:tc>
          <w:tcPr>
            <w:tcW w:w="549" w:type="dxa"/>
          </w:tcPr>
          <w:p w:rsidR="005A513F" w:rsidRDefault="007E310A">
            <w:pPr>
              <w:pStyle w:val="TableParagraph"/>
              <w:spacing w:before="59"/>
              <w:ind w:right="162"/>
              <w:jc w:val="right"/>
              <w:rPr>
                <w:b/>
                <w:sz w:val="16"/>
              </w:rPr>
            </w:pPr>
            <w:r>
              <w:rPr>
                <w:b/>
                <w:w w:val="99"/>
                <w:sz w:val="16"/>
              </w:rPr>
              <w:t>D</w:t>
            </w:r>
          </w:p>
        </w:tc>
        <w:tc>
          <w:tcPr>
            <w:tcW w:w="544" w:type="dxa"/>
            <w:tcBorders>
              <w:right w:val="single" w:sz="6" w:space="0" w:color="000000"/>
            </w:tcBorders>
          </w:tcPr>
          <w:p w:rsidR="005A513F" w:rsidRDefault="007E310A">
            <w:pPr>
              <w:pStyle w:val="TableParagraph"/>
              <w:spacing w:before="59"/>
              <w:ind w:left="84"/>
              <w:jc w:val="center"/>
              <w:rPr>
                <w:b/>
                <w:sz w:val="16"/>
              </w:rPr>
            </w:pPr>
            <w:r>
              <w:rPr>
                <w:b/>
                <w:w w:val="99"/>
                <w:sz w:val="16"/>
              </w:rPr>
              <w:t>R</w:t>
            </w:r>
          </w:p>
        </w:tc>
        <w:tc>
          <w:tcPr>
            <w:tcW w:w="5670" w:type="dxa"/>
            <w:vMerge/>
            <w:tcBorders>
              <w:top w:val="nil"/>
              <w:left w:val="single" w:sz="6" w:space="0" w:color="000000"/>
            </w:tcBorders>
          </w:tcPr>
          <w:p w:rsidR="005A513F" w:rsidRDefault="005A513F">
            <w:pPr>
              <w:rPr>
                <w:sz w:val="2"/>
                <w:szCs w:val="2"/>
              </w:rPr>
            </w:pPr>
          </w:p>
        </w:tc>
      </w:tr>
      <w:tr w:rsidR="005A513F">
        <w:trPr>
          <w:trHeight w:val="1406"/>
        </w:trPr>
        <w:tc>
          <w:tcPr>
            <w:tcW w:w="422" w:type="dxa"/>
            <w:vMerge/>
            <w:tcBorders>
              <w:top w:val="nil"/>
            </w:tcBorders>
          </w:tcPr>
          <w:p w:rsidR="005A513F" w:rsidRDefault="005A513F">
            <w:pPr>
              <w:rPr>
                <w:sz w:val="2"/>
                <w:szCs w:val="2"/>
              </w:rPr>
            </w:pPr>
          </w:p>
        </w:tc>
        <w:tc>
          <w:tcPr>
            <w:tcW w:w="1459" w:type="dxa"/>
            <w:vMerge/>
            <w:tcBorders>
              <w:top w:val="nil"/>
            </w:tcBorders>
          </w:tcPr>
          <w:p w:rsidR="005A513F" w:rsidRDefault="005A513F">
            <w:pPr>
              <w:rPr>
                <w:sz w:val="2"/>
                <w:szCs w:val="2"/>
              </w:rPr>
            </w:pPr>
          </w:p>
        </w:tc>
        <w:tc>
          <w:tcPr>
            <w:tcW w:w="1137" w:type="dxa"/>
          </w:tcPr>
          <w:p w:rsidR="005A513F" w:rsidRDefault="005A513F">
            <w:pPr>
              <w:pStyle w:val="TableParagraph"/>
              <w:spacing w:before="4"/>
              <w:rPr>
                <w:b/>
                <w:i/>
                <w:sz w:val="20"/>
              </w:rPr>
            </w:pPr>
          </w:p>
          <w:p w:rsidR="005A513F" w:rsidRDefault="007E310A">
            <w:pPr>
              <w:pStyle w:val="TableParagraph"/>
              <w:ind w:left="106" w:right="242"/>
              <w:rPr>
                <w:i/>
                <w:sz w:val="16"/>
              </w:rPr>
            </w:pPr>
            <w:r>
              <w:rPr>
                <w:i/>
                <w:w w:val="95"/>
                <w:sz w:val="16"/>
              </w:rPr>
              <w:t xml:space="preserve">Impianto </w:t>
            </w:r>
            <w:r>
              <w:rPr>
                <w:i/>
                <w:sz w:val="16"/>
              </w:rPr>
              <w:t>Sportivo CPP Tre Fontane</w:t>
            </w:r>
          </w:p>
        </w:tc>
        <w:tc>
          <w:tcPr>
            <w:tcW w:w="422" w:type="dxa"/>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1"/>
              <w:rPr>
                <w:b/>
                <w:i/>
                <w:sz w:val="19"/>
              </w:rPr>
            </w:pPr>
          </w:p>
          <w:p w:rsidR="005A513F" w:rsidRDefault="007E310A">
            <w:pPr>
              <w:pStyle w:val="TableParagraph"/>
              <w:ind w:right="120"/>
              <w:jc w:val="right"/>
              <w:rPr>
                <w:sz w:val="16"/>
              </w:rPr>
            </w:pPr>
            <w:r>
              <w:rPr>
                <w:w w:val="99"/>
                <w:sz w:val="16"/>
              </w:rPr>
              <w:t>1</w:t>
            </w:r>
          </w:p>
        </w:tc>
        <w:tc>
          <w:tcPr>
            <w:tcW w:w="549" w:type="dxa"/>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1"/>
              <w:rPr>
                <w:b/>
                <w:i/>
                <w:sz w:val="19"/>
              </w:rPr>
            </w:pPr>
          </w:p>
          <w:p w:rsidR="005A513F" w:rsidRDefault="007E310A">
            <w:pPr>
              <w:pStyle w:val="TableParagraph"/>
              <w:ind w:right="174"/>
              <w:jc w:val="right"/>
              <w:rPr>
                <w:sz w:val="16"/>
              </w:rPr>
            </w:pPr>
            <w:r>
              <w:rPr>
                <w:w w:val="99"/>
                <w:sz w:val="16"/>
              </w:rPr>
              <w:t>3</w:t>
            </w:r>
          </w:p>
        </w:tc>
        <w:tc>
          <w:tcPr>
            <w:tcW w:w="544" w:type="dxa"/>
            <w:tcBorders>
              <w:right w:val="single" w:sz="6" w:space="0" w:color="000000"/>
            </w:tcBorders>
            <w:shd w:val="clear" w:color="auto" w:fill="FFFF00"/>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1"/>
              <w:rPr>
                <w:b/>
                <w:i/>
                <w:sz w:val="19"/>
              </w:rPr>
            </w:pPr>
          </w:p>
          <w:p w:rsidR="005A513F" w:rsidRDefault="007E310A">
            <w:pPr>
              <w:pStyle w:val="TableParagraph"/>
              <w:ind w:left="89"/>
              <w:jc w:val="center"/>
              <w:rPr>
                <w:sz w:val="16"/>
              </w:rPr>
            </w:pPr>
            <w:r>
              <w:rPr>
                <w:w w:val="99"/>
                <w:sz w:val="16"/>
              </w:rPr>
              <w:t>3</w:t>
            </w:r>
          </w:p>
        </w:tc>
        <w:tc>
          <w:tcPr>
            <w:tcW w:w="5670" w:type="dxa"/>
            <w:vMerge/>
            <w:tcBorders>
              <w:top w:val="nil"/>
              <w:left w:val="single" w:sz="6" w:space="0" w:color="000000"/>
            </w:tcBorders>
          </w:tcPr>
          <w:p w:rsidR="005A513F" w:rsidRDefault="005A513F">
            <w:pPr>
              <w:rPr>
                <w:sz w:val="2"/>
                <w:szCs w:val="2"/>
              </w:rPr>
            </w:pPr>
          </w:p>
        </w:tc>
      </w:tr>
      <w:tr w:rsidR="005A513F">
        <w:trPr>
          <w:trHeight w:val="892"/>
        </w:trPr>
        <w:tc>
          <w:tcPr>
            <w:tcW w:w="422"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7E310A">
            <w:pPr>
              <w:pStyle w:val="TableParagraph"/>
              <w:spacing w:before="181"/>
              <w:ind w:left="134"/>
              <w:rPr>
                <w:rFonts w:ascii="Times New Roman"/>
                <w:b/>
                <w:sz w:val="24"/>
              </w:rPr>
            </w:pPr>
            <w:r>
              <w:rPr>
                <w:rFonts w:ascii="Times New Roman"/>
                <w:b/>
                <w:w w:val="95"/>
                <w:sz w:val="24"/>
              </w:rPr>
              <w:t>2</w:t>
            </w:r>
          </w:p>
        </w:tc>
        <w:tc>
          <w:tcPr>
            <w:tcW w:w="1459"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1"/>
              <w:rPr>
                <w:b/>
                <w:i/>
                <w:sz w:val="19"/>
              </w:rPr>
            </w:pPr>
          </w:p>
          <w:p w:rsidR="005A513F" w:rsidRDefault="007E310A">
            <w:pPr>
              <w:pStyle w:val="TableParagraph"/>
              <w:ind w:left="81" w:right="121"/>
              <w:rPr>
                <w:sz w:val="16"/>
              </w:rPr>
            </w:pPr>
            <w:r>
              <w:rPr>
                <w:sz w:val="16"/>
              </w:rPr>
              <w:t>Finestre, lucernai, porte e portoni</w:t>
            </w:r>
          </w:p>
        </w:tc>
        <w:tc>
          <w:tcPr>
            <w:tcW w:w="2652" w:type="dxa"/>
            <w:gridSpan w:val="4"/>
            <w:tcBorders>
              <w:right w:val="single" w:sz="6" w:space="0" w:color="000000"/>
            </w:tcBorders>
          </w:tcPr>
          <w:p w:rsidR="005A513F" w:rsidRDefault="007E310A">
            <w:pPr>
              <w:pStyle w:val="TableParagraph"/>
              <w:numPr>
                <w:ilvl w:val="0"/>
                <w:numId w:val="67"/>
              </w:numPr>
              <w:tabs>
                <w:tab w:val="left" w:pos="232"/>
              </w:tabs>
              <w:spacing w:before="50"/>
              <w:ind w:hanging="145"/>
              <w:rPr>
                <w:sz w:val="16"/>
              </w:rPr>
            </w:pPr>
            <w:r>
              <w:rPr>
                <w:sz w:val="16"/>
              </w:rPr>
              <w:t>Rottura di</w:t>
            </w:r>
            <w:r>
              <w:rPr>
                <w:spacing w:val="-8"/>
                <w:sz w:val="16"/>
              </w:rPr>
              <w:t xml:space="preserve"> </w:t>
            </w:r>
            <w:r>
              <w:rPr>
                <w:sz w:val="16"/>
              </w:rPr>
              <w:t>vetri</w:t>
            </w:r>
          </w:p>
          <w:p w:rsidR="005A513F" w:rsidRDefault="007E310A">
            <w:pPr>
              <w:pStyle w:val="TableParagraph"/>
              <w:numPr>
                <w:ilvl w:val="0"/>
                <w:numId w:val="67"/>
              </w:numPr>
              <w:tabs>
                <w:tab w:val="left" w:pos="232"/>
              </w:tabs>
              <w:spacing w:before="1" w:line="194" w:lineRule="exact"/>
              <w:ind w:hanging="145"/>
              <w:rPr>
                <w:sz w:val="16"/>
              </w:rPr>
            </w:pPr>
            <w:r>
              <w:rPr>
                <w:sz w:val="16"/>
              </w:rPr>
              <w:t>Tagli</w:t>
            </w:r>
          </w:p>
          <w:p w:rsidR="005A513F" w:rsidRDefault="007E310A">
            <w:pPr>
              <w:pStyle w:val="TableParagraph"/>
              <w:numPr>
                <w:ilvl w:val="0"/>
                <w:numId w:val="67"/>
              </w:numPr>
              <w:tabs>
                <w:tab w:val="left" w:pos="232"/>
              </w:tabs>
              <w:spacing w:line="194" w:lineRule="exact"/>
              <w:ind w:hanging="145"/>
              <w:rPr>
                <w:sz w:val="16"/>
              </w:rPr>
            </w:pPr>
            <w:r>
              <w:rPr>
                <w:sz w:val="16"/>
              </w:rPr>
              <w:t>Abrasioni</w:t>
            </w:r>
          </w:p>
          <w:p w:rsidR="005A513F" w:rsidRDefault="007E310A">
            <w:pPr>
              <w:pStyle w:val="TableParagraph"/>
              <w:numPr>
                <w:ilvl w:val="0"/>
                <w:numId w:val="67"/>
              </w:numPr>
              <w:tabs>
                <w:tab w:val="left" w:pos="232"/>
              </w:tabs>
              <w:spacing w:before="1"/>
              <w:ind w:hanging="145"/>
              <w:rPr>
                <w:sz w:val="16"/>
              </w:rPr>
            </w:pPr>
            <w:r>
              <w:rPr>
                <w:sz w:val="16"/>
              </w:rPr>
              <w:t>Schiacciamenti</w:t>
            </w:r>
          </w:p>
        </w:tc>
        <w:tc>
          <w:tcPr>
            <w:tcW w:w="5670" w:type="dxa"/>
            <w:vMerge w:val="restart"/>
            <w:tcBorders>
              <w:left w:val="single" w:sz="6" w:space="0" w:color="000000"/>
            </w:tcBorders>
          </w:tcPr>
          <w:p w:rsidR="005A513F" w:rsidRDefault="005A513F">
            <w:pPr>
              <w:pStyle w:val="TableParagraph"/>
              <w:spacing w:before="1"/>
              <w:rPr>
                <w:b/>
                <w:i/>
                <w:sz w:val="23"/>
              </w:rPr>
            </w:pPr>
          </w:p>
          <w:p w:rsidR="005A513F" w:rsidRDefault="007E310A">
            <w:pPr>
              <w:pStyle w:val="TableParagraph"/>
              <w:numPr>
                <w:ilvl w:val="0"/>
                <w:numId w:val="66"/>
              </w:numPr>
              <w:tabs>
                <w:tab w:val="left" w:pos="272"/>
              </w:tabs>
              <w:ind w:right="495"/>
              <w:rPr>
                <w:sz w:val="16"/>
              </w:rPr>
            </w:pPr>
            <w:r>
              <w:rPr>
                <w:sz w:val="16"/>
              </w:rPr>
              <w:t>Non aprire mai bruscamente le porte che danno accesso a corridoi o zone di passaggio;</w:t>
            </w:r>
          </w:p>
          <w:p w:rsidR="005A513F" w:rsidRDefault="007E310A">
            <w:pPr>
              <w:pStyle w:val="TableParagraph"/>
              <w:numPr>
                <w:ilvl w:val="0"/>
                <w:numId w:val="66"/>
              </w:numPr>
              <w:tabs>
                <w:tab w:val="left" w:pos="272"/>
              </w:tabs>
              <w:ind w:right="381"/>
              <w:rPr>
                <w:sz w:val="16"/>
              </w:rPr>
            </w:pPr>
            <w:r>
              <w:rPr>
                <w:sz w:val="16"/>
              </w:rPr>
              <w:t>Al termine delle proprie attività lavorative, non lasciare mai aperti finestre, lucernai, porte e</w:t>
            </w:r>
            <w:r>
              <w:rPr>
                <w:spacing w:val="-11"/>
                <w:sz w:val="16"/>
              </w:rPr>
              <w:t xml:space="preserve"> </w:t>
            </w:r>
            <w:r>
              <w:rPr>
                <w:sz w:val="16"/>
              </w:rPr>
              <w:t>portoni.</w:t>
            </w:r>
          </w:p>
          <w:p w:rsidR="005A513F" w:rsidRDefault="007E310A">
            <w:pPr>
              <w:pStyle w:val="TableParagraph"/>
              <w:numPr>
                <w:ilvl w:val="0"/>
                <w:numId w:val="66"/>
              </w:numPr>
              <w:tabs>
                <w:tab w:val="left" w:pos="272"/>
              </w:tabs>
              <w:ind w:right="116"/>
              <w:jc w:val="both"/>
              <w:rPr>
                <w:sz w:val="16"/>
              </w:rPr>
            </w:pPr>
            <w:r>
              <w:rPr>
                <w:sz w:val="16"/>
              </w:rPr>
              <w:t>Segnalare tempestivamente al Preposto della Sede il non corretto funzionamento dei meccanismi di apertura, chiusura e regolazione di finestre, lucernari, porte e</w:t>
            </w:r>
            <w:r>
              <w:rPr>
                <w:spacing w:val="-13"/>
                <w:sz w:val="16"/>
              </w:rPr>
              <w:t xml:space="preserve"> </w:t>
            </w:r>
            <w:r>
              <w:rPr>
                <w:sz w:val="16"/>
              </w:rPr>
              <w:t>portoni.</w:t>
            </w:r>
          </w:p>
        </w:tc>
      </w:tr>
      <w:tr w:rsidR="005A513F">
        <w:trPr>
          <w:trHeight w:val="311"/>
        </w:trPr>
        <w:tc>
          <w:tcPr>
            <w:tcW w:w="422" w:type="dxa"/>
            <w:vMerge/>
            <w:tcBorders>
              <w:top w:val="nil"/>
            </w:tcBorders>
          </w:tcPr>
          <w:p w:rsidR="005A513F" w:rsidRDefault="005A513F">
            <w:pPr>
              <w:rPr>
                <w:sz w:val="2"/>
                <w:szCs w:val="2"/>
              </w:rPr>
            </w:pPr>
          </w:p>
        </w:tc>
        <w:tc>
          <w:tcPr>
            <w:tcW w:w="1459" w:type="dxa"/>
            <w:vMerge/>
            <w:tcBorders>
              <w:top w:val="nil"/>
            </w:tcBorders>
          </w:tcPr>
          <w:p w:rsidR="005A513F" w:rsidRDefault="005A513F">
            <w:pPr>
              <w:rPr>
                <w:sz w:val="2"/>
                <w:szCs w:val="2"/>
              </w:rPr>
            </w:pPr>
          </w:p>
        </w:tc>
        <w:tc>
          <w:tcPr>
            <w:tcW w:w="1137" w:type="dxa"/>
          </w:tcPr>
          <w:p w:rsidR="005A513F" w:rsidRDefault="007E310A">
            <w:pPr>
              <w:pStyle w:val="TableParagraph"/>
              <w:spacing w:before="55"/>
              <w:ind w:left="106"/>
              <w:rPr>
                <w:b/>
                <w:sz w:val="16"/>
              </w:rPr>
            </w:pPr>
            <w:r>
              <w:rPr>
                <w:b/>
                <w:sz w:val="16"/>
              </w:rPr>
              <w:t>SEDE</w:t>
            </w:r>
          </w:p>
        </w:tc>
        <w:tc>
          <w:tcPr>
            <w:tcW w:w="422" w:type="dxa"/>
          </w:tcPr>
          <w:p w:rsidR="005A513F" w:rsidRDefault="007E310A">
            <w:pPr>
              <w:pStyle w:val="TableParagraph"/>
              <w:spacing w:before="55"/>
              <w:ind w:right="109"/>
              <w:jc w:val="right"/>
              <w:rPr>
                <w:b/>
                <w:sz w:val="16"/>
              </w:rPr>
            </w:pPr>
            <w:r>
              <w:rPr>
                <w:b/>
                <w:w w:val="99"/>
                <w:sz w:val="16"/>
              </w:rPr>
              <w:t>P</w:t>
            </w:r>
          </w:p>
        </w:tc>
        <w:tc>
          <w:tcPr>
            <w:tcW w:w="549" w:type="dxa"/>
          </w:tcPr>
          <w:p w:rsidR="005A513F" w:rsidRDefault="007E310A">
            <w:pPr>
              <w:pStyle w:val="TableParagraph"/>
              <w:spacing w:before="55"/>
              <w:ind w:right="181"/>
              <w:jc w:val="right"/>
              <w:rPr>
                <w:b/>
                <w:sz w:val="16"/>
              </w:rPr>
            </w:pPr>
            <w:r>
              <w:rPr>
                <w:b/>
                <w:w w:val="99"/>
                <w:sz w:val="16"/>
              </w:rPr>
              <w:t>D</w:t>
            </w:r>
          </w:p>
        </w:tc>
        <w:tc>
          <w:tcPr>
            <w:tcW w:w="544" w:type="dxa"/>
            <w:tcBorders>
              <w:right w:val="single" w:sz="6" w:space="0" w:color="000000"/>
            </w:tcBorders>
          </w:tcPr>
          <w:p w:rsidR="005A513F" w:rsidRDefault="007E310A">
            <w:pPr>
              <w:pStyle w:val="TableParagraph"/>
              <w:spacing w:before="55"/>
              <w:ind w:left="45"/>
              <w:jc w:val="center"/>
              <w:rPr>
                <w:b/>
                <w:sz w:val="16"/>
              </w:rPr>
            </w:pPr>
            <w:r>
              <w:rPr>
                <w:b/>
                <w:w w:val="99"/>
                <w:sz w:val="16"/>
              </w:rPr>
              <w:t>R</w:t>
            </w:r>
          </w:p>
        </w:tc>
        <w:tc>
          <w:tcPr>
            <w:tcW w:w="5670" w:type="dxa"/>
            <w:vMerge/>
            <w:tcBorders>
              <w:top w:val="nil"/>
              <w:left w:val="single" w:sz="6" w:space="0" w:color="000000"/>
            </w:tcBorders>
          </w:tcPr>
          <w:p w:rsidR="005A513F" w:rsidRDefault="005A513F">
            <w:pPr>
              <w:rPr>
                <w:sz w:val="2"/>
                <w:szCs w:val="2"/>
              </w:rPr>
            </w:pPr>
          </w:p>
        </w:tc>
      </w:tr>
      <w:tr w:rsidR="005A513F">
        <w:trPr>
          <w:trHeight w:val="777"/>
        </w:trPr>
        <w:tc>
          <w:tcPr>
            <w:tcW w:w="422" w:type="dxa"/>
            <w:vMerge/>
            <w:tcBorders>
              <w:top w:val="nil"/>
            </w:tcBorders>
          </w:tcPr>
          <w:p w:rsidR="005A513F" w:rsidRDefault="005A513F">
            <w:pPr>
              <w:rPr>
                <w:sz w:val="2"/>
                <w:szCs w:val="2"/>
              </w:rPr>
            </w:pPr>
          </w:p>
        </w:tc>
        <w:tc>
          <w:tcPr>
            <w:tcW w:w="1459" w:type="dxa"/>
            <w:vMerge/>
            <w:tcBorders>
              <w:top w:val="nil"/>
            </w:tcBorders>
          </w:tcPr>
          <w:p w:rsidR="005A513F" w:rsidRDefault="005A513F">
            <w:pPr>
              <w:rPr>
                <w:sz w:val="2"/>
                <w:szCs w:val="2"/>
              </w:rPr>
            </w:pPr>
          </w:p>
        </w:tc>
        <w:tc>
          <w:tcPr>
            <w:tcW w:w="1137" w:type="dxa"/>
          </w:tcPr>
          <w:p w:rsidR="005A513F" w:rsidRDefault="007E310A">
            <w:pPr>
              <w:pStyle w:val="TableParagraph"/>
              <w:spacing w:before="2"/>
              <w:ind w:left="106"/>
              <w:rPr>
                <w:i/>
                <w:sz w:val="16"/>
              </w:rPr>
            </w:pPr>
            <w:r>
              <w:rPr>
                <w:i/>
                <w:w w:val="95"/>
                <w:sz w:val="16"/>
              </w:rPr>
              <w:t xml:space="preserve">Impianto </w:t>
            </w:r>
            <w:r>
              <w:rPr>
                <w:i/>
                <w:sz w:val="16"/>
              </w:rPr>
              <w:t>Sportivo</w:t>
            </w:r>
          </w:p>
          <w:p w:rsidR="005A513F" w:rsidRDefault="007E310A">
            <w:pPr>
              <w:pStyle w:val="TableParagraph"/>
              <w:spacing w:before="8" w:line="192" w:lineRule="exact"/>
              <w:ind w:left="106"/>
              <w:rPr>
                <w:i/>
                <w:sz w:val="16"/>
              </w:rPr>
            </w:pPr>
            <w:r>
              <w:rPr>
                <w:i/>
                <w:sz w:val="16"/>
              </w:rPr>
              <w:t xml:space="preserve">CPP Tre </w:t>
            </w:r>
            <w:r>
              <w:rPr>
                <w:i/>
                <w:w w:val="95"/>
                <w:sz w:val="16"/>
              </w:rPr>
              <w:t>Fontane</w:t>
            </w:r>
          </w:p>
        </w:tc>
        <w:tc>
          <w:tcPr>
            <w:tcW w:w="422" w:type="dxa"/>
          </w:tcPr>
          <w:p w:rsidR="005A513F" w:rsidRDefault="005A513F">
            <w:pPr>
              <w:pStyle w:val="TableParagraph"/>
              <w:rPr>
                <w:b/>
                <w:i/>
                <w:sz w:val="18"/>
              </w:rPr>
            </w:pPr>
          </w:p>
          <w:p w:rsidR="005A513F" w:rsidRDefault="005A513F">
            <w:pPr>
              <w:pStyle w:val="TableParagraph"/>
              <w:spacing w:before="7"/>
              <w:rPr>
                <w:b/>
                <w:i/>
                <w:sz w:val="16"/>
              </w:rPr>
            </w:pPr>
          </w:p>
          <w:p w:rsidR="005A513F" w:rsidRDefault="007E310A">
            <w:pPr>
              <w:pStyle w:val="TableParagraph"/>
              <w:ind w:right="124"/>
              <w:jc w:val="right"/>
              <w:rPr>
                <w:sz w:val="16"/>
              </w:rPr>
            </w:pPr>
            <w:r>
              <w:rPr>
                <w:w w:val="99"/>
                <w:sz w:val="16"/>
              </w:rPr>
              <w:t>1</w:t>
            </w:r>
          </w:p>
        </w:tc>
        <w:tc>
          <w:tcPr>
            <w:tcW w:w="549" w:type="dxa"/>
          </w:tcPr>
          <w:p w:rsidR="005A513F" w:rsidRDefault="005A513F">
            <w:pPr>
              <w:pStyle w:val="TableParagraph"/>
              <w:rPr>
                <w:b/>
                <w:i/>
                <w:sz w:val="18"/>
              </w:rPr>
            </w:pPr>
          </w:p>
          <w:p w:rsidR="005A513F" w:rsidRDefault="005A513F">
            <w:pPr>
              <w:pStyle w:val="TableParagraph"/>
              <w:spacing w:before="7"/>
              <w:rPr>
                <w:b/>
                <w:i/>
                <w:sz w:val="16"/>
              </w:rPr>
            </w:pPr>
          </w:p>
          <w:p w:rsidR="005A513F" w:rsidRDefault="007E310A">
            <w:pPr>
              <w:pStyle w:val="TableParagraph"/>
              <w:ind w:right="193"/>
              <w:jc w:val="right"/>
              <w:rPr>
                <w:sz w:val="16"/>
              </w:rPr>
            </w:pPr>
            <w:r>
              <w:rPr>
                <w:w w:val="99"/>
                <w:sz w:val="16"/>
              </w:rPr>
              <w:t>3</w:t>
            </w:r>
          </w:p>
        </w:tc>
        <w:tc>
          <w:tcPr>
            <w:tcW w:w="544" w:type="dxa"/>
            <w:tcBorders>
              <w:right w:val="single" w:sz="6" w:space="0" w:color="000000"/>
            </w:tcBorders>
            <w:shd w:val="clear" w:color="auto" w:fill="FFFF00"/>
          </w:tcPr>
          <w:p w:rsidR="005A513F" w:rsidRDefault="005A513F">
            <w:pPr>
              <w:pStyle w:val="TableParagraph"/>
              <w:rPr>
                <w:b/>
                <w:i/>
                <w:sz w:val="18"/>
              </w:rPr>
            </w:pPr>
          </w:p>
          <w:p w:rsidR="005A513F" w:rsidRDefault="005A513F">
            <w:pPr>
              <w:pStyle w:val="TableParagraph"/>
              <w:spacing w:before="7"/>
              <w:rPr>
                <w:b/>
                <w:i/>
                <w:sz w:val="16"/>
              </w:rPr>
            </w:pPr>
          </w:p>
          <w:p w:rsidR="005A513F" w:rsidRDefault="007E310A">
            <w:pPr>
              <w:pStyle w:val="TableParagraph"/>
              <w:ind w:left="41"/>
              <w:jc w:val="center"/>
              <w:rPr>
                <w:sz w:val="16"/>
              </w:rPr>
            </w:pPr>
            <w:r>
              <w:rPr>
                <w:w w:val="99"/>
                <w:sz w:val="16"/>
              </w:rPr>
              <w:t>3</w:t>
            </w:r>
          </w:p>
        </w:tc>
        <w:tc>
          <w:tcPr>
            <w:tcW w:w="5670" w:type="dxa"/>
            <w:vMerge/>
            <w:tcBorders>
              <w:top w:val="nil"/>
              <w:left w:val="single" w:sz="6" w:space="0" w:color="000000"/>
            </w:tcBorders>
          </w:tcPr>
          <w:p w:rsidR="005A513F" w:rsidRDefault="005A513F">
            <w:pPr>
              <w:rPr>
                <w:sz w:val="2"/>
                <w:szCs w:val="2"/>
              </w:rPr>
            </w:pPr>
          </w:p>
        </w:tc>
      </w:tr>
    </w:tbl>
    <w:p w:rsidR="005A513F" w:rsidRDefault="005A513F">
      <w:pPr>
        <w:rPr>
          <w:sz w:val="2"/>
          <w:szCs w:val="2"/>
        </w:rPr>
        <w:sectPr w:rsidR="005A513F">
          <w:pgSz w:w="11900" w:h="16850"/>
          <w:pgMar w:top="1740" w:right="520" w:bottom="280" w:left="260" w:header="288" w:footer="0" w:gutter="0"/>
          <w:cols w:space="720"/>
        </w:sectPr>
      </w:pPr>
    </w:p>
    <w:p w:rsidR="005A513F" w:rsidRDefault="005A513F">
      <w:pPr>
        <w:pStyle w:val="Corpotesto"/>
        <w:spacing w:before="11"/>
        <w:rPr>
          <w:rFonts w:ascii="Times New Roman"/>
          <w:sz w:val="27"/>
        </w:rPr>
      </w:pPr>
    </w:p>
    <w:tbl>
      <w:tblPr>
        <w:tblStyle w:val="TableNormal"/>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
        <w:gridCol w:w="1479"/>
        <w:gridCol w:w="1119"/>
        <w:gridCol w:w="430"/>
        <w:gridCol w:w="565"/>
        <w:gridCol w:w="567"/>
        <w:gridCol w:w="5686"/>
      </w:tblGrid>
      <w:tr w:rsidR="005A513F">
        <w:trPr>
          <w:trHeight w:val="701"/>
        </w:trPr>
        <w:tc>
          <w:tcPr>
            <w:tcW w:w="370"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spacing w:before="7"/>
              <w:rPr>
                <w:rFonts w:ascii="Times New Roman"/>
                <w:sz w:val="34"/>
              </w:rPr>
            </w:pPr>
          </w:p>
          <w:p w:rsidR="005A513F" w:rsidRDefault="007E310A">
            <w:pPr>
              <w:pStyle w:val="TableParagraph"/>
              <w:ind w:left="134"/>
              <w:rPr>
                <w:rFonts w:ascii="Times New Roman"/>
                <w:b/>
                <w:sz w:val="24"/>
              </w:rPr>
            </w:pPr>
            <w:r>
              <w:rPr>
                <w:rFonts w:ascii="Times New Roman"/>
                <w:b/>
                <w:w w:val="95"/>
                <w:sz w:val="24"/>
              </w:rPr>
              <w:t>3</w:t>
            </w:r>
          </w:p>
        </w:tc>
        <w:tc>
          <w:tcPr>
            <w:tcW w:w="1479"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spacing w:before="7"/>
              <w:rPr>
                <w:rFonts w:ascii="Times New Roman"/>
                <w:sz w:val="16"/>
              </w:rPr>
            </w:pPr>
          </w:p>
          <w:p w:rsidR="005A513F" w:rsidRDefault="007E310A">
            <w:pPr>
              <w:pStyle w:val="TableParagraph"/>
              <w:spacing w:line="237" w:lineRule="auto"/>
              <w:ind w:left="85" w:right="94"/>
              <w:rPr>
                <w:sz w:val="16"/>
              </w:rPr>
            </w:pPr>
            <w:r>
              <w:rPr>
                <w:sz w:val="16"/>
              </w:rPr>
              <w:t xml:space="preserve">Pareti e superfici </w:t>
            </w:r>
            <w:r>
              <w:rPr>
                <w:spacing w:val="-4"/>
                <w:sz w:val="16"/>
              </w:rPr>
              <w:t>vetrate</w:t>
            </w:r>
          </w:p>
        </w:tc>
        <w:tc>
          <w:tcPr>
            <w:tcW w:w="2681" w:type="dxa"/>
            <w:gridSpan w:val="4"/>
          </w:tcPr>
          <w:p w:rsidR="005A513F" w:rsidRDefault="007E310A">
            <w:pPr>
              <w:pStyle w:val="TableParagraph"/>
              <w:numPr>
                <w:ilvl w:val="0"/>
                <w:numId w:val="65"/>
              </w:numPr>
              <w:tabs>
                <w:tab w:val="left" w:pos="230"/>
              </w:tabs>
              <w:spacing w:before="59"/>
              <w:ind w:hanging="145"/>
              <w:rPr>
                <w:sz w:val="16"/>
              </w:rPr>
            </w:pPr>
            <w:r>
              <w:rPr>
                <w:sz w:val="16"/>
              </w:rPr>
              <w:t>Urti, colpi, impatti</w:t>
            </w:r>
            <w:r>
              <w:rPr>
                <w:spacing w:val="-12"/>
                <w:sz w:val="16"/>
              </w:rPr>
              <w:t xml:space="preserve"> </w:t>
            </w:r>
            <w:r>
              <w:rPr>
                <w:sz w:val="16"/>
              </w:rPr>
              <w:t>contusioni</w:t>
            </w:r>
          </w:p>
          <w:p w:rsidR="005A513F" w:rsidRDefault="007E310A">
            <w:pPr>
              <w:pStyle w:val="TableParagraph"/>
              <w:numPr>
                <w:ilvl w:val="0"/>
                <w:numId w:val="65"/>
              </w:numPr>
              <w:tabs>
                <w:tab w:val="left" w:pos="230"/>
              </w:tabs>
              <w:spacing w:before="10" w:line="235" w:lineRule="auto"/>
              <w:ind w:right="607"/>
              <w:rPr>
                <w:sz w:val="16"/>
              </w:rPr>
            </w:pPr>
            <w:r>
              <w:rPr>
                <w:sz w:val="16"/>
              </w:rPr>
              <w:t>Taglio per rottura della superficie</w:t>
            </w:r>
            <w:r>
              <w:rPr>
                <w:spacing w:val="-14"/>
                <w:sz w:val="16"/>
              </w:rPr>
              <w:t xml:space="preserve"> </w:t>
            </w:r>
            <w:r>
              <w:rPr>
                <w:sz w:val="16"/>
              </w:rPr>
              <w:t>vetrate</w:t>
            </w:r>
          </w:p>
        </w:tc>
        <w:tc>
          <w:tcPr>
            <w:tcW w:w="5686" w:type="dxa"/>
            <w:vMerge w:val="restart"/>
          </w:tcPr>
          <w:p w:rsidR="005A513F" w:rsidRDefault="005A513F">
            <w:pPr>
              <w:pStyle w:val="TableParagraph"/>
              <w:spacing w:before="3"/>
              <w:rPr>
                <w:rFonts w:ascii="Times New Roman"/>
                <w:sz w:val="21"/>
              </w:rPr>
            </w:pPr>
          </w:p>
          <w:p w:rsidR="005A513F" w:rsidRDefault="007E310A">
            <w:pPr>
              <w:pStyle w:val="TableParagraph"/>
              <w:numPr>
                <w:ilvl w:val="0"/>
                <w:numId w:val="64"/>
              </w:numPr>
              <w:tabs>
                <w:tab w:val="left" w:pos="272"/>
              </w:tabs>
              <w:spacing w:before="1" w:line="235" w:lineRule="auto"/>
              <w:ind w:right="809"/>
              <w:rPr>
                <w:sz w:val="16"/>
              </w:rPr>
            </w:pPr>
            <w:proofErr w:type="gramStart"/>
            <w:r>
              <w:rPr>
                <w:sz w:val="16"/>
              </w:rPr>
              <w:t>E’</w:t>
            </w:r>
            <w:proofErr w:type="gramEnd"/>
            <w:r>
              <w:rPr>
                <w:sz w:val="16"/>
              </w:rPr>
              <w:t xml:space="preserve"> fatto divieto di appoggiare su pareti e superfici</w:t>
            </w:r>
            <w:r>
              <w:rPr>
                <w:spacing w:val="-31"/>
                <w:sz w:val="16"/>
              </w:rPr>
              <w:t xml:space="preserve"> </w:t>
            </w:r>
            <w:r>
              <w:rPr>
                <w:sz w:val="16"/>
              </w:rPr>
              <w:t>vetrate materiali od attrezzature di</w:t>
            </w:r>
            <w:r>
              <w:rPr>
                <w:spacing w:val="2"/>
                <w:sz w:val="16"/>
              </w:rPr>
              <w:t xml:space="preserve"> </w:t>
            </w:r>
            <w:r>
              <w:rPr>
                <w:sz w:val="16"/>
              </w:rPr>
              <w:t>lavoro.</w:t>
            </w:r>
          </w:p>
          <w:p w:rsidR="005A513F" w:rsidRDefault="007E310A">
            <w:pPr>
              <w:pStyle w:val="TableParagraph"/>
              <w:numPr>
                <w:ilvl w:val="0"/>
                <w:numId w:val="64"/>
              </w:numPr>
              <w:tabs>
                <w:tab w:val="left" w:pos="272"/>
              </w:tabs>
              <w:spacing w:before="11" w:line="235" w:lineRule="auto"/>
              <w:ind w:right="591"/>
              <w:rPr>
                <w:sz w:val="16"/>
              </w:rPr>
            </w:pPr>
            <w:r>
              <w:rPr>
                <w:sz w:val="16"/>
              </w:rPr>
              <w:t>Non provare a forzare manualmente i sistemi di apertura scorrevoli anche se mal</w:t>
            </w:r>
            <w:r>
              <w:rPr>
                <w:spacing w:val="-1"/>
                <w:sz w:val="16"/>
              </w:rPr>
              <w:t xml:space="preserve"> </w:t>
            </w:r>
            <w:r>
              <w:rPr>
                <w:sz w:val="16"/>
              </w:rPr>
              <w:t>funzionanti.</w:t>
            </w:r>
          </w:p>
        </w:tc>
      </w:tr>
      <w:tr w:rsidR="005A513F">
        <w:trPr>
          <w:trHeight w:val="311"/>
        </w:trPr>
        <w:tc>
          <w:tcPr>
            <w:tcW w:w="370" w:type="dxa"/>
            <w:vMerge/>
            <w:tcBorders>
              <w:top w:val="nil"/>
            </w:tcBorders>
          </w:tcPr>
          <w:p w:rsidR="005A513F" w:rsidRDefault="005A513F">
            <w:pPr>
              <w:rPr>
                <w:sz w:val="2"/>
                <w:szCs w:val="2"/>
              </w:rPr>
            </w:pPr>
          </w:p>
        </w:tc>
        <w:tc>
          <w:tcPr>
            <w:tcW w:w="1479" w:type="dxa"/>
            <w:vMerge/>
            <w:tcBorders>
              <w:top w:val="nil"/>
            </w:tcBorders>
          </w:tcPr>
          <w:p w:rsidR="005A513F" w:rsidRDefault="005A513F">
            <w:pPr>
              <w:rPr>
                <w:sz w:val="2"/>
                <w:szCs w:val="2"/>
              </w:rPr>
            </w:pPr>
          </w:p>
        </w:tc>
        <w:tc>
          <w:tcPr>
            <w:tcW w:w="1119" w:type="dxa"/>
          </w:tcPr>
          <w:p w:rsidR="005A513F" w:rsidRDefault="007E310A">
            <w:pPr>
              <w:pStyle w:val="TableParagraph"/>
              <w:spacing w:before="59"/>
              <w:ind w:left="104"/>
              <w:rPr>
                <w:b/>
                <w:sz w:val="16"/>
              </w:rPr>
            </w:pPr>
            <w:r>
              <w:rPr>
                <w:b/>
                <w:sz w:val="16"/>
              </w:rPr>
              <w:t>SEDE</w:t>
            </w:r>
          </w:p>
        </w:tc>
        <w:tc>
          <w:tcPr>
            <w:tcW w:w="430" w:type="dxa"/>
          </w:tcPr>
          <w:p w:rsidR="005A513F" w:rsidRDefault="007E310A">
            <w:pPr>
              <w:pStyle w:val="TableParagraph"/>
              <w:spacing w:before="59"/>
              <w:ind w:left="68"/>
              <w:jc w:val="center"/>
              <w:rPr>
                <w:b/>
                <w:sz w:val="16"/>
              </w:rPr>
            </w:pPr>
            <w:r>
              <w:rPr>
                <w:b/>
                <w:w w:val="99"/>
                <w:sz w:val="16"/>
              </w:rPr>
              <w:t>P</w:t>
            </w:r>
          </w:p>
        </w:tc>
        <w:tc>
          <w:tcPr>
            <w:tcW w:w="565" w:type="dxa"/>
          </w:tcPr>
          <w:p w:rsidR="005A513F" w:rsidRDefault="007E310A">
            <w:pPr>
              <w:pStyle w:val="TableParagraph"/>
              <w:spacing w:before="59"/>
              <w:ind w:left="69"/>
              <w:jc w:val="center"/>
              <w:rPr>
                <w:b/>
                <w:sz w:val="16"/>
              </w:rPr>
            </w:pPr>
            <w:r>
              <w:rPr>
                <w:b/>
                <w:w w:val="99"/>
                <w:sz w:val="16"/>
              </w:rPr>
              <w:t>D</w:t>
            </w:r>
          </w:p>
        </w:tc>
        <w:tc>
          <w:tcPr>
            <w:tcW w:w="567" w:type="dxa"/>
          </w:tcPr>
          <w:p w:rsidR="005A513F" w:rsidRDefault="007E310A">
            <w:pPr>
              <w:pStyle w:val="TableParagraph"/>
              <w:spacing w:before="59"/>
              <w:ind w:left="53"/>
              <w:jc w:val="center"/>
              <w:rPr>
                <w:b/>
                <w:sz w:val="16"/>
              </w:rPr>
            </w:pPr>
            <w:r>
              <w:rPr>
                <w:b/>
                <w:w w:val="99"/>
                <w:sz w:val="16"/>
              </w:rPr>
              <w:t>R</w:t>
            </w:r>
          </w:p>
        </w:tc>
        <w:tc>
          <w:tcPr>
            <w:tcW w:w="5686" w:type="dxa"/>
            <w:vMerge/>
            <w:tcBorders>
              <w:top w:val="nil"/>
            </w:tcBorders>
          </w:tcPr>
          <w:p w:rsidR="005A513F" w:rsidRDefault="005A513F">
            <w:pPr>
              <w:rPr>
                <w:sz w:val="2"/>
                <w:szCs w:val="2"/>
              </w:rPr>
            </w:pPr>
          </w:p>
        </w:tc>
      </w:tr>
      <w:tr w:rsidR="005A513F">
        <w:trPr>
          <w:trHeight w:val="834"/>
        </w:trPr>
        <w:tc>
          <w:tcPr>
            <w:tcW w:w="370" w:type="dxa"/>
            <w:vMerge/>
            <w:tcBorders>
              <w:top w:val="nil"/>
            </w:tcBorders>
          </w:tcPr>
          <w:p w:rsidR="005A513F" w:rsidRDefault="005A513F">
            <w:pPr>
              <w:rPr>
                <w:sz w:val="2"/>
                <w:szCs w:val="2"/>
              </w:rPr>
            </w:pPr>
          </w:p>
        </w:tc>
        <w:tc>
          <w:tcPr>
            <w:tcW w:w="1479" w:type="dxa"/>
            <w:vMerge/>
            <w:tcBorders>
              <w:top w:val="nil"/>
            </w:tcBorders>
          </w:tcPr>
          <w:p w:rsidR="005A513F" w:rsidRDefault="005A513F">
            <w:pPr>
              <w:rPr>
                <w:sz w:val="2"/>
                <w:szCs w:val="2"/>
              </w:rPr>
            </w:pPr>
          </w:p>
        </w:tc>
        <w:tc>
          <w:tcPr>
            <w:tcW w:w="1119" w:type="dxa"/>
          </w:tcPr>
          <w:p w:rsidR="005A513F" w:rsidRDefault="007E310A">
            <w:pPr>
              <w:pStyle w:val="TableParagraph"/>
              <w:ind w:left="104" w:right="70"/>
              <w:rPr>
                <w:i/>
                <w:sz w:val="16"/>
              </w:rPr>
            </w:pPr>
            <w:r>
              <w:rPr>
                <w:i/>
                <w:w w:val="95"/>
                <w:sz w:val="16"/>
              </w:rPr>
              <w:t xml:space="preserve">Impianto </w:t>
            </w:r>
            <w:r>
              <w:rPr>
                <w:i/>
                <w:sz w:val="16"/>
              </w:rPr>
              <w:t>Sportivo CPP Tre Fontane</w:t>
            </w:r>
          </w:p>
        </w:tc>
        <w:tc>
          <w:tcPr>
            <w:tcW w:w="430"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62"/>
              <w:jc w:val="center"/>
              <w:rPr>
                <w:sz w:val="16"/>
              </w:rPr>
            </w:pPr>
            <w:r>
              <w:rPr>
                <w:w w:val="99"/>
                <w:sz w:val="16"/>
              </w:rPr>
              <w:t>1</w:t>
            </w:r>
          </w:p>
        </w:tc>
        <w:tc>
          <w:tcPr>
            <w:tcW w:w="565"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67"/>
              <w:jc w:val="center"/>
              <w:rPr>
                <w:sz w:val="16"/>
              </w:rPr>
            </w:pPr>
            <w:r>
              <w:rPr>
                <w:w w:val="99"/>
                <w:sz w:val="16"/>
              </w:rPr>
              <w:t>3</w:t>
            </w:r>
          </w:p>
        </w:tc>
        <w:tc>
          <w:tcPr>
            <w:tcW w:w="567" w:type="dxa"/>
            <w:shd w:val="clear" w:color="auto" w:fill="FFFF00"/>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49"/>
              <w:jc w:val="center"/>
              <w:rPr>
                <w:sz w:val="16"/>
              </w:rPr>
            </w:pPr>
            <w:r>
              <w:rPr>
                <w:w w:val="99"/>
                <w:sz w:val="16"/>
              </w:rPr>
              <w:t>3</w:t>
            </w:r>
          </w:p>
        </w:tc>
        <w:tc>
          <w:tcPr>
            <w:tcW w:w="5686" w:type="dxa"/>
            <w:vMerge/>
            <w:tcBorders>
              <w:top w:val="nil"/>
            </w:tcBorders>
          </w:tcPr>
          <w:p w:rsidR="005A513F" w:rsidRDefault="005A513F">
            <w:pPr>
              <w:rPr>
                <w:sz w:val="2"/>
                <w:szCs w:val="2"/>
              </w:rPr>
            </w:pPr>
          </w:p>
        </w:tc>
      </w:tr>
      <w:tr w:rsidR="005A513F">
        <w:trPr>
          <w:trHeight w:val="311"/>
        </w:trPr>
        <w:tc>
          <w:tcPr>
            <w:tcW w:w="370"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7E310A">
            <w:pPr>
              <w:pStyle w:val="TableParagraph"/>
              <w:spacing w:before="201"/>
              <w:ind w:left="134"/>
              <w:rPr>
                <w:rFonts w:ascii="Times New Roman"/>
                <w:b/>
                <w:sz w:val="24"/>
              </w:rPr>
            </w:pPr>
            <w:r>
              <w:rPr>
                <w:rFonts w:ascii="Times New Roman"/>
                <w:b/>
                <w:w w:val="95"/>
                <w:sz w:val="24"/>
              </w:rPr>
              <w:t>4</w:t>
            </w:r>
          </w:p>
        </w:tc>
        <w:tc>
          <w:tcPr>
            <w:tcW w:w="1479"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spacing w:before="4"/>
              <w:rPr>
                <w:rFonts w:ascii="Times New Roman"/>
                <w:sz w:val="17"/>
              </w:rPr>
            </w:pPr>
          </w:p>
          <w:p w:rsidR="005A513F" w:rsidRDefault="007E310A">
            <w:pPr>
              <w:pStyle w:val="TableParagraph"/>
              <w:spacing w:line="242" w:lineRule="auto"/>
              <w:ind w:left="85" w:right="94"/>
              <w:rPr>
                <w:sz w:val="16"/>
              </w:rPr>
            </w:pPr>
            <w:r>
              <w:rPr>
                <w:sz w:val="16"/>
              </w:rPr>
              <w:t>Presenza di rifiuti</w:t>
            </w:r>
          </w:p>
        </w:tc>
        <w:tc>
          <w:tcPr>
            <w:tcW w:w="2681" w:type="dxa"/>
            <w:gridSpan w:val="4"/>
          </w:tcPr>
          <w:p w:rsidR="005A513F" w:rsidRDefault="007E310A">
            <w:pPr>
              <w:pStyle w:val="TableParagraph"/>
              <w:numPr>
                <w:ilvl w:val="0"/>
                <w:numId w:val="63"/>
              </w:numPr>
              <w:tabs>
                <w:tab w:val="left" w:pos="230"/>
              </w:tabs>
              <w:spacing w:before="59"/>
              <w:ind w:hanging="145"/>
              <w:rPr>
                <w:sz w:val="16"/>
              </w:rPr>
            </w:pPr>
            <w:r>
              <w:rPr>
                <w:sz w:val="16"/>
              </w:rPr>
              <w:t>Rischio igienico sanitario</w:t>
            </w:r>
          </w:p>
        </w:tc>
        <w:tc>
          <w:tcPr>
            <w:tcW w:w="5686" w:type="dxa"/>
            <w:vMerge w:val="restart"/>
          </w:tcPr>
          <w:p w:rsidR="005A513F" w:rsidRDefault="005A513F">
            <w:pPr>
              <w:pStyle w:val="TableParagraph"/>
              <w:rPr>
                <w:rFonts w:ascii="Times New Roman"/>
                <w:sz w:val="18"/>
              </w:rPr>
            </w:pPr>
          </w:p>
          <w:p w:rsidR="005A513F" w:rsidRDefault="007E310A">
            <w:pPr>
              <w:pStyle w:val="TableParagraph"/>
              <w:numPr>
                <w:ilvl w:val="0"/>
                <w:numId w:val="62"/>
              </w:numPr>
              <w:tabs>
                <w:tab w:val="left" w:pos="272"/>
              </w:tabs>
              <w:spacing w:before="131"/>
              <w:ind w:right="93"/>
              <w:jc w:val="both"/>
              <w:rPr>
                <w:sz w:val="16"/>
              </w:rPr>
            </w:pPr>
            <w:r>
              <w:rPr>
                <w:sz w:val="16"/>
              </w:rPr>
              <w:t>I rifiuti assimilabili agli urbani provenienti dal consumo dei pasti, che possono essere consumati nel luogo di lavoro, devono essere opportunamente posizionati nei contenitori della raccolta differenziata dei rifiuti presenti nelle</w:t>
            </w:r>
            <w:r>
              <w:rPr>
                <w:spacing w:val="-7"/>
                <w:sz w:val="16"/>
              </w:rPr>
              <w:t xml:space="preserve"> </w:t>
            </w:r>
            <w:r>
              <w:rPr>
                <w:sz w:val="16"/>
              </w:rPr>
              <w:t>Sedi;</w:t>
            </w:r>
          </w:p>
          <w:p w:rsidR="005A513F" w:rsidRDefault="007E310A">
            <w:pPr>
              <w:pStyle w:val="TableParagraph"/>
              <w:numPr>
                <w:ilvl w:val="0"/>
                <w:numId w:val="62"/>
              </w:numPr>
              <w:tabs>
                <w:tab w:val="left" w:pos="272"/>
              </w:tabs>
              <w:ind w:right="126"/>
              <w:jc w:val="both"/>
              <w:rPr>
                <w:sz w:val="16"/>
              </w:rPr>
            </w:pPr>
            <w:r>
              <w:rPr>
                <w:sz w:val="16"/>
              </w:rPr>
              <w:t>Per tutti gli altri rifiuti, compresi quelli riciclabili quali imballaggi ed assimilati quali carta, cartone, plastica, ecc. rispettare le condizioni di smaltimento e di conferimento per la raccolta differenziata adottate nella</w:t>
            </w:r>
            <w:r>
              <w:rPr>
                <w:spacing w:val="8"/>
                <w:sz w:val="16"/>
              </w:rPr>
              <w:t xml:space="preserve"> </w:t>
            </w:r>
            <w:r>
              <w:rPr>
                <w:sz w:val="16"/>
              </w:rPr>
              <w:t>Sede.</w:t>
            </w:r>
          </w:p>
        </w:tc>
      </w:tr>
      <w:tr w:rsidR="005A513F">
        <w:trPr>
          <w:trHeight w:val="306"/>
        </w:trPr>
        <w:tc>
          <w:tcPr>
            <w:tcW w:w="370" w:type="dxa"/>
            <w:vMerge/>
            <w:tcBorders>
              <w:top w:val="nil"/>
            </w:tcBorders>
          </w:tcPr>
          <w:p w:rsidR="005A513F" w:rsidRDefault="005A513F">
            <w:pPr>
              <w:rPr>
                <w:sz w:val="2"/>
                <w:szCs w:val="2"/>
              </w:rPr>
            </w:pPr>
          </w:p>
        </w:tc>
        <w:tc>
          <w:tcPr>
            <w:tcW w:w="1479" w:type="dxa"/>
            <w:vMerge/>
            <w:tcBorders>
              <w:top w:val="nil"/>
            </w:tcBorders>
          </w:tcPr>
          <w:p w:rsidR="005A513F" w:rsidRDefault="005A513F">
            <w:pPr>
              <w:rPr>
                <w:sz w:val="2"/>
                <w:szCs w:val="2"/>
              </w:rPr>
            </w:pPr>
          </w:p>
        </w:tc>
        <w:tc>
          <w:tcPr>
            <w:tcW w:w="1119" w:type="dxa"/>
          </w:tcPr>
          <w:p w:rsidR="005A513F" w:rsidRDefault="007E310A">
            <w:pPr>
              <w:pStyle w:val="TableParagraph"/>
              <w:spacing w:before="55"/>
              <w:ind w:left="104"/>
              <w:rPr>
                <w:b/>
                <w:sz w:val="16"/>
              </w:rPr>
            </w:pPr>
            <w:r>
              <w:rPr>
                <w:b/>
                <w:sz w:val="16"/>
              </w:rPr>
              <w:t>SEDE</w:t>
            </w:r>
          </w:p>
        </w:tc>
        <w:tc>
          <w:tcPr>
            <w:tcW w:w="430" w:type="dxa"/>
          </w:tcPr>
          <w:p w:rsidR="005A513F" w:rsidRDefault="007E310A">
            <w:pPr>
              <w:pStyle w:val="TableParagraph"/>
              <w:spacing w:before="55"/>
              <w:ind w:left="49"/>
              <w:jc w:val="center"/>
              <w:rPr>
                <w:b/>
                <w:sz w:val="16"/>
              </w:rPr>
            </w:pPr>
            <w:r>
              <w:rPr>
                <w:b/>
                <w:w w:val="99"/>
                <w:sz w:val="16"/>
              </w:rPr>
              <w:t>P</w:t>
            </w:r>
          </w:p>
        </w:tc>
        <w:tc>
          <w:tcPr>
            <w:tcW w:w="565" w:type="dxa"/>
          </w:tcPr>
          <w:p w:rsidR="005A513F" w:rsidRDefault="007E310A">
            <w:pPr>
              <w:pStyle w:val="TableParagraph"/>
              <w:spacing w:before="55"/>
              <w:ind w:left="50"/>
              <w:jc w:val="center"/>
              <w:rPr>
                <w:b/>
                <w:sz w:val="16"/>
              </w:rPr>
            </w:pPr>
            <w:r>
              <w:rPr>
                <w:b/>
                <w:w w:val="99"/>
                <w:sz w:val="16"/>
              </w:rPr>
              <w:t>D</w:t>
            </w:r>
          </w:p>
        </w:tc>
        <w:tc>
          <w:tcPr>
            <w:tcW w:w="567" w:type="dxa"/>
          </w:tcPr>
          <w:p w:rsidR="005A513F" w:rsidRDefault="007E310A">
            <w:pPr>
              <w:pStyle w:val="TableParagraph"/>
              <w:spacing w:before="55"/>
              <w:ind w:left="53"/>
              <w:jc w:val="center"/>
              <w:rPr>
                <w:b/>
                <w:sz w:val="16"/>
              </w:rPr>
            </w:pPr>
            <w:r>
              <w:rPr>
                <w:b/>
                <w:w w:val="99"/>
                <w:sz w:val="16"/>
              </w:rPr>
              <w:t>R</w:t>
            </w:r>
          </w:p>
        </w:tc>
        <w:tc>
          <w:tcPr>
            <w:tcW w:w="5686" w:type="dxa"/>
            <w:vMerge/>
            <w:tcBorders>
              <w:top w:val="nil"/>
            </w:tcBorders>
          </w:tcPr>
          <w:p w:rsidR="005A513F" w:rsidRDefault="005A513F">
            <w:pPr>
              <w:rPr>
                <w:sz w:val="2"/>
                <w:szCs w:val="2"/>
              </w:rPr>
            </w:pPr>
          </w:p>
        </w:tc>
      </w:tr>
      <w:tr w:rsidR="005A513F">
        <w:trPr>
          <w:trHeight w:val="839"/>
        </w:trPr>
        <w:tc>
          <w:tcPr>
            <w:tcW w:w="370" w:type="dxa"/>
            <w:vMerge/>
            <w:tcBorders>
              <w:top w:val="nil"/>
            </w:tcBorders>
          </w:tcPr>
          <w:p w:rsidR="005A513F" w:rsidRDefault="005A513F">
            <w:pPr>
              <w:rPr>
                <w:sz w:val="2"/>
                <w:szCs w:val="2"/>
              </w:rPr>
            </w:pPr>
          </w:p>
        </w:tc>
        <w:tc>
          <w:tcPr>
            <w:tcW w:w="1479" w:type="dxa"/>
            <w:vMerge/>
            <w:tcBorders>
              <w:top w:val="nil"/>
            </w:tcBorders>
          </w:tcPr>
          <w:p w:rsidR="005A513F" w:rsidRDefault="005A513F">
            <w:pPr>
              <w:rPr>
                <w:sz w:val="2"/>
                <w:szCs w:val="2"/>
              </w:rPr>
            </w:pPr>
          </w:p>
        </w:tc>
        <w:tc>
          <w:tcPr>
            <w:tcW w:w="1119" w:type="dxa"/>
          </w:tcPr>
          <w:p w:rsidR="005A513F" w:rsidRDefault="007E310A">
            <w:pPr>
              <w:pStyle w:val="TableParagraph"/>
              <w:spacing w:before="2"/>
              <w:ind w:left="104" w:right="70"/>
              <w:rPr>
                <w:i/>
                <w:sz w:val="16"/>
              </w:rPr>
            </w:pPr>
            <w:r>
              <w:rPr>
                <w:i/>
                <w:w w:val="95"/>
                <w:sz w:val="16"/>
              </w:rPr>
              <w:t xml:space="preserve">Impianto </w:t>
            </w:r>
            <w:r>
              <w:rPr>
                <w:i/>
                <w:sz w:val="16"/>
              </w:rPr>
              <w:t>Sportivo CPP Tre Fontane</w:t>
            </w:r>
          </w:p>
        </w:tc>
        <w:tc>
          <w:tcPr>
            <w:tcW w:w="430"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43"/>
              <w:jc w:val="center"/>
              <w:rPr>
                <w:sz w:val="16"/>
              </w:rPr>
            </w:pPr>
            <w:r>
              <w:rPr>
                <w:w w:val="99"/>
                <w:sz w:val="16"/>
              </w:rPr>
              <w:t>1</w:t>
            </w:r>
          </w:p>
        </w:tc>
        <w:tc>
          <w:tcPr>
            <w:tcW w:w="565"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57"/>
              <w:jc w:val="center"/>
              <w:rPr>
                <w:sz w:val="16"/>
              </w:rPr>
            </w:pPr>
            <w:r>
              <w:rPr>
                <w:w w:val="99"/>
                <w:sz w:val="16"/>
              </w:rPr>
              <w:t>2</w:t>
            </w:r>
          </w:p>
        </w:tc>
        <w:tc>
          <w:tcPr>
            <w:tcW w:w="567" w:type="dxa"/>
            <w:shd w:val="clear" w:color="auto" w:fill="FFFF00"/>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49"/>
              <w:jc w:val="center"/>
              <w:rPr>
                <w:sz w:val="16"/>
              </w:rPr>
            </w:pPr>
            <w:r>
              <w:rPr>
                <w:w w:val="99"/>
                <w:sz w:val="16"/>
              </w:rPr>
              <w:t>2</w:t>
            </w:r>
          </w:p>
        </w:tc>
        <w:tc>
          <w:tcPr>
            <w:tcW w:w="5686" w:type="dxa"/>
            <w:vMerge/>
            <w:tcBorders>
              <w:top w:val="nil"/>
            </w:tcBorders>
          </w:tcPr>
          <w:p w:rsidR="005A513F" w:rsidRDefault="005A513F">
            <w:pPr>
              <w:rPr>
                <w:sz w:val="2"/>
                <w:szCs w:val="2"/>
              </w:rPr>
            </w:pPr>
          </w:p>
        </w:tc>
      </w:tr>
      <w:tr w:rsidR="005A513F">
        <w:trPr>
          <w:trHeight w:val="1084"/>
        </w:trPr>
        <w:tc>
          <w:tcPr>
            <w:tcW w:w="370"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7E310A">
            <w:pPr>
              <w:pStyle w:val="TableParagraph"/>
              <w:spacing w:before="233"/>
              <w:ind w:left="134"/>
              <w:rPr>
                <w:rFonts w:ascii="Times New Roman"/>
                <w:b/>
                <w:sz w:val="24"/>
              </w:rPr>
            </w:pPr>
            <w:r>
              <w:rPr>
                <w:rFonts w:ascii="Times New Roman"/>
                <w:b/>
                <w:w w:val="95"/>
                <w:sz w:val="24"/>
              </w:rPr>
              <w:t>5</w:t>
            </w:r>
          </w:p>
        </w:tc>
        <w:tc>
          <w:tcPr>
            <w:tcW w:w="1479"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7E310A">
            <w:pPr>
              <w:pStyle w:val="TableParagraph"/>
              <w:spacing w:before="117" w:line="242" w:lineRule="auto"/>
              <w:ind w:left="85" w:right="137"/>
              <w:rPr>
                <w:sz w:val="16"/>
              </w:rPr>
            </w:pPr>
            <w:r>
              <w:rPr>
                <w:sz w:val="16"/>
              </w:rPr>
              <w:t>Vie ed uscite di emergenza</w:t>
            </w:r>
          </w:p>
        </w:tc>
        <w:tc>
          <w:tcPr>
            <w:tcW w:w="2681" w:type="dxa"/>
            <w:gridSpan w:val="4"/>
          </w:tcPr>
          <w:p w:rsidR="005A513F" w:rsidRDefault="007E310A">
            <w:pPr>
              <w:pStyle w:val="TableParagraph"/>
              <w:numPr>
                <w:ilvl w:val="0"/>
                <w:numId w:val="61"/>
              </w:numPr>
              <w:tabs>
                <w:tab w:val="left" w:pos="230"/>
              </w:tabs>
              <w:spacing w:before="50" w:line="194" w:lineRule="exact"/>
              <w:ind w:hanging="145"/>
              <w:rPr>
                <w:sz w:val="16"/>
              </w:rPr>
            </w:pPr>
            <w:r>
              <w:rPr>
                <w:sz w:val="16"/>
              </w:rPr>
              <w:t>Urti, colpi,</w:t>
            </w:r>
            <w:r>
              <w:rPr>
                <w:spacing w:val="-1"/>
                <w:sz w:val="16"/>
              </w:rPr>
              <w:t xml:space="preserve"> </w:t>
            </w:r>
            <w:r>
              <w:rPr>
                <w:sz w:val="16"/>
              </w:rPr>
              <w:t>impatti</w:t>
            </w:r>
          </w:p>
          <w:p w:rsidR="005A513F" w:rsidRDefault="007E310A">
            <w:pPr>
              <w:pStyle w:val="TableParagraph"/>
              <w:numPr>
                <w:ilvl w:val="0"/>
                <w:numId w:val="61"/>
              </w:numPr>
              <w:tabs>
                <w:tab w:val="left" w:pos="230"/>
              </w:tabs>
              <w:spacing w:line="192" w:lineRule="exact"/>
              <w:ind w:hanging="145"/>
              <w:rPr>
                <w:sz w:val="16"/>
              </w:rPr>
            </w:pPr>
            <w:r>
              <w:rPr>
                <w:sz w:val="16"/>
              </w:rPr>
              <w:t>Contusioni</w:t>
            </w:r>
          </w:p>
          <w:p w:rsidR="005A513F" w:rsidRDefault="007E310A">
            <w:pPr>
              <w:pStyle w:val="TableParagraph"/>
              <w:numPr>
                <w:ilvl w:val="0"/>
                <w:numId w:val="61"/>
              </w:numPr>
              <w:tabs>
                <w:tab w:val="left" w:pos="230"/>
              </w:tabs>
              <w:spacing w:line="192" w:lineRule="exact"/>
              <w:ind w:hanging="145"/>
              <w:rPr>
                <w:sz w:val="16"/>
              </w:rPr>
            </w:pPr>
            <w:r>
              <w:rPr>
                <w:sz w:val="16"/>
              </w:rPr>
              <w:t>Cadute</w:t>
            </w:r>
          </w:p>
          <w:p w:rsidR="005A513F" w:rsidRDefault="007E310A">
            <w:pPr>
              <w:pStyle w:val="TableParagraph"/>
              <w:numPr>
                <w:ilvl w:val="0"/>
                <w:numId w:val="61"/>
              </w:numPr>
              <w:tabs>
                <w:tab w:val="left" w:pos="230"/>
              </w:tabs>
              <w:spacing w:line="194" w:lineRule="exact"/>
              <w:ind w:hanging="145"/>
              <w:rPr>
                <w:sz w:val="16"/>
              </w:rPr>
            </w:pPr>
            <w:r>
              <w:rPr>
                <w:sz w:val="16"/>
              </w:rPr>
              <w:t>Inciampo</w:t>
            </w:r>
          </w:p>
          <w:p w:rsidR="005A513F" w:rsidRDefault="007E310A">
            <w:pPr>
              <w:pStyle w:val="TableParagraph"/>
              <w:numPr>
                <w:ilvl w:val="0"/>
                <w:numId w:val="61"/>
              </w:numPr>
              <w:tabs>
                <w:tab w:val="left" w:pos="230"/>
              </w:tabs>
              <w:spacing w:before="1"/>
              <w:ind w:hanging="145"/>
              <w:rPr>
                <w:sz w:val="16"/>
              </w:rPr>
            </w:pPr>
            <w:r>
              <w:rPr>
                <w:sz w:val="16"/>
              </w:rPr>
              <w:t>Difficoltà di</w:t>
            </w:r>
            <w:r>
              <w:rPr>
                <w:spacing w:val="-4"/>
                <w:sz w:val="16"/>
              </w:rPr>
              <w:t xml:space="preserve"> </w:t>
            </w:r>
            <w:r>
              <w:rPr>
                <w:sz w:val="16"/>
              </w:rPr>
              <w:t>esodo</w:t>
            </w:r>
          </w:p>
        </w:tc>
        <w:tc>
          <w:tcPr>
            <w:tcW w:w="5686" w:type="dxa"/>
            <w:vMerge w:val="restart"/>
          </w:tcPr>
          <w:p w:rsidR="005A513F" w:rsidRDefault="005A513F">
            <w:pPr>
              <w:pStyle w:val="TableParagraph"/>
              <w:rPr>
                <w:rFonts w:ascii="Times New Roman"/>
                <w:sz w:val="18"/>
              </w:rPr>
            </w:pPr>
          </w:p>
          <w:p w:rsidR="005A513F" w:rsidRDefault="007E310A">
            <w:pPr>
              <w:pStyle w:val="TableParagraph"/>
              <w:numPr>
                <w:ilvl w:val="0"/>
                <w:numId w:val="60"/>
              </w:numPr>
              <w:tabs>
                <w:tab w:val="left" w:pos="272"/>
              </w:tabs>
              <w:spacing w:before="123" w:line="237" w:lineRule="auto"/>
              <w:ind w:right="92"/>
              <w:jc w:val="both"/>
              <w:rPr>
                <w:sz w:val="16"/>
              </w:rPr>
            </w:pPr>
            <w:r>
              <w:rPr>
                <w:sz w:val="16"/>
              </w:rPr>
              <w:t>Lasciare le vie ed uscite di emergenza libere da ostacoli e perfettamente funzionali; evitare la presenza di materiali ed arredi non pertinenti all’attività lavorativa che possano causare intralcio in caso di</w:t>
            </w:r>
            <w:r>
              <w:rPr>
                <w:spacing w:val="7"/>
                <w:sz w:val="16"/>
              </w:rPr>
              <w:t xml:space="preserve"> </w:t>
            </w:r>
            <w:r>
              <w:rPr>
                <w:sz w:val="16"/>
              </w:rPr>
              <w:t>esodo;</w:t>
            </w:r>
          </w:p>
          <w:p w:rsidR="005A513F" w:rsidRDefault="007E310A">
            <w:pPr>
              <w:pStyle w:val="TableParagraph"/>
              <w:numPr>
                <w:ilvl w:val="0"/>
                <w:numId w:val="60"/>
              </w:numPr>
              <w:tabs>
                <w:tab w:val="left" w:pos="272"/>
              </w:tabs>
              <w:spacing w:before="4"/>
              <w:ind w:right="328"/>
              <w:jc w:val="both"/>
              <w:rPr>
                <w:sz w:val="16"/>
              </w:rPr>
            </w:pPr>
            <w:r>
              <w:rPr>
                <w:sz w:val="16"/>
              </w:rPr>
              <w:t>Non rimuovere, modificare o coprire con arredi, materiali ed attrezzature la cartellonistica di sicurezza e le attrezzature antincendio;</w:t>
            </w:r>
          </w:p>
          <w:p w:rsidR="005A513F" w:rsidRDefault="007E310A">
            <w:pPr>
              <w:pStyle w:val="TableParagraph"/>
              <w:numPr>
                <w:ilvl w:val="0"/>
                <w:numId w:val="60"/>
              </w:numPr>
              <w:tabs>
                <w:tab w:val="left" w:pos="272"/>
              </w:tabs>
              <w:spacing w:line="188" w:lineRule="exact"/>
              <w:ind w:hanging="145"/>
              <w:jc w:val="both"/>
              <w:rPr>
                <w:sz w:val="16"/>
              </w:rPr>
            </w:pPr>
            <w:r>
              <w:rPr>
                <w:sz w:val="16"/>
              </w:rPr>
              <w:t>Non chiudere mai a chiave le porte delle uscite di</w:t>
            </w:r>
            <w:r>
              <w:rPr>
                <w:spacing w:val="-31"/>
                <w:sz w:val="16"/>
              </w:rPr>
              <w:t xml:space="preserve"> </w:t>
            </w:r>
            <w:r>
              <w:rPr>
                <w:sz w:val="16"/>
              </w:rPr>
              <w:t>emergenza;</w:t>
            </w:r>
          </w:p>
          <w:p w:rsidR="005A513F" w:rsidRDefault="007E310A">
            <w:pPr>
              <w:pStyle w:val="TableParagraph"/>
              <w:numPr>
                <w:ilvl w:val="0"/>
                <w:numId w:val="60"/>
              </w:numPr>
              <w:tabs>
                <w:tab w:val="left" w:pos="272"/>
              </w:tabs>
              <w:spacing w:before="1"/>
              <w:ind w:right="319"/>
              <w:jc w:val="both"/>
              <w:rPr>
                <w:sz w:val="10"/>
              </w:rPr>
            </w:pPr>
            <w:r>
              <w:rPr>
                <w:sz w:val="16"/>
              </w:rPr>
              <w:t>Non accumulare mai materiale in prossimità delle uscite di sicurezza, i percorsi di esodo e gli attacchi idrici motopompa dei VV.F.</w:t>
            </w:r>
          </w:p>
          <w:p w:rsidR="005A513F" w:rsidRDefault="007E310A">
            <w:pPr>
              <w:pStyle w:val="TableParagraph"/>
              <w:numPr>
                <w:ilvl w:val="0"/>
                <w:numId w:val="60"/>
              </w:numPr>
              <w:tabs>
                <w:tab w:val="left" w:pos="272"/>
              </w:tabs>
              <w:spacing w:before="1"/>
              <w:ind w:right="513"/>
              <w:jc w:val="both"/>
              <w:rPr>
                <w:sz w:val="16"/>
              </w:rPr>
            </w:pPr>
            <w:r>
              <w:rPr>
                <w:sz w:val="16"/>
              </w:rPr>
              <w:t>Rispettare scrupolosamente le norme comportamentali ed attuare le attività previste nel Piano di Gestione delle Emergenze adottato per la sede.</w:t>
            </w:r>
          </w:p>
          <w:p w:rsidR="005A513F" w:rsidRDefault="005A513F">
            <w:pPr>
              <w:pStyle w:val="TableParagraph"/>
              <w:spacing w:before="4"/>
              <w:rPr>
                <w:rFonts w:ascii="Times New Roman"/>
                <w:sz w:val="16"/>
              </w:rPr>
            </w:pPr>
          </w:p>
          <w:p w:rsidR="005A513F" w:rsidRDefault="005A513F">
            <w:pPr>
              <w:pStyle w:val="TableParagraph"/>
              <w:spacing w:before="2"/>
              <w:ind w:left="238"/>
              <w:rPr>
                <w:i/>
                <w:sz w:val="16"/>
              </w:rPr>
            </w:pPr>
          </w:p>
        </w:tc>
      </w:tr>
      <w:tr w:rsidR="005A513F">
        <w:trPr>
          <w:trHeight w:val="307"/>
        </w:trPr>
        <w:tc>
          <w:tcPr>
            <w:tcW w:w="370" w:type="dxa"/>
            <w:vMerge/>
            <w:tcBorders>
              <w:top w:val="nil"/>
            </w:tcBorders>
          </w:tcPr>
          <w:p w:rsidR="005A513F" w:rsidRDefault="005A513F">
            <w:pPr>
              <w:rPr>
                <w:sz w:val="2"/>
                <w:szCs w:val="2"/>
              </w:rPr>
            </w:pPr>
          </w:p>
        </w:tc>
        <w:tc>
          <w:tcPr>
            <w:tcW w:w="1479" w:type="dxa"/>
            <w:vMerge/>
            <w:tcBorders>
              <w:top w:val="nil"/>
            </w:tcBorders>
          </w:tcPr>
          <w:p w:rsidR="005A513F" w:rsidRDefault="005A513F">
            <w:pPr>
              <w:rPr>
                <w:sz w:val="2"/>
                <w:szCs w:val="2"/>
              </w:rPr>
            </w:pPr>
          </w:p>
        </w:tc>
        <w:tc>
          <w:tcPr>
            <w:tcW w:w="1119" w:type="dxa"/>
          </w:tcPr>
          <w:p w:rsidR="005A513F" w:rsidRDefault="007E310A">
            <w:pPr>
              <w:pStyle w:val="TableParagraph"/>
              <w:spacing w:before="60"/>
              <w:ind w:left="104"/>
              <w:rPr>
                <w:b/>
                <w:sz w:val="16"/>
              </w:rPr>
            </w:pPr>
            <w:r>
              <w:rPr>
                <w:b/>
                <w:sz w:val="16"/>
              </w:rPr>
              <w:t>SEDE</w:t>
            </w:r>
          </w:p>
        </w:tc>
        <w:tc>
          <w:tcPr>
            <w:tcW w:w="430" w:type="dxa"/>
          </w:tcPr>
          <w:p w:rsidR="005A513F" w:rsidRDefault="007E310A">
            <w:pPr>
              <w:pStyle w:val="TableParagraph"/>
              <w:spacing w:before="60"/>
              <w:ind w:left="49"/>
              <w:jc w:val="center"/>
              <w:rPr>
                <w:b/>
                <w:sz w:val="16"/>
              </w:rPr>
            </w:pPr>
            <w:r>
              <w:rPr>
                <w:b/>
                <w:w w:val="99"/>
                <w:sz w:val="16"/>
              </w:rPr>
              <w:t>P</w:t>
            </w:r>
          </w:p>
        </w:tc>
        <w:tc>
          <w:tcPr>
            <w:tcW w:w="565" w:type="dxa"/>
          </w:tcPr>
          <w:p w:rsidR="005A513F" w:rsidRDefault="007E310A">
            <w:pPr>
              <w:pStyle w:val="TableParagraph"/>
              <w:spacing w:before="60"/>
              <w:ind w:left="50"/>
              <w:jc w:val="center"/>
              <w:rPr>
                <w:b/>
                <w:sz w:val="16"/>
              </w:rPr>
            </w:pPr>
            <w:r>
              <w:rPr>
                <w:b/>
                <w:w w:val="99"/>
                <w:sz w:val="16"/>
              </w:rPr>
              <w:t>D</w:t>
            </w:r>
          </w:p>
        </w:tc>
        <w:tc>
          <w:tcPr>
            <w:tcW w:w="567" w:type="dxa"/>
          </w:tcPr>
          <w:p w:rsidR="005A513F" w:rsidRDefault="007E310A">
            <w:pPr>
              <w:pStyle w:val="TableParagraph"/>
              <w:spacing w:before="60"/>
              <w:ind w:left="53"/>
              <w:jc w:val="center"/>
              <w:rPr>
                <w:b/>
                <w:sz w:val="16"/>
              </w:rPr>
            </w:pPr>
            <w:r>
              <w:rPr>
                <w:b/>
                <w:w w:val="99"/>
                <w:sz w:val="16"/>
              </w:rPr>
              <w:t>R</w:t>
            </w:r>
          </w:p>
        </w:tc>
        <w:tc>
          <w:tcPr>
            <w:tcW w:w="5686" w:type="dxa"/>
            <w:vMerge/>
            <w:tcBorders>
              <w:top w:val="nil"/>
            </w:tcBorders>
          </w:tcPr>
          <w:p w:rsidR="005A513F" w:rsidRDefault="005A513F">
            <w:pPr>
              <w:rPr>
                <w:sz w:val="2"/>
                <w:szCs w:val="2"/>
              </w:rPr>
            </w:pPr>
          </w:p>
        </w:tc>
      </w:tr>
      <w:tr w:rsidR="005A513F">
        <w:trPr>
          <w:trHeight w:val="830"/>
        </w:trPr>
        <w:tc>
          <w:tcPr>
            <w:tcW w:w="370" w:type="dxa"/>
            <w:vMerge/>
            <w:tcBorders>
              <w:top w:val="nil"/>
            </w:tcBorders>
          </w:tcPr>
          <w:p w:rsidR="005A513F" w:rsidRDefault="005A513F">
            <w:pPr>
              <w:rPr>
                <w:sz w:val="2"/>
                <w:szCs w:val="2"/>
              </w:rPr>
            </w:pPr>
          </w:p>
        </w:tc>
        <w:tc>
          <w:tcPr>
            <w:tcW w:w="1479" w:type="dxa"/>
            <w:vMerge/>
            <w:tcBorders>
              <w:top w:val="nil"/>
            </w:tcBorders>
          </w:tcPr>
          <w:p w:rsidR="005A513F" w:rsidRDefault="005A513F">
            <w:pPr>
              <w:rPr>
                <w:sz w:val="2"/>
                <w:szCs w:val="2"/>
              </w:rPr>
            </w:pPr>
          </w:p>
        </w:tc>
        <w:tc>
          <w:tcPr>
            <w:tcW w:w="1119" w:type="dxa"/>
          </w:tcPr>
          <w:p w:rsidR="005A513F" w:rsidRDefault="007E310A">
            <w:pPr>
              <w:pStyle w:val="TableParagraph"/>
              <w:ind w:left="104" w:right="70"/>
              <w:rPr>
                <w:i/>
                <w:sz w:val="16"/>
              </w:rPr>
            </w:pPr>
            <w:r>
              <w:rPr>
                <w:i/>
                <w:w w:val="95"/>
                <w:sz w:val="16"/>
              </w:rPr>
              <w:t xml:space="preserve">Impianto </w:t>
            </w:r>
            <w:r>
              <w:rPr>
                <w:i/>
                <w:sz w:val="16"/>
              </w:rPr>
              <w:t>Sportivo CPP Tre Fontane</w:t>
            </w:r>
          </w:p>
        </w:tc>
        <w:tc>
          <w:tcPr>
            <w:tcW w:w="430" w:type="dxa"/>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left="43"/>
              <w:jc w:val="center"/>
              <w:rPr>
                <w:sz w:val="16"/>
              </w:rPr>
            </w:pPr>
            <w:r>
              <w:rPr>
                <w:w w:val="99"/>
                <w:sz w:val="16"/>
              </w:rPr>
              <w:t>1</w:t>
            </w:r>
          </w:p>
        </w:tc>
        <w:tc>
          <w:tcPr>
            <w:tcW w:w="565" w:type="dxa"/>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left="57"/>
              <w:jc w:val="center"/>
              <w:rPr>
                <w:sz w:val="16"/>
              </w:rPr>
            </w:pPr>
            <w:r>
              <w:rPr>
                <w:w w:val="99"/>
                <w:sz w:val="16"/>
              </w:rPr>
              <w:t>3</w:t>
            </w:r>
          </w:p>
        </w:tc>
        <w:tc>
          <w:tcPr>
            <w:tcW w:w="567" w:type="dxa"/>
            <w:shd w:val="clear" w:color="auto" w:fill="FFFF00"/>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left="49"/>
              <w:jc w:val="center"/>
              <w:rPr>
                <w:sz w:val="16"/>
              </w:rPr>
            </w:pPr>
            <w:r>
              <w:rPr>
                <w:w w:val="99"/>
                <w:sz w:val="16"/>
              </w:rPr>
              <w:t>3</w:t>
            </w:r>
          </w:p>
        </w:tc>
        <w:tc>
          <w:tcPr>
            <w:tcW w:w="5686" w:type="dxa"/>
            <w:vMerge/>
            <w:tcBorders>
              <w:top w:val="nil"/>
            </w:tcBorders>
          </w:tcPr>
          <w:p w:rsidR="005A513F" w:rsidRDefault="005A513F">
            <w:pPr>
              <w:rPr>
                <w:sz w:val="2"/>
                <w:szCs w:val="2"/>
              </w:rPr>
            </w:pPr>
          </w:p>
        </w:tc>
      </w:tr>
      <w:tr w:rsidR="005A513F">
        <w:trPr>
          <w:trHeight w:val="1089"/>
        </w:trPr>
        <w:tc>
          <w:tcPr>
            <w:tcW w:w="370" w:type="dxa"/>
          </w:tcPr>
          <w:p w:rsidR="005A513F" w:rsidRDefault="005A513F">
            <w:pPr>
              <w:pStyle w:val="TableParagraph"/>
              <w:spacing w:before="9"/>
              <w:rPr>
                <w:rFonts w:ascii="Times New Roman"/>
                <w:sz w:val="34"/>
              </w:rPr>
            </w:pPr>
          </w:p>
          <w:p w:rsidR="005A513F" w:rsidRDefault="007E310A">
            <w:pPr>
              <w:pStyle w:val="TableParagraph"/>
              <w:ind w:left="134"/>
              <w:rPr>
                <w:rFonts w:ascii="Times New Roman"/>
                <w:b/>
                <w:sz w:val="24"/>
              </w:rPr>
            </w:pPr>
            <w:r>
              <w:rPr>
                <w:rFonts w:ascii="Times New Roman"/>
                <w:b/>
                <w:w w:val="95"/>
                <w:sz w:val="24"/>
              </w:rPr>
              <w:t>6</w:t>
            </w:r>
          </w:p>
        </w:tc>
        <w:tc>
          <w:tcPr>
            <w:tcW w:w="1479" w:type="dxa"/>
          </w:tcPr>
          <w:p w:rsidR="005A513F" w:rsidRDefault="005A513F">
            <w:pPr>
              <w:pStyle w:val="TableParagraph"/>
              <w:spacing w:before="4"/>
              <w:rPr>
                <w:rFonts w:ascii="Times New Roman"/>
              </w:rPr>
            </w:pPr>
          </w:p>
          <w:p w:rsidR="005A513F" w:rsidRDefault="007E310A">
            <w:pPr>
              <w:pStyle w:val="TableParagraph"/>
              <w:ind w:left="85" w:right="115"/>
              <w:rPr>
                <w:sz w:val="16"/>
              </w:rPr>
            </w:pPr>
            <w:r>
              <w:rPr>
                <w:sz w:val="16"/>
              </w:rPr>
              <w:t>Ambienti di lavoro e percorsi interni</w:t>
            </w:r>
          </w:p>
        </w:tc>
        <w:tc>
          <w:tcPr>
            <w:tcW w:w="2681" w:type="dxa"/>
            <w:gridSpan w:val="4"/>
          </w:tcPr>
          <w:p w:rsidR="005A513F" w:rsidRDefault="007E310A">
            <w:pPr>
              <w:pStyle w:val="TableParagraph"/>
              <w:numPr>
                <w:ilvl w:val="0"/>
                <w:numId w:val="59"/>
              </w:numPr>
              <w:tabs>
                <w:tab w:val="left" w:pos="230"/>
              </w:tabs>
              <w:spacing w:before="50" w:line="194" w:lineRule="exact"/>
              <w:ind w:hanging="145"/>
              <w:rPr>
                <w:sz w:val="16"/>
              </w:rPr>
            </w:pPr>
            <w:r>
              <w:rPr>
                <w:sz w:val="16"/>
              </w:rPr>
              <w:t>Urti, colpi,</w:t>
            </w:r>
            <w:r>
              <w:rPr>
                <w:spacing w:val="-1"/>
                <w:sz w:val="16"/>
              </w:rPr>
              <w:t xml:space="preserve"> </w:t>
            </w:r>
            <w:r>
              <w:rPr>
                <w:sz w:val="16"/>
              </w:rPr>
              <w:t>impatti</w:t>
            </w:r>
          </w:p>
          <w:p w:rsidR="005A513F" w:rsidRDefault="007E310A">
            <w:pPr>
              <w:pStyle w:val="TableParagraph"/>
              <w:numPr>
                <w:ilvl w:val="0"/>
                <w:numId w:val="59"/>
              </w:numPr>
              <w:tabs>
                <w:tab w:val="left" w:pos="230"/>
              </w:tabs>
              <w:spacing w:line="194" w:lineRule="exact"/>
              <w:ind w:hanging="145"/>
              <w:rPr>
                <w:sz w:val="16"/>
              </w:rPr>
            </w:pPr>
            <w:r>
              <w:rPr>
                <w:sz w:val="16"/>
              </w:rPr>
              <w:t>Contusioni</w:t>
            </w:r>
          </w:p>
          <w:p w:rsidR="005A513F" w:rsidRDefault="007E310A">
            <w:pPr>
              <w:pStyle w:val="TableParagraph"/>
              <w:numPr>
                <w:ilvl w:val="0"/>
                <w:numId w:val="59"/>
              </w:numPr>
              <w:tabs>
                <w:tab w:val="left" w:pos="230"/>
              </w:tabs>
              <w:spacing w:before="1" w:line="194" w:lineRule="exact"/>
              <w:ind w:hanging="145"/>
              <w:rPr>
                <w:sz w:val="16"/>
              </w:rPr>
            </w:pPr>
            <w:r>
              <w:rPr>
                <w:sz w:val="16"/>
              </w:rPr>
              <w:t>Cadute</w:t>
            </w:r>
          </w:p>
          <w:p w:rsidR="005A513F" w:rsidRDefault="007E310A">
            <w:pPr>
              <w:pStyle w:val="TableParagraph"/>
              <w:numPr>
                <w:ilvl w:val="0"/>
                <w:numId w:val="59"/>
              </w:numPr>
              <w:tabs>
                <w:tab w:val="left" w:pos="230"/>
              </w:tabs>
              <w:spacing w:line="194" w:lineRule="exact"/>
              <w:ind w:hanging="145"/>
              <w:rPr>
                <w:sz w:val="16"/>
              </w:rPr>
            </w:pPr>
            <w:r>
              <w:rPr>
                <w:sz w:val="16"/>
              </w:rPr>
              <w:t>Inciampo</w:t>
            </w:r>
          </w:p>
          <w:p w:rsidR="005A513F" w:rsidRDefault="007E310A">
            <w:pPr>
              <w:pStyle w:val="TableParagraph"/>
              <w:numPr>
                <w:ilvl w:val="0"/>
                <w:numId w:val="59"/>
              </w:numPr>
              <w:tabs>
                <w:tab w:val="left" w:pos="230"/>
              </w:tabs>
              <w:ind w:hanging="145"/>
              <w:rPr>
                <w:sz w:val="16"/>
              </w:rPr>
            </w:pPr>
            <w:r>
              <w:rPr>
                <w:sz w:val="16"/>
              </w:rPr>
              <w:t>Difficoltà di</w:t>
            </w:r>
            <w:r>
              <w:rPr>
                <w:spacing w:val="-4"/>
                <w:sz w:val="16"/>
              </w:rPr>
              <w:t xml:space="preserve"> </w:t>
            </w:r>
            <w:r>
              <w:rPr>
                <w:sz w:val="16"/>
              </w:rPr>
              <w:t>esodo</w:t>
            </w:r>
          </w:p>
        </w:tc>
        <w:tc>
          <w:tcPr>
            <w:tcW w:w="5686" w:type="dxa"/>
          </w:tcPr>
          <w:p w:rsidR="005A513F" w:rsidRDefault="007E310A">
            <w:pPr>
              <w:pStyle w:val="TableParagraph"/>
              <w:numPr>
                <w:ilvl w:val="0"/>
                <w:numId w:val="58"/>
              </w:numPr>
              <w:tabs>
                <w:tab w:val="left" w:pos="272"/>
              </w:tabs>
              <w:spacing w:before="59"/>
              <w:ind w:right="350"/>
              <w:rPr>
                <w:sz w:val="16"/>
              </w:rPr>
            </w:pPr>
            <w:r>
              <w:rPr>
                <w:sz w:val="16"/>
              </w:rPr>
              <w:t>Nello svolgimento delle proprie attività mantenere i percorsi liberi da ostacoli e da accumuli di materiale</w:t>
            </w:r>
            <w:r>
              <w:rPr>
                <w:spacing w:val="-30"/>
                <w:sz w:val="16"/>
              </w:rPr>
              <w:t xml:space="preserve"> </w:t>
            </w:r>
            <w:r>
              <w:rPr>
                <w:sz w:val="16"/>
              </w:rPr>
              <w:t>combustibile.</w:t>
            </w:r>
          </w:p>
          <w:p w:rsidR="005A513F" w:rsidRDefault="007E310A">
            <w:pPr>
              <w:pStyle w:val="TableParagraph"/>
              <w:numPr>
                <w:ilvl w:val="0"/>
                <w:numId w:val="58"/>
              </w:numPr>
              <w:tabs>
                <w:tab w:val="left" w:pos="272"/>
              </w:tabs>
              <w:spacing w:line="185" w:lineRule="exact"/>
              <w:ind w:hanging="145"/>
              <w:rPr>
                <w:sz w:val="16"/>
              </w:rPr>
            </w:pPr>
            <w:r>
              <w:rPr>
                <w:sz w:val="16"/>
              </w:rPr>
              <w:t>Non lasciare incustodite le proprie attrezzature di</w:t>
            </w:r>
            <w:r>
              <w:rPr>
                <w:spacing w:val="-10"/>
                <w:sz w:val="16"/>
              </w:rPr>
              <w:t xml:space="preserve"> </w:t>
            </w:r>
            <w:r>
              <w:rPr>
                <w:sz w:val="16"/>
              </w:rPr>
              <w:t>lavoro;</w:t>
            </w:r>
          </w:p>
          <w:p w:rsidR="005A513F" w:rsidRDefault="007E310A">
            <w:pPr>
              <w:pStyle w:val="TableParagraph"/>
              <w:numPr>
                <w:ilvl w:val="0"/>
                <w:numId w:val="58"/>
              </w:numPr>
              <w:tabs>
                <w:tab w:val="left" w:pos="272"/>
              </w:tabs>
              <w:spacing w:before="6"/>
              <w:ind w:right="718"/>
              <w:rPr>
                <w:sz w:val="16"/>
              </w:rPr>
            </w:pPr>
            <w:r>
              <w:rPr>
                <w:sz w:val="16"/>
              </w:rPr>
              <w:t>Evitare il passaggio dei cavi elettrici e di rete che possa determinare situazioni di</w:t>
            </w:r>
            <w:r>
              <w:rPr>
                <w:spacing w:val="1"/>
                <w:sz w:val="16"/>
              </w:rPr>
              <w:t xml:space="preserve"> </w:t>
            </w:r>
            <w:r>
              <w:rPr>
                <w:sz w:val="16"/>
              </w:rPr>
              <w:t>pericolo.</w:t>
            </w:r>
          </w:p>
        </w:tc>
      </w:tr>
    </w:tbl>
    <w:p w:rsidR="005A513F" w:rsidRDefault="005A513F">
      <w:pPr>
        <w:rPr>
          <w:sz w:val="16"/>
        </w:rPr>
        <w:sectPr w:rsidR="005A513F">
          <w:pgSz w:w="11900" w:h="16850"/>
          <w:pgMar w:top="1740" w:right="520" w:bottom="280" w:left="260" w:header="288" w:footer="0" w:gutter="0"/>
          <w:cols w:space="720"/>
        </w:sectPr>
      </w:pPr>
    </w:p>
    <w:p w:rsidR="005A513F" w:rsidRDefault="005A513F">
      <w:pPr>
        <w:pStyle w:val="Corpotesto"/>
        <w:spacing w:before="1"/>
        <w:rPr>
          <w:rFonts w:ascii="Times New Roman"/>
          <w:sz w:val="27"/>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
        <w:gridCol w:w="1455"/>
        <w:gridCol w:w="1138"/>
        <w:gridCol w:w="514"/>
        <w:gridCol w:w="518"/>
        <w:gridCol w:w="557"/>
        <w:gridCol w:w="5685"/>
      </w:tblGrid>
      <w:tr w:rsidR="005A513F">
        <w:trPr>
          <w:trHeight w:val="306"/>
        </w:trPr>
        <w:tc>
          <w:tcPr>
            <w:tcW w:w="374" w:type="dxa"/>
            <w:vMerge w:val="restart"/>
          </w:tcPr>
          <w:p w:rsidR="005A513F" w:rsidRDefault="005A513F">
            <w:pPr>
              <w:pStyle w:val="TableParagraph"/>
              <w:rPr>
                <w:rFonts w:ascii="Times New Roman"/>
                <w:sz w:val="14"/>
              </w:rPr>
            </w:pPr>
          </w:p>
        </w:tc>
        <w:tc>
          <w:tcPr>
            <w:tcW w:w="1455" w:type="dxa"/>
            <w:vMerge w:val="restart"/>
          </w:tcPr>
          <w:p w:rsidR="005A513F" w:rsidRDefault="005A513F">
            <w:pPr>
              <w:pStyle w:val="TableParagraph"/>
              <w:rPr>
                <w:rFonts w:ascii="Times New Roman"/>
                <w:sz w:val="14"/>
              </w:rPr>
            </w:pPr>
          </w:p>
        </w:tc>
        <w:tc>
          <w:tcPr>
            <w:tcW w:w="1138" w:type="dxa"/>
          </w:tcPr>
          <w:p w:rsidR="005A513F" w:rsidRDefault="007E310A">
            <w:pPr>
              <w:pStyle w:val="TableParagraph"/>
              <w:spacing w:before="59"/>
              <w:ind w:left="110"/>
              <w:rPr>
                <w:b/>
                <w:sz w:val="16"/>
              </w:rPr>
            </w:pPr>
            <w:r>
              <w:rPr>
                <w:b/>
                <w:sz w:val="16"/>
              </w:rPr>
              <w:t>SEDE</w:t>
            </w:r>
          </w:p>
        </w:tc>
        <w:tc>
          <w:tcPr>
            <w:tcW w:w="514" w:type="dxa"/>
          </w:tcPr>
          <w:p w:rsidR="005A513F" w:rsidRDefault="007E310A">
            <w:pPr>
              <w:pStyle w:val="TableParagraph"/>
              <w:spacing w:before="59"/>
              <w:ind w:left="63"/>
              <w:jc w:val="center"/>
              <w:rPr>
                <w:b/>
                <w:sz w:val="16"/>
              </w:rPr>
            </w:pPr>
            <w:r>
              <w:rPr>
                <w:b/>
                <w:w w:val="99"/>
                <w:sz w:val="16"/>
              </w:rPr>
              <w:t>P</w:t>
            </w:r>
          </w:p>
        </w:tc>
        <w:tc>
          <w:tcPr>
            <w:tcW w:w="518" w:type="dxa"/>
          </w:tcPr>
          <w:p w:rsidR="005A513F" w:rsidRDefault="007E310A">
            <w:pPr>
              <w:pStyle w:val="TableParagraph"/>
              <w:spacing w:before="59"/>
              <w:ind w:right="153"/>
              <w:jc w:val="right"/>
              <w:rPr>
                <w:b/>
                <w:sz w:val="16"/>
              </w:rPr>
            </w:pPr>
            <w:r>
              <w:rPr>
                <w:b/>
                <w:w w:val="99"/>
                <w:sz w:val="16"/>
              </w:rPr>
              <w:t>D</w:t>
            </w:r>
          </w:p>
        </w:tc>
        <w:tc>
          <w:tcPr>
            <w:tcW w:w="557" w:type="dxa"/>
          </w:tcPr>
          <w:p w:rsidR="005A513F" w:rsidRDefault="007E310A">
            <w:pPr>
              <w:pStyle w:val="TableParagraph"/>
              <w:spacing w:before="59"/>
              <w:ind w:right="180"/>
              <w:jc w:val="right"/>
              <w:rPr>
                <w:b/>
                <w:sz w:val="16"/>
              </w:rPr>
            </w:pPr>
            <w:r>
              <w:rPr>
                <w:b/>
                <w:w w:val="99"/>
                <w:sz w:val="16"/>
              </w:rPr>
              <w:t>R</w:t>
            </w:r>
          </w:p>
        </w:tc>
        <w:tc>
          <w:tcPr>
            <w:tcW w:w="5685" w:type="dxa"/>
            <w:vMerge w:val="restart"/>
          </w:tcPr>
          <w:p w:rsidR="005A513F" w:rsidRDefault="007E310A">
            <w:pPr>
              <w:pStyle w:val="TableParagraph"/>
              <w:numPr>
                <w:ilvl w:val="0"/>
                <w:numId w:val="57"/>
              </w:numPr>
              <w:tabs>
                <w:tab w:val="left" w:pos="275"/>
              </w:tabs>
              <w:spacing w:before="63" w:line="235" w:lineRule="auto"/>
              <w:ind w:right="808"/>
              <w:rPr>
                <w:sz w:val="10"/>
              </w:rPr>
            </w:pPr>
            <w:r>
              <w:rPr>
                <w:sz w:val="16"/>
              </w:rPr>
              <w:t>Non mantenere mai aperte in maniera forzata le porte tagliafuoco</w:t>
            </w:r>
          </w:p>
          <w:p w:rsidR="005A513F" w:rsidRDefault="007E310A">
            <w:pPr>
              <w:pStyle w:val="TableParagraph"/>
              <w:numPr>
                <w:ilvl w:val="0"/>
                <w:numId w:val="57"/>
              </w:numPr>
              <w:tabs>
                <w:tab w:val="left" w:pos="275"/>
              </w:tabs>
              <w:spacing w:before="6" w:line="235" w:lineRule="auto"/>
              <w:ind w:right="521"/>
              <w:rPr>
                <w:sz w:val="16"/>
              </w:rPr>
            </w:pPr>
            <w:r>
              <w:rPr>
                <w:sz w:val="16"/>
              </w:rPr>
              <w:t>Al termine delle proprie attività lasciare i locali utilizzati in buone condizioni di ordine e</w:t>
            </w:r>
            <w:r>
              <w:rPr>
                <w:spacing w:val="-1"/>
                <w:sz w:val="16"/>
              </w:rPr>
              <w:t xml:space="preserve"> </w:t>
            </w:r>
            <w:r>
              <w:rPr>
                <w:sz w:val="16"/>
              </w:rPr>
              <w:t>pulizia.</w:t>
            </w:r>
          </w:p>
          <w:p w:rsidR="005A513F" w:rsidRDefault="007E310A">
            <w:pPr>
              <w:pStyle w:val="TableParagraph"/>
              <w:numPr>
                <w:ilvl w:val="0"/>
                <w:numId w:val="57"/>
              </w:numPr>
              <w:tabs>
                <w:tab w:val="left" w:pos="275"/>
              </w:tabs>
              <w:spacing w:line="189" w:lineRule="exact"/>
              <w:ind w:hanging="145"/>
              <w:rPr>
                <w:sz w:val="16"/>
              </w:rPr>
            </w:pPr>
            <w:r>
              <w:rPr>
                <w:sz w:val="16"/>
              </w:rPr>
              <w:t>Rispettare rigorosamente il divieto di</w:t>
            </w:r>
            <w:r>
              <w:rPr>
                <w:spacing w:val="-17"/>
                <w:sz w:val="16"/>
              </w:rPr>
              <w:t xml:space="preserve"> </w:t>
            </w:r>
            <w:r>
              <w:rPr>
                <w:sz w:val="16"/>
              </w:rPr>
              <w:t>fumo.</w:t>
            </w:r>
          </w:p>
          <w:p w:rsidR="005A513F" w:rsidRDefault="007E310A">
            <w:pPr>
              <w:pStyle w:val="TableParagraph"/>
              <w:numPr>
                <w:ilvl w:val="0"/>
                <w:numId w:val="57"/>
              </w:numPr>
              <w:tabs>
                <w:tab w:val="left" w:pos="275"/>
              </w:tabs>
              <w:spacing w:before="9" w:line="235" w:lineRule="auto"/>
              <w:ind w:right="280"/>
              <w:rPr>
                <w:sz w:val="16"/>
              </w:rPr>
            </w:pPr>
            <w:r>
              <w:rPr>
                <w:sz w:val="16"/>
              </w:rPr>
              <w:t>Non introdurre attrezzature elettriche non autorizzate (stufe, piastre elettriche,</w:t>
            </w:r>
            <w:r>
              <w:rPr>
                <w:spacing w:val="-1"/>
                <w:sz w:val="16"/>
              </w:rPr>
              <w:t xml:space="preserve"> </w:t>
            </w:r>
            <w:r>
              <w:rPr>
                <w:sz w:val="16"/>
              </w:rPr>
              <w:t>etc.).</w:t>
            </w:r>
          </w:p>
          <w:p w:rsidR="005A513F" w:rsidRDefault="005A513F">
            <w:pPr>
              <w:pStyle w:val="TableParagraph"/>
              <w:rPr>
                <w:rFonts w:ascii="Times New Roman"/>
                <w:sz w:val="18"/>
              </w:rPr>
            </w:pPr>
          </w:p>
          <w:p w:rsidR="005A513F" w:rsidRDefault="005A513F">
            <w:pPr>
              <w:pStyle w:val="TableParagraph"/>
              <w:spacing w:before="7"/>
              <w:rPr>
                <w:rFonts w:ascii="Times New Roman"/>
                <w:sz w:val="15"/>
              </w:rPr>
            </w:pPr>
          </w:p>
          <w:p w:rsidR="005A513F" w:rsidRDefault="005A513F">
            <w:pPr>
              <w:pStyle w:val="TableParagraph"/>
              <w:spacing w:before="1"/>
              <w:ind w:left="293"/>
              <w:rPr>
                <w:i/>
                <w:sz w:val="16"/>
              </w:rPr>
            </w:pPr>
          </w:p>
        </w:tc>
      </w:tr>
      <w:tr w:rsidR="005A513F">
        <w:trPr>
          <w:trHeight w:val="983"/>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ind w:left="110" w:right="83"/>
              <w:rPr>
                <w:i/>
                <w:sz w:val="16"/>
              </w:rPr>
            </w:pPr>
            <w:r>
              <w:rPr>
                <w:i/>
                <w:w w:val="95"/>
                <w:sz w:val="16"/>
              </w:rPr>
              <w:t xml:space="preserve">Impianto </w:t>
            </w:r>
            <w:r>
              <w:rPr>
                <w:i/>
                <w:sz w:val="16"/>
              </w:rPr>
              <w:t>Sportivo CPP Tre Fontane</w:t>
            </w:r>
          </w:p>
        </w:tc>
        <w:tc>
          <w:tcPr>
            <w:tcW w:w="514"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48"/>
              <w:jc w:val="center"/>
              <w:rPr>
                <w:sz w:val="16"/>
              </w:rPr>
            </w:pPr>
            <w:r>
              <w:rPr>
                <w:w w:val="99"/>
                <w:sz w:val="16"/>
              </w:rPr>
              <w:t>1</w:t>
            </w:r>
          </w:p>
        </w:tc>
        <w:tc>
          <w:tcPr>
            <w:tcW w:w="518"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right="169"/>
              <w:jc w:val="right"/>
              <w:rPr>
                <w:sz w:val="16"/>
              </w:rPr>
            </w:pPr>
            <w:r>
              <w:rPr>
                <w:w w:val="99"/>
                <w:sz w:val="16"/>
              </w:rPr>
              <w:t>3</w:t>
            </w:r>
          </w:p>
        </w:tc>
        <w:tc>
          <w:tcPr>
            <w:tcW w:w="557" w:type="dxa"/>
            <w:shd w:val="clear" w:color="auto" w:fill="FFFF00"/>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right="193"/>
              <w:jc w:val="right"/>
              <w:rPr>
                <w:sz w:val="16"/>
              </w:rPr>
            </w:pPr>
            <w:r>
              <w:rPr>
                <w:w w:val="99"/>
                <w:sz w:val="16"/>
              </w:rPr>
              <w:t>3</w:t>
            </w:r>
          </w:p>
        </w:tc>
        <w:tc>
          <w:tcPr>
            <w:tcW w:w="5685" w:type="dxa"/>
            <w:vMerge/>
            <w:tcBorders>
              <w:top w:val="nil"/>
            </w:tcBorders>
          </w:tcPr>
          <w:p w:rsidR="005A513F" w:rsidRDefault="005A513F">
            <w:pPr>
              <w:rPr>
                <w:sz w:val="2"/>
                <w:szCs w:val="2"/>
              </w:rPr>
            </w:pPr>
          </w:p>
        </w:tc>
      </w:tr>
      <w:tr w:rsidR="005A513F">
        <w:trPr>
          <w:trHeight w:val="1742"/>
        </w:trPr>
        <w:tc>
          <w:tcPr>
            <w:tcW w:w="374"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spacing w:before="1"/>
              <w:rPr>
                <w:rFonts w:ascii="Times New Roman"/>
                <w:sz w:val="32"/>
              </w:rPr>
            </w:pPr>
          </w:p>
          <w:p w:rsidR="005A513F" w:rsidRDefault="007E310A">
            <w:pPr>
              <w:pStyle w:val="TableParagraph"/>
              <w:ind w:left="134"/>
              <w:rPr>
                <w:rFonts w:ascii="Times New Roman"/>
                <w:b/>
                <w:sz w:val="24"/>
              </w:rPr>
            </w:pPr>
            <w:r>
              <w:rPr>
                <w:rFonts w:ascii="Times New Roman"/>
                <w:b/>
                <w:w w:val="95"/>
                <w:sz w:val="24"/>
              </w:rPr>
              <w:t>7</w:t>
            </w:r>
          </w:p>
        </w:tc>
        <w:tc>
          <w:tcPr>
            <w:tcW w:w="1455"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7E310A">
            <w:pPr>
              <w:pStyle w:val="TableParagraph"/>
              <w:spacing w:before="113"/>
              <w:ind w:left="81" w:right="13"/>
              <w:rPr>
                <w:sz w:val="16"/>
              </w:rPr>
            </w:pPr>
            <w:r>
              <w:rPr>
                <w:sz w:val="16"/>
              </w:rPr>
              <w:t>Rivelazione incendi e mezzi antincendio (Estintori, idranti, etc.)</w:t>
            </w:r>
          </w:p>
        </w:tc>
        <w:tc>
          <w:tcPr>
            <w:tcW w:w="2727" w:type="dxa"/>
            <w:gridSpan w:val="4"/>
          </w:tcPr>
          <w:p w:rsidR="005A513F" w:rsidRDefault="005A513F">
            <w:pPr>
              <w:pStyle w:val="TableParagraph"/>
              <w:rPr>
                <w:rFonts w:ascii="Times New Roman"/>
                <w:sz w:val="18"/>
              </w:rPr>
            </w:pPr>
          </w:p>
          <w:p w:rsidR="005A513F" w:rsidRDefault="005A513F">
            <w:pPr>
              <w:pStyle w:val="TableParagraph"/>
              <w:spacing w:before="9"/>
              <w:rPr>
                <w:rFonts w:ascii="Times New Roman"/>
                <w:sz w:val="21"/>
              </w:rPr>
            </w:pPr>
          </w:p>
          <w:p w:rsidR="005A513F" w:rsidRDefault="007E310A">
            <w:pPr>
              <w:pStyle w:val="TableParagraph"/>
              <w:numPr>
                <w:ilvl w:val="0"/>
                <w:numId w:val="56"/>
              </w:numPr>
              <w:tabs>
                <w:tab w:val="left" w:pos="236"/>
              </w:tabs>
              <w:ind w:hanging="145"/>
              <w:rPr>
                <w:sz w:val="16"/>
              </w:rPr>
            </w:pPr>
            <w:r>
              <w:rPr>
                <w:sz w:val="16"/>
              </w:rPr>
              <w:t>Incendio ed</w:t>
            </w:r>
            <w:r>
              <w:rPr>
                <w:spacing w:val="-1"/>
                <w:sz w:val="16"/>
              </w:rPr>
              <w:t xml:space="preserve"> </w:t>
            </w:r>
            <w:r>
              <w:rPr>
                <w:sz w:val="16"/>
              </w:rPr>
              <w:t>esodo</w:t>
            </w:r>
          </w:p>
        </w:tc>
        <w:tc>
          <w:tcPr>
            <w:tcW w:w="5685" w:type="dxa"/>
            <w:vMerge w:val="restart"/>
          </w:tcPr>
          <w:p w:rsidR="005A513F" w:rsidRDefault="007E310A">
            <w:pPr>
              <w:pStyle w:val="TableParagraph"/>
              <w:numPr>
                <w:ilvl w:val="0"/>
                <w:numId w:val="55"/>
              </w:numPr>
              <w:tabs>
                <w:tab w:val="left" w:pos="275"/>
              </w:tabs>
              <w:spacing w:before="63" w:line="235" w:lineRule="auto"/>
              <w:ind w:right="180"/>
              <w:rPr>
                <w:sz w:val="16"/>
              </w:rPr>
            </w:pPr>
            <w:r>
              <w:rPr>
                <w:sz w:val="16"/>
              </w:rPr>
              <w:t>Non spostare mai i mezzi di estinzione portatili dalla loro sede originaria;</w:t>
            </w:r>
          </w:p>
          <w:p w:rsidR="005A513F" w:rsidRDefault="007E310A">
            <w:pPr>
              <w:pStyle w:val="TableParagraph"/>
              <w:numPr>
                <w:ilvl w:val="0"/>
                <w:numId w:val="55"/>
              </w:numPr>
              <w:tabs>
                <w:tab w:val="left" w:pos="275"/>
              </w:tabs>
              <w:spacing w:before="6" w:line="235" w:lineRule="auto"/>
              <w:ind w:right="166"/>
              <w:rPr>
                <w:sz w:val="16"/>
              </w:rPr>
            </w:pPr>
            <w:r>
              <w:rPr>
                <w:sz w:val="16"/>
              </w:rPr>
              <w:t>Non utilizzare mai i mezzi di estinzione portatili indebitamente per scopi non consentiti (ad es. come reggi-porte,</w:t>
            </w:r>
            <w:r>
              <w:rPr>
                <w:spacing w:val="-29"/>
                <w:sz w:val="16"/>
              </w:rPr>
              <w:t xml:space="preserve"> </w:t>
            </w:r>
            <w:r>
              <w:rPr>
                <w:sz w:val="16"/>
              </w:rPr>
              <w:t>etc.);</w:t>
            </w:r>
          </w:p>
          <w:p w:rsidR="005A513F" w:rsidRDefault="007E310A">
            <w:pPr>
              <w:pStyle w:val="TableParagraph"/>
              <w:numPr>
                <w:ilvl w:val="0"/>
                <w:numId w:val="55"/>
              </w:numPr>
              <w:tabs>
                <w:tab w:val="left" w:pos="275"/>
              </w:tabs>
              <w:spacing w:before="7" w:line="235" w:lineRule="auto"/>
              <w:ind w:right="369"/>
              <w:rPr>
                <w:sz w:val="16"/>
              </w:rPr>
            </w:pPr>
            <w:r>
              <w:rPr>
                <w:sz w:val="16"/>
              </w:rPr>
              <w:t>Utilizzare i mezzi di estinzione solo se si è avuta la specifica formazione e solo su piccoli focolai di</w:t>
            </w:r>
            <w:r>
              <w:rPr>
                <w:spacing w:val="-17"/>
                <w:sz w:val="16"/>
              </w:rPr>
              <w:t xml:space="preserve"> </w:t>
            </w:r>
            <w:r>
              <w:rPr>
                <w:sz w:val="16"/>
              </w:rPr>
              <w:t>incendio;</w:t>
            </w:r>
          </w:p>
          <w:p w:rsidR="005A513F" w:rsidRDefault="007E310A">
            <w:pPr>
              <w:pStyle w:val="TableParagraph"/>
              <w:numPr>
                <w:ilvl w:val="0"/>
                <w:numId w:val="55"/>
              </w:numPr>
              <w:tabs>
                <w:tab w:val="left" w:pos="275"/>
              </w:tabs>
              <w:spacing w:before="2"/>
              <w:ind w:right="337"/>
              <w:jc w:val="both"/>
              <w:rPr>
                <w:sz w:val="16"/>
              </w:rPr>
            </w:pPr>
            <w:r>
              <w:rPr>
                <w:sz w:val="16"/>
              </w:rPr>
              <w:t>Non ostruire mai la visibilità e la fruibilità dei mezzi di estinzione con materiali, arredi ed attrezzature; localizzare i mezzi di estinzione più vicini alla propria area di</w:t>
            </w:r>
            <w:r>
              <w:rPr>
                <w:spacing w:val="-38"/>
                <w:sz w:val="16"/>
              </w:rPr>
              <w:t xml:space="preserve"> </w:t>
            </w:r>
            <w:r>
              <w:rPr>
                <w:sz w:val="16"/>
              </w:rPr>
              <w:t>lavoro;</w:t>
            </w:r>
          </w:p>
          <w:p w:rsidR="005A513F" w:rsidRDefault="007E310A">
            <w:pPr>
              <w:pStyle w:val="TableParagraph"/>
              <w:numPr>
                <w:ilvl w:val="0"/>
                <w:numId w:val="55"/>
              </w:numPr>
              <w:tabs>
                <w:tab w:val="left" w:pos="275"/>
              </w:tabs>
              <w:ind w:right="296"/>
              <w:jc w:val="both"/>
              <w:rPr>
                <w:sz w:val="16"/>
              </w:rPr>
            </w:pPr>
            <w:r>
              <w:rPr>
                <w:sz w:val="16"/>
              </w:rPr>
              <w:t>Non provocare falsi allarmi all’impianto di rivelazione incendi (produzione di polveri e fumi sotto i rivelatori di fumo, azionamento dei pulsanti di allarme incendio,</w:t>
            </w:r>
            <w:r>
              <w:rPr>
                <w:spacing w:val="-11"/>
                <w:sz w:val="16"/>
              </w:rPr>
              <w:t xml:space="preserve"> </w:t>
            </w:r>
            <w:r>
              <w:rPr>
                <w:sz w:val="16"/>
              </w:rPr>
              <w:t>etc.)</w:t>
            </w:r>
          </w:p>
          <w:p w:rsidR="005A513F" w:rsidRDefault="007E310A">
            <w:pPr>
              <w:pStyle w:val="TableParagraph"/>
              <w:numPr>
                <w:ilvl w:val="0"/>
                <w:numId w:val="55"/>
              </w:numPr>
              <w:tabs>
                <w:tab w:val="left" w:pos="275"/>
              </w:tabs>
              <w:spacing w:line="235" w:lineRule="auto"/>
              <w:ind w:right="147"/>
              <w:jc w:val="both"/>
              <w:rPr>
                <w:sz w:val="16"/>
              </w:rPr>
            </w:pPr>
            <w:r>
              <w:rPr>
                <w:sz w:val="16"/>
              </w:rPr>
              <w:t xml:space="preserve">Non occludere mai i rivelatori di incendio e le sirene di </w:t>
            </w:r>
            <w:r>
              <w:rPr>
                <w:spacing w:val="2"/>
                <w:sz w:val="16"/>
              </w:rPr>
              <w:t xml:space="preserve">allarme </w:t>
            </w:r>
            <w:r>
              <w:rPr>
                <w:sz w:val="16"/>
              </w:rPr>
              <w:t>incendio con cartoni o</w:t>
            </w:r>
            <w:r>
              <w:rPr>
                <w:spacing w:val="-1"/>
                <w:sz w:val="16"/>
              </w:rPr>
              <w:t xml:space="preserve"> </w:t>
            </w:r>
            <w:r>
              <w:rPr>
                <w:sz w:val="16"/>
              </w:rPr>
              <w:t>simili;</w:t>
            </w:r>
          </w:p>
          <w:p w:rsidR="005A513F" w:rsidRPr="00EE6C28" w:rsidRDefault="007E310A" w:rsidP="00EE6C28">
            <w:pPr>
              <w:pStyle w:val="TableParagraph"/>
              <w:numPr>
                <w:ilvl w:val="0"/>
                <w:numId w:val="55"/>
              </w:numPr>
              <w:tabs>
                <w:tab w:val="left" w:pos="275"/>
              </w:tabs>
              <w:spacing w:before="10"/>
              <w:ind w:right="776"/>
              <w:jc w:val="both"/>
              <w:rPr>
                <w:rFonts w:ascii="Times New Roman"/>
                <w:sz w:val="15"/>
              </w:rPr>
            </w:pPr>
            <w:r w:rsidRPr="00EE6C28">
              <w:rPr>
                <w:spacing w:val="-3"/>
                <w:sz w:val="16"/>
              </w:rPr>
              <w:t xml:space="preserve">In </w:t>
            </w:r>
            <w:r w:rsidRPr="00EE6C28">
              <w:rPr>
                <w:sz w:val="16"/>
              </w:rPr>
              <w:t>caso di avvistamento di un incendio dare l’allarme e adottare le procedure previste nel Piano di Gestione Emergenze PGE adottato nella Sede</w:t>
            </w:r>
          </w:p>
          <w:p w:rsidR="005A513F" w:rsidRDefault="005A513F">
            <w:pPr>
              <w:pStyle w:val="TableParagraph"/>
              <w:tabs>
                <w:tab w:val="left" w:pos="596"/>
              </w:tabs>
              <w:ind w:left="236"/>
              <w:rPr>
                <w:i/>
                <w:sz w:val="16"/>
              </w:rPr>
            </w:pPr>
          </w:p>
        </w:tc>
      </w:tr>
      <w:tr w:rsidR="005A513F">
        <w:trPr>
          <w:trHeight w:val="311"/>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spacing w:before="59"/>
              <w:ind w:left="110"/>
              <w:rPr>
                <w:b/>
                <w:sz w:val="16"/>
              </w:rPr>
            </w:pPr>
            <w:r>
              <w:rPr>
                <w:b/>
                <w:sz w:val="16"/>
              </w:rPr>
              <w:t>SEDE</w:t>
            </w:r>
          </w:p>
        </w:tc>
        <w:tc>
          <w:tcPr>
            <w:tcW w:w="514" w:type="dxa"/>
          </w:tcPr>
          <w:p w:rsidR="005A513F" w:rsidRDefault="007E310A">
            <w:pPr>
              <w:pStyle w:val="TableParagraph"/>
              <w:spacing w:before="59"/>
              <w:ind w:left="63"/>
              <w:jc w:val="center"/>
              <w:rPr>
                <w:b/>
                <w:sz w:val="16"/>
              </w:rPr>
            </w:pPr>
            <w:r>
              <w:rPr>
                <w:b/>
                <w:w w:val="99"/>
                <w:sz w:val="16"/>
              </w:rPr>
              <w:t>P</w:t>
            </w:r>
          </w:p>
        </w:tc>
        <w:tc>
          <w:tcPr>
            <w:tcW w:w="518" w:type="dxa"/>
          </w:tcPr>
          <w:p w:rsidR="005A513F" w:rsidRDefault="007E310A">
            <w:pPr>
              <w:pStyle w:val="TableParagraph"/>
              <w:spacing w:before="59"/>
              <w:ind w:right="153"/>
              <w:jc w:val="right"/>
              <w:rPr>
                <w:b/>
                <w:sz w:val="16"/>
              </w:rPr>
            </w:pPr>
            <w:r>
              <w:rPr>
                <w:b/>
                <w:w w:val="99"/>
                <w:sz w:val="16"/>
              </w:rPr>
              <w:t>D</w:t>
            </w:r>
          </w:p>
        </w:tc>
        <w:tc>
          <w:tcPr>
            <w:tcW w:w="557" w:type="dxa"/>
          </w:tcPr>
          <w:p w:rsidR="005A513F" w:rsidRDefault="007E310A">
            <w:pPr>
              <w:pStyle w:val="TableParagraph"/>
              <w:spacing w:before="59"/>
              <w:ind w:right="180"/>
              <w:jc w:val="right"/>
              <w:rPr>
                <w:b/>
                <w:sz w:val="16"/>
              </w:rPr>
            </w:pPr>
            <w:r>
              <w:rPr>
                <w:b/>
                <w:w w:val="99"/>
                <w:sz w:val="16"/>
              </w:rPr>
              <w:t>R</w:t>
            </w:r>
          </w:p>
        </w:tc>
        <w:tc>
          <w:tcPr>
            <w:tcW w:w="5685" w:type="dxa"/>
            <w:vMerge/>
            <w:tcBorders>
              <w:top w:val="nil"/>
            </w:tcBorders>
          </w:tcPr>
          <w:p w:rsidR="005A513F" w:rsidRDefault="005A513F">
            <w:pPr>
              <w:rPr>
                <w:sz w:val="2"/>
                <w:szCs w:val="2"/>
              </w:rPr>
            </w:pPr>
          </w:p>
        </w:tc>
      </w:tr>
      <w:tr w:rsidR="005A513F">
        <w:trPr>
          <w:trHeight w:val="839"/>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spacing w:before="2"/>
              <w:ind w:left="110" w:right="83"/>
              <w:rPr>
                <w:i/>
                <w:sz w:val="16"/>
              </w:rPr>
            </w:pPr>
            <w:r>
              <w:rPr>
                <w:i/>
                <w:w w:val="95"/>
                <w:sz w:val="16"/>
              </w:rPr>
              <w:t xml:space="preserve">Impianto </w:t>
            </w:r>
            <w:r>
              <w:rPr>
                <w:i/>
                <w:sz w:val="16"/>
              </w:rPr>
              <w:t>Sportivo CPP Tre Fontane</w:t>
            </w:r>
          </w:p>
        </w:tc>
        <w:tc>
          <w:tcPr>
            <w:tcW w:w="514"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left="48"/>
              <w:jc w:val="center"/>
              <w:rPr>
                <w:sz w:val="16"/>
              </w:rPr>
            </w:pPr>
            <w:r>
              <w:rPr>
                <w:w w:val="99"/>
                <w:sz w:val="16"/>
              </w:rPr>
              <w:t>1</w:t>
            </w:r>
          </w:p>
        </w:tc>
        <w:tc>
          <w:tcPr>
            <w:tcW w:w="518"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right="169"/>
              <w:jc w:val="right"/>
              <w:rPr>
                <w:sz w:val="16"/>
              </w:rPr>
            </w:pPr>
            <w:r>
              <w:rPr>
                <w:w w:val="99"/>
                <w:sz w:val="16"/>
              </w:rPr>
              <w:t>3</w:t>
            </w:r>
          </w:p>
        </w:tc>
        <w:tc>
          <w:tcPr>
            <w:tcW w:w="557" w:type="dxa"/>
            <w:shd w:val="clear" w:color="auto" w:fill="FFFF00"/>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right="193"/>
              <w:jc w:val="right"/>
              <w:rPr>
                <w:sz w:val="16"/>
              </w:rPr>
            </w:pPr>
            <w:r>
              <w:rPr>
                <w:w w:val="99"/>
                <w:sz w:val="16"/>
              </w:rPr>
              <w:t>3</w:t>
            </w:r>
          </w:p>
        </w:tc>
        <w:tc>
          <w:tcPr>
            <w:tcW w:w="5685" w:type="dxa"/>
            <w:vMerge/>
            <w:tcBorders>
              <w:top w:val="nil"/>
            </w:tcBorders>
          </w:tcPr>
          <w:p w:rsidR="005A513F" w:rsidRDefault="005A513F">
            <w:pPr>
              <w:rPr>
                <w:sz w:val="2"/>
                <w:szCs w:val="2"/>
              </w:rPr>
            </w:pPr>
          </w:p>
        </w:tc>
      </w:tr>
      <w:tr w:rsidR="005A513F">
        <w:trPr>
          <w:trHeight w:val="311"/>
        </w:trPr>
        <w:tc>
          <w:tcPr>
            <w:tcW w:w="374"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7E310A" w:rsidP="00EE6C28">
            <w:pPr>
              <w:pStyle w:val="TableParagraph"/>
              <w:spacing w:before="192"/>
              <w:ind w:left="134"/>
              <w:jc w:val="center"/>
              <w:rPr>
                <w:rFonts w:ascii="Times New Roman"/>
                <w:b/>
                <w:sz w:val="24"/>
              </w:rPr>
            </w:pPr>
            <w:r>
              <w:rPr>
                <w:rFonts w:ascii="Times New Roman"/>
                <w:b/>
                <w:w w:val="95"/>
                <w:sz w:val="24"/>
              </w:rPr>
              <w:t>8</w:t>
            </w:r>
          </w:p>
        </w:tc>
        <w:tc>
          <w:tcPr>
            <w:tcW w:w="1455" w:type="dxa"/>
            <w:vMerge w:val="restart"/>
          </w:tcPr>
          <w:p w:rsidR="005A513F" w:rsidRDefault="005A513F">
            <w:pPr>
              <w:pStyle w:val="TableParagraph"/>
              <w:rPr>
                <w:rFonts w:ascii="Times New Roman"/>
                <w:sz w:val="18"/>
              </w:rPr>
            </w:pPr>
          </w:p>
          <w:p w:rsidR="005A513F" w:rsidRDefault="005A513F">
            <w:pPr>
              <w:pStyle w:val="TableParagraph"/>
              <w:spacing w:before="3"/>
              <w:rPr>
                <w:rFonts w:ascii="Times New Roman"/>
                <w:sz w:val="24"/>
              </w:rPr>
            </w:pPr>
          </w:p>
          <w:p w:rsidR="005A513F" w:rsidRDefault="007E310A">
            <w:pPr>
              <w:pStyle w:val="TableParagraph"/>
              <w:spacing w:before="1"/>
              <w:ind w:left="81" w:right="109"/>
              <w:rPr>
                <w:sz w:val="16"/>
              </w:rPr>
            </w:pPr>
            <w:r>
              <w:rPr>
                <w:sz w:val="16"/>
              </w:rPr>
              <w:t>Accesso a luoghi a rischio specifico di incendio;</w:t>
            </w:r>
          </w:p>
          <w:p w:rsidR="005A513F" w:rsidRDefault="007E310A">
            <w:pPr>
              <w:pStyle w:val="TableParagraph"/>
              <w:spacing w:line="242" w:lineRule="auto"/>
              <w:ind w:left="81" w:right="13"/>
              <w:rPr>
                <w:sz w:val="16"/>
              </w:rPr>
            </w:pPr>
            <w:r>
              <w:rPr>
                <w:sz w:val="16"/>
              </w:rPr>
              <w:t>Uso di fiamme libere</w:t>
            </w:r>
          </w:p>
        </w:tc>
        <w:tc>
          <w:tcPr>
            <w:tcW w:w="2727" w:type="dxa"/>
            <w:gridSpan w:val="4"/>
          </w:tcPr>
          <w:p w:rsidR="005A513F" w:rsidRDefault="007E310A">
            <w:pPr>
              <w:pStyle w:val="TableParagraph"/>
              <w:numPr>
                <w:ilvl w:val="0"/>
                <w:numId w:val="54"/>
              </w:numPr>
              <w:tabs>
                <w:tab w:val="left" w:pos="236"/>
              </w:tabs>
              <w:spacing w:before="59"/>
              <w:ind w:hanging="145"/>
              <w:rPr>
                <w:sz w:val="16"/>
              </w:rPr>
            </w:pPr>
            <w:r>
              <w:rPr>
                <w:sz w:val="16"/>
              </w:rPr>
              <w:t>Incendio ed</w:t>
            </w:r>
            <w:r>
              <w:rPr>
                <w:spacing w:val="-1"/>
                <w:sz w:val="16"/>
              </w:rPr>
              <w:t xml:space="preserve"> </w:t>
            </w:r>
            <w:r>
              <w:rPr>
                <w:sz w:val="16"/>
              </w:rPr>
              <w:t>esodo</w:t>
            </w:r>
          </w:p>
        </w:tc>
        <w:tc>
          <w:tcPr>
            <w:tcW w:w="5685" w:type="dxa"/>
            <w:vMerge w:val="restart"/>
          </w:tcPr>
          <w:p w:rsidR="005A513F" w:rsidRDefault="005A513F">
            <w:pPr>
              <w:pStyle w:val="TableParagraph"/>
              <w:spacing w:before="8"/>
              <w:rPr>
                <w:rFonts w:ascii="Times New Roman"/>
                <w:sz w:val="21"/>
              </w:rPr>
            </w:pPr>
          </w:p>
          <w:p w:rsidR="005A513F" w:rsidRDefault="007E310A">
            <w:pPr>
              <w:pStyle w:val="TableParagraph"/>
              <w:numPr>
                <w:ilvl w:val="0"/>
                <w:numId w:val="53"/>
              </w:numPr>
              <w:tabs>
                <w:tab w:val="left" w:pos="275"/>
              </w:tabs>
              <w:spacing w:line="235" w:lineRule="auto"/>
              <w:ind w:right="445"/>
              <w:rPr>
                <w:sz w:val="16"/>
              </w:rPr>
            </w:pPr>
            <w:r>
              <w:rPr>
                <w:sz w:val="16"/>
              </w:rPr>
              <w:t>Non accedere mai ai locali per i quali è indicato il divieto di accesso.</w:t>
            </w:r>
          </w:p>
          <w:p w:rsidR="005A513F" w:rsidRDefault="007E310A">
            <w:pPr>
              <w:pStyle w:val="TableParagraph"/>
              <w:numPr>
                <w:ilvl w:val="0"/>
                <w:numId w:val="53"/>
              </w:numPr>
              <w:tabs>
                <w:tab w:val="left" w:pos="275"/>
              </w:tabs>
              <w:ind w:right="349"/>
              <w:rPr>
                <w:sz w:val="16"/>
              </w:rPr>
            </w:pPr>
            <w:r>
              <w:rPr>
                <w:sz w:val="16"/>
              </w:rPr>
              <w:t>All’interno delle aree rispettare il divieto di fumo e di utilizzo</w:t>
            </w:r>
            <w:r>
              <w:rPr>
                <w:spacing w:val="-36"/>
                <w:sz w:val="16"/>
              </w:rPr>
              <w:t xml:space="preserve"> </w:t>
            </w:r>
            <w:r>
              <w:rPr>
                <w:sz w:val="16"/>
              </w:rPr>
              <w:t>di fiamme libere (per i locali a rischio incendio</w:t>
            </w:r>
            <w:r>
              <w:rPr>
                <w:spacing w:val="-11"/>
                <w:sz w:val="16"/>
              </w:rPr>
              <w:t xml:space="preserve"> </w:t>
            </w:r>
            <w:r>
              <w:rPr>
                <w:sz w:val="16"/>
              </w:rPr>
              <w:t>specifico).</w:t>
            </w:r>
          </w:p>
        </w:tc>
      </w:tr>
      <w:tr w:rsidR="005A513F">
        <w:trPr>
          <w:trHeight w:val="302"/>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spacing w:before="59"/>
              <w:ind w:left="110"/>
              <w:rPr>
                <w:b/>
                <w:sz w:val="16"/>
              </w:rPr>
            </w:pPr>
            <w:r>
              <w:rPr>
                <w:b/>
                <w:sz w:val="16"/>
              </w:rPr>
              <w:t>SEDE</w:t>
            </w:r>
          </w:p>
        </w:tc>
        <w:tc>
          <w:tcPr>
            <w:tcW w:w="514" w:type="dxa"/>
          </w:tcPr>
          <w:p w:rsidR="005A513F" w:rsidRDefault="007E310A">
            <w:pPr>
              <w:pStyle w:val="TableParagraph"/>
              <w:spacing w:before="59"/>
              <w:ind w:left="63"/>
              <w:jc w:val="center"/>
              <w:rPr>
                <w:b/>
                <w:sz w:val="16"/>
              </w:rPr>
            </w:pPr>
            <w:r>
              <w:rPr>
                <w:b/>
                <w:w w:val="99"/>
                <w:sz w:val="16"/>
              </w:rPr>
              <w:t>P</w:t>
            </w:r>
          </w:p>
        </w:tc>
        <w:tc>
          <w:tcPr>
            <w:tcW w:w="518" w:type="dxa"/>
          </w:tcPr>
          <w:p w:rsidR="005A513F" w:rsidRDefault="007E310A">
            <w:pPr>
              <w:pStyle w:val="TableParagraph"/>
              <w:spacing w:before="59"/>
              <w:ind w:right="153"/>
              <w:jc w:val="right"/>
              <w:rPr>
                <w:b/>
                <w:sz w:val="16"/>
              </w:rPr>
            </w:pPr>
            <w:r>
              <w:rPr>
                <w:b/>
                <w:w w:val="99"/>
                <w:sz w:val="16"/>
              </w:rPr>
              <w:t>D</w:t>
            </w:r>
          </w:p>
        </w:tc>
        <w:tc>
          <w:tcPr>
            <w:tcW w:w="557" w:type="dxa"/>
          </w:tcPr>
          <w:p w:rsidR="005A513F" w:rsidRDefault="007E310A">
            <w:pPr>
              <w:pStyle w:val="TableParagraph"/>
              <w:spacing w:before="59"/>
              <w:ind w:right="180"/>
              <w:jc w:val="right"/>
              <w:rPr>
                <w:b/>
                <w:sz w:val="16"/>
              </w:rPr>
            </w:pPr>
            <w:r>
              <w:rPr>
                <w:b/>
                <w:w w:val="99"/>
                <w:sz w:val="16"/>
              </w:rPr>
              <w:t>R</w:t>
            </w:r>
          </w:p>
        </w:tc>
        <w:tc>
          <w:tcPr>
            <w:tcW w:w="5685" w:type="dxa"/>
            <w:vMerge/>
            <w:tcBorders>
              <w:top w:val="nil"/>
            </w:tcBorders>
          </w:tcPr>
          <w:p w:rsidR="005A513F" w:rsidRDefault="005A513F">
            <w:pPr>
              <w:rPr>
                <w:sz w:val="2"/>
                <w:szCs w:val="2"/>
              </w:rPr>
            </w:pPr>
          </w:p>
        </w:tc>
      </w:tr>
      <w:tr w:rsidR="005A513F">
        <w:trPr>
          <w:trHeight w:val="839"/>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spacing w:before="2"/>
              <w:ind w:left="110" w:right="83"/>
              <w:rPr>
                <w:i/>
                <w:sz w:val="16"/>
              </w:rPr>
            </w:pPr>
            <w:r>
              <w:rPr>
                <w:i/>
                <w:w w:val="95"/>
                <w:sz w:val="16"/>
              </w:rPr>
              <w:t xml:space="preserve">Impianto </w:t>
            </w:r>
            <w:r>
              <w:rPr>
                <w:i/>
                <w:sz w:val="16"/>
              </w:rPr>
              <w:t>Sportivo CPP Tre Fontane</w:t>
            </w:r>
          </w:p>
        </w:tc>
        <w:tc>
          <w:tcPr>
            <w:tcW w:w="514"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left="48"/>
              <w:jc w:val="center"/>
              <w:rPr>
                <w:sz w:val="16"/>
              </w:rPr>
            </w:pPr>
            <w:r>
              <w:rPr>
                <w:w w:val="99"/>
                <w:sz w:val="16"/>
              </w:rPr>
              <w:t>1</w:t>
            </w:r>
          </w:p>
        </w:tc>
        <w:tc>
          <w:tcPr>
            <w:tcW w:w="518"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right="169"/>
              <w:jc w:val="right"/>
              <w:rPr>
                <w:sz w:val="16"/>
              </w:rPr>
            </w:pPr>
            <w:r>
              <w:rPr>
                <w:w w:val="99"/>
                <w:sz w:val="16"/>
              </w:rPr>
              <w:t>3</w:t>
            </w:r>
          </w:p>
        </w:tc>
        <w:tc>
          <w:tcPr>
            <w:tcW w:w="557" w:type="dxa"/>
            <w:shd w:val="clear" w:color="auto" w:fill="FFFF00"/>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right="193"/>
              <w:jc w:val="right"/>
              <w:rPr>
                <w:sz w:val="16"/>
              </w:rPr>
            </w:pPr>
            <w:r>
              <w:rPr>
                <w:w w:val="99"/>
                <w:sz w:val="16"/>
              </w:rPr>
              <w:t>3</w:t>
            </w:r>
          </w:p>
        </w:tc>
        <w:tc>
          <w:tcPr>
            <w:tcW w:w="5685" w:type="dxa"/>
            <w:vMerge/>
            <w:tcBorders>
              <w:top w:val="nil"/>
            </w:tcBorders>
          </w:tcPr>
          <w:p w:rsidR="005A513F" w:rsidRDefault="005A513F">
            <w:pPr>
              <w:rPr>
                <w:sz w:val="2"/>
                <w:szCs w:val="2"/>
              </w:rPr>
            </w:pPr>
          </w:p>
        </w:tc>
      </w:tr>
    </w:tbl>
    <w:p w:rsidR="005A513F" w:rsidRDefault="005A513F">
      <w:pPr>
        <w:rPr>
          <w:sz w:val="2"/>
          <w:szCs w:val="2"/>
        </w:rPr>
        <w:sectPr w:rsidR="005A513F">
          <w:pgSz w:w="11900" w:h="16850"/>
          <w:pgMar w:top="1740" w:right="520" w:bottom="280" w:left="260" w:header="288" w:footer="0" w:gutter="0"/>
          <w:cols w:space="720"/>
        </w:sectPr>
      </w:pPr>
    </w:p>
    <w:p w:rsidR="005A513F" w:rsidRDefault="005A513F">
      <w:pPr>
        <w:pStyle w:val="Corpotesto"/>
        <w:spacing w:before="5"/>
        <w:rPr>
          <w:rFonts w:ascii="Times New Roman"/>
          <w:sz w:val="17"/>
        </w:rPr>
      </w:pPr>
    </w:p>
    <w:p w:rsidR="005A513F" w:rsidRDefault="007E310A">
      <w:pPr>
        <w:pStyle w:val="Paragrafoelenco"/>
        <w:numPr>
          <w:ilvl w:val="1"/>
          <w:numId w:val="80"/>
        </w:numPr>
        <w:tabs>
          <w:tab w:val="left" w:pos="2280"/>
          <w:tab w:val="left" w:pos="2281"/>
        </w:tabs>
        <w:spacing w:before="102"/>
        <w:jc w:val="left"/>
        <w:rPr>
          <w:b/>
          <w:i/>
          <w:sz w:val="20"/>
        </w:rPr>
      </w:pPr>
      <w:r>
        <w:rPr>
          <w:b/>
          <w:i/>
          <w:sz w:val="20"/>
        </w:rPr>
        <w:t>Lavori di pulizia e</w:t>
      </w:r>
      <w:r>
        <w:rPr>
          <w:b/>
          <w:i/>
          <w:spacing w:val="-8"/>
          <w:sz w:val="20"/>
        </w:rPr>
        <w:t xml:space="preserve"> </w:t>
      </w:r>
      <w:r>
        <w:rPr>
          <w:b/>
          <w:i/>
          <w:sz w:val="20"/>
        </w:rPr>
        <w:t>sanificazione</w:t>
      </w:r>
    </w:p>
    <w:p w:rsidR="005A513F" w:rsidRDefault="005A513F">
      <w:pPr>
        <w:pStyle w:val="Corpotesto"/>
        <w:spacing w:before="7" w:after="1"/>
        <w:rPr>
          <w:b/>
          <w:i/>
          <w:sz w:val="26"/>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0"/>
        <w:gridCol w:w="1446"/>
        <w:gridCol w:w="1124"/>
        <w:gridCol w:w="515"/>
        <w:gridCol w:w="519"/>
        <w:gridCol w:w="514"/>
        <w:gridCol w:w="5729"/>
      </w:tblGrid>
      <w:tr w:rsidR="005A513F">
        <w:trPr>
          <w:trHeight w:val="446"/>
        </w:trPr>
        <w:tc>
          <w:tcPr>
            <w:tcW w:w="370" w:type="dxa"/>
            <w:shd w:val="clear" w:color="auto" w:fill="F0F0F0"/>
          </w:tcPr>
          <w:p w:rsidR="005A513F" w:rsidRDefault="007E310A">
            <w:pPr>
              <w:pStyle w:val="TableParagraph"/>
              <w:spacing w:before="83"/>
              <w:ind w:left="76"/>
              <w:rPr>
                <w:rFonts w:ascii="Times New Roman"/>
                <w:b/>
                <w:sz w:val="24"/>
              </w:rPr>
            </w:pPr>
            <w:r>
              <w:rPr>
                <w:rFonts w:ascii="Times New Roman"/>
                <w:b/>
                <w:sz w:val="24"/>
              </w:rPr>
              <w:t>N.</w:t>
            </w:r>
          </w:p>
        </w:tc>
        <w:tc>
          <w:tcPr>
            <w:tcW w:w="1446" w:type="dxa"/>
            <w:shd w:val="clear" w:color="auto" w:fill="F0F0F0"/>
          </w:tcPr>
          <w:p w:rsidR="005A513F" w:rsidRDefault="007E310A">
            <w:pPr>
              <w:pStyle w:val="TableParagraph"/>
              <w:spacing w:before="83"/>
              <w:ind w:left="80"/>
              <w:rPr>
                <w:rFonts w:ascii="Times New Roman"/>
                <w:b/>
                <w:sz w:val="24"/>
              </w:rPr>
            </w:pPr>
            <w:r>
              <w:rPr>
                <w:rFonts w:ascii="Times New Roman"/>
                <w:b/>
                <w:sz w:val="24"/>
              </w:rPr>
              <w:t>Pericolo</w:t>
            </w:r>
          </w:p>
        </w:tc>
        <w:tc>
          <w:tcPr>
            <w:tcW w:w="2672" w:type="dxa"/>
            <w:gridSpan w:val="4"/>
            <w:shd w:val="clear" w:color="auto" w:fill="F0F0F0"/>
          </w:tcPr>
          <w:p w:rsidR="005A513F" w:rsidRDefault="007E310A">
            <w:pPr>
              <w:pStyle w:val="TableParagraph"/>
              <w:spacing w:before="83"/>
              <w:ind w:left="80"/>
              <w:rPr>
                <w:rFonts w:ascii="Times New Roman"/>
                <w:b/>
                <w:sz w:val="24"/>
              </w:rPr>
            </w:pPr>
            <w:r>
              <w:rPr>
                <w:rFonts w:ascii="Times New Roman"/>
                <w:b/>
                <w:sz w:val="24"/>
              </w:rPr>
              <w:t>Rischio</w:t>
            </w:r>
          </w:p>
        </w:tc>
        <w:tc>
          <w:tcPr>
            <w:tcW w:w="5729" w:type="dxa"/>
            <w:shd w:val="clear" w:color="auto" w:fill="F0F0F0"/>
          </w:tcPr>
          <w:p w:rsidR="005A513F" w:rsidRDefault="007E310A">
            <w:pPr>
              <w:pStyle w:val="TableParagraph"/>
              <w:spacing w:before="83"/>
              <w:ind w:left="78"/>
              <w:rPr>
                <w:rFonts w:ascii="Times New Roman"/>
                <w:b/>
                <w:sz w:val="24"/>
              </w:rPr>
            </w:pPr>
            <w:r>
              <w:rPr>
                <w:rFonts w:ascii="Times New Roman"/>
                <w:b/>
                <w:sz w:val="24"/>
              </w:rPr>
              <w:t>Misure di prevenzione e protezione</w:t>
            </w:r>
          </w:p>
        </w:tc>
      </w:tr>
      <w:tr w:rsidR="005A513F">
        <w:trPr>
          <w:trHeight w:val="1478"/>
        </w:trPr>
        <w:tc>
          <w:tcPr>
            <w:tcW w:w="370"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spacing w:before="10"/>
              <w:rPr>
                <w:b/>
                <w:i/>
                <w:sz w:val="36"/>
              </w:rPr>
            </w:pPr>
          </w:p>
          <w:p w:rsidR="005A513F" w:rsidRDefault="007E310A">
            <w:pPr>
              <w:pStyle w:val="TableParagraph"/>
              <w:ind w:left="134"/>
              <w:rPr>
                <w:rFonts w:ascii="Times New Roman"/>
                <w:b/>
                <w:sz w:val="24"/>
              </w:rPr>
            </w:pPr>
            <w:r>
              <w:rPr>
                <w:rFonts w:ascii="Times New Roman"/>
                <w:b/>
                <w:w w:val="95"/>
                <w:sz w:val="24"/>
              </w:rPr>
              <w:t>1</w:t>
            </w:r>
          </w:p>
        </w:tc>
        <w:tc>
          <w:tcPr>
            <w:tcW w:w="1446"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11"/>
              <w:rPr>
                <w:b/>
                <w:i/>
                <w:sz w:val="16"/>
              </w:rPr>
            </w:pPr>
          </w:p>
          <w:p w:rsidR="005A513F" w:rsidRDefault="007E310A">
            <w:pPr>
              <w:pStyle w:val="TableParagraph"/>
              <w:ind w:left="80" w:right="23"/>
              <w:rPr>
                <w:sz w:val="16"/>
              </w:rPr>
            </w:pPr>
            <w:r>
              <w:rPr>
                <w:sz w:val="16"/>
              </w:rPr>
              <w:t>Attività di igiene con uso di prodotti liquidi</w:t>
            </w:r>
          </w:p>
        </w:tc>
        <w:tc>
          <w:tcPr>
            <w:tcW w:w="2672" w:type="dxa"/>
            <w:gridSpan w:val="4"/>
          </w:tcPr>
          <w:p w:rsidR="005A513F" w:rsidRDefault="005A513F">
            <w:pPr>
              <w:pStyle w:val="TableParagraph"/>
              <w:spacing w:before="3"/>
              <w:rPr>
                <w:b/>
                <w:i/>
                <w:sz w:val="20"/>
              </w:rPr>
            </w:pPr>
          </w:p>
          <w:p w:rsidR="005A513F" w:rsidRDefault="007E310A">
            <w:pPr>
              <w:pStyle w:val="TableParagraph"/>
              <w:numPr>
                <w:ilvl w:val="0"/>
                <w:numId w:val="52"/>
              </w:numPr>
              <w:tabs>
                <w:tab w:val="left" w:pos="230"/>
              </w:tabs>
              <w:spacing w:before="1"/>
              <w:ind w:hanging="145"/>
              <w:rPr>
                <w:sz w:val="16"/>
              </w:rPr>
            </w:pPr>
            <w:r>
              <w:rPr>
                <w:sz w:val="16"/>
              </w:rPr>
              <w:t>Urti</w:t>
            </w:r>
          </w:p>
          <w:p w:rsidR="005A513F" w:rsidRDefault="007E310A">
            <w:pPr>
              <w:pStyle w:val="TableParagraph"/>
              <w:numPr>
                <w:ilvl w:val="0"/>
                <w:numId w:val="52"/>
              </w:numPr>
              <w:tabs>
                <w:tab w:val="left" w:pos="230"/>
              </w:tabs>
              <w:ind w:hanging="145"/>
              <w:rPr>
                <w:sz w:val="16"/>
              </w:rPr>
            </w:pPr>
            <w:r>
              <w:rPr>
                <w:sz w:val="16"/>
              </w:rPr>
              <w:t>Interferenza</w:t>
            </w:r>
          </w:p>
          <w:p w:rsidR="005A513F" w:rsidRDefault="007E310A">
            <w:pPr>
              <w:pStyle w:val="TableParagraph"/>
              <w:numPr>
                <w:ilvl w:val="0"/>
                <w:numId w:val="52"/>
              </w:numPr>
              <w:tabs>
                <w:tab w:val="left" w:pos="230"/>
              </w:tabs>
              <w:spacing w:before="6"/>
              <w:ind w:right="585"/>
              <w:rPr>
                <w:sz w:val="16"/>
              </w:rPr>
            </w:pPr>
            <w:r>
              <w:rPr>
                <w:sz w:val="16"/>
              </w:rPr>
              <w:t>Pericolo di inciampo, scivolamento,</w:t>
            </w:r>
            <w:r>
              <w:rPr>
                <w:spacing w:val="-14"/>
                <w:sz w:val="16"/>
              </w:rPr>
              <w:t xml:space="preserve"> </w:t>
            </w:r>
            <w:r>
              <w:rPr>
                <w:sz w:val="16"/>
              </w:rPr>
              <w:t>difficoltà di</w:t>
            </w:r>
            <w:r>
              <w:rPr>
                <w:spacing w:val="-1"/>
                <w:sz w:val="16"/>
              </w:rPr>
              <w:t xml:space="preserve"> </w:t>
            </w:r>
            <w:r>
              <w:rPr>
                <w:sz w:val="16"/>
              </w:rPr>
              <w:t>esodo.</w:t>
            </w:r>
          </w:p>
        </w:tc>
        <w:tc>
          <w:tcPr>
            <w:tcW w:w="5729" w:type="dxa"/>
            <w:vMerge w:val="restart"/>
          </w:tcPr>
          <w:p w:rsidR="005A513F" w:rsidRDefault="007E310A">
            <w:pPr>
              <w:pStyle w:val="TableParagraph"/>
              <w:numPr>
                <w:ilvl w:val="0"/>
                <w:numId w:val="51"/>
              </w:numPr>
              <w:tabs>
                <w:tab w:val="left" w:pos="271"/>
              </w:tabs>
              <w:spacing w:before="59"/>
              <w:ind w:right="382"/>
              <w:jc w:val="both"/>
              <w:rPr>
                <w:sz w:val="16"/>
              </w:rPr>
            </w:pPr>
            <w:r>
              <w:rPr>
                <w:sz w:val="16"/>
              </w:rPr>
              <w:t>I metodi e gli attrezzi di pulizia devono essere adeguati alla superficie da trattare.</w:t>
            </w:r>
          </w:p>
          <w:p w:rsidR="005A513F" w:rsidRDefault="007E310A">
            <w:pPr>
              <w:pStyle w:val="TableParagraph"/>
              <w:numPr>
                <w:ilvl w:val="0"/>
                <w:numId w:val="51"/>
              </w:numPr>
              <w:tabs>
                <w:tab w:val="left" w:pos="271"/>
              </w:tabs>
              <w:ind w:right="59"/>
              <w:jc w:val="both"/>
              <w:rPr>
                <w:sz w:val="16"/>
              </w:rPr>
            </w:pPr>
            <w:r>
              <w:rPr>
                <w:sz w:val="16"/>
              </w:rPr>
              <w:t>Le attività di igiene devono essere effettuate previa verifica che ci sia una buona illuminazione e che il funzionamento e la posizione delle luci sia tale da garantire che tutto il pavimento sia illuminato uniformemente e che i potenziali pericoli, ad esempio ostacoli o fuoriuscite accidentali di liquidi, siano chiaramente</w:t>
            </w:r>
            <w:r>
              <w:rPr>
                <w:spacing w:val="1"/>
                <w:sz w:val="16"/>
              </w:rPr>
              <w:t xml:space="preserve"> </w:t>
            </w:r>
            <w:r>
              <w:rPr>
                <w:sz w:val="16"/>
              </w:rPr>
              <w:t>visibili.</w:t>
            </w:r>
          </w:p>
          <w:p w:rsidR="005A513F" w:rsidRDefault="007E310A">
            <w:pPr>
              <w:pStyle w:val="TableParagraph"/>
              <w:numPr>
                <w:ilvl w:val="0"/>
                <w:numId w:val="51"/>
              </w:numPr>
              <w:tabs>
                <w:tab w:val="left" w:pos="271"/>
              </w:tabs>
              <w:spacing w:line="235" w:lineRule="auto"/>
              <w:ind w:right="626"/>
              <w:rPr>
                <w:sz w:val="16"/>
              </w:rPr>
            </w:pPr>
            <w:r>
              <w:rPr>
                <w:sz w:val="16"/>
              </w:rPr>
              <w:t>Apporre informativa per avvisare dell’intervento di pulizia</w:t>
            </w:r>
            <w:r>
              <w:rPr>
                <w:spacing w:val="-39"/>
                <w:sz w:val="16"/>
              </w:rPr>
              <w:t xml:space="preserve"> </w:t>
            </w:r>
            <w:r>
              <w:rPr>
                <w:sz w:val="16"/>
              </w:rPr>
              <w:t>in corso.</w:t>
            </w:r>
          </w:p>
          <w:p w:rsidR="005A513F" w:rsidRDefault="007E310A">
            <w:pPr>
              <w:pStyle w:val="TableParagraph"/>
              <w:numPr>
                <w:ilvl w:val="0"/>
                <w:numId w:val="51"/>
              </w:numPr>
              <w:tabs>
                <w:tab w:val="left" w:pos="271"/>
              </w:tabs>
              <w:spacing w:before="1"/>
              <w:ind w:right="210"/>
              <w:rPr>
                <w:sz w:val="16"/>
              </w:rPr>
            </w:pPr>
            <w:r>
              <w:rPr>
                <w:sz w:val="16"/>
              </w:rPr>
              <w:t>Delimitare l’area di pulizia e intervento ed interdire gli accessi ai non addetti ai</w:t>
            </w:r>
            <w:r>
              <w:rPr>
                <w:spacing w:val="3"/>
                <w:sz w:val="16"/>
              </w:rPr>
              <w:t xml:space="preserve"> </w:t>
            </w:r>
            <w:r>
              <w:rPr>
                <w:sz w:val="16"/>
              </w:rPr>
              <w:t>lavori.</w:t>
            </w:r>
          </w:p>
          <w:p w:rsidR="005A513F" w:rsidRDefault="007E310A">
            <w:pPr>
              <w:pStyle w:val="TableParagraph"/>
              <w:numPr>
                <w:ilvl w:val="0"/>
                <w:numId w:val="51"/>
              </w:numPr>
              <w:tabs>
                <w:tab w:val="left" w:pos="271"/>
              </w:tabs>
              <w:ind w:right="826"/>
              <w:jc w:val="both"/>
              <w:rPr>
                <w:sz w:val="16"/>
              </w:rPr>
            </w:pPr>
            <w:r>
              <w:rPr>
                <w:sz w:val="16"/>
              </w:rPr>
              <w:t>Segnalare le superfici bagnate a seguito di pulizia o di sversamento di liquidi tramite specifici cartelli o nastri segnalatori o altri sistemi di preclusione</w:t>
            </w:r>
            <w:r>
              <w:rPr>
                <w:spacing w:val="-22"/>
                <w:sz w:val="16"/>
              </w:rPr>
              <w:t xml:space="preserve"> </w:t>
            </w:r>
            <w:r>
              <w:rPr>
                <w:sz w:val="16"/>
              </w:rPr>
              <w:t>passiva.</w:t>
            </w:r>
          </w:p>
          <w:p w:rsidR="005A513F" w:rsidRDefault="007E310A">
            <w:pPr>
              <w:pStyle w:val="TableParagraph"/>
              <w:numPr>
                <w:ilvl w:val="0"/>
                <w:numId w:val="51"/>
              </w:numPr>
              <w:tabs>
                <w:tab w:val="left" w:pos="271"/>
              </w:tabs>
              <w:ind w:right="128"/>
              <w:jc w:val="both"/>
              <w:rPr>
                <w:sz w:val="16"/>
              </w:rPr>
            </w:pPr>
            <w:r>
              <w:rPr>
                <w:sz w:val="16"/>
              </w:rPr>
              <w:t xml:space="preserve">Controllare regolarmente che i pavimenti non siano danneggiati e segnalare, se necessario, </w:t>
            </w:r>
            <w:r>
              <w:rPr>
                <w:spacing w:val="2"/>
                <w:sz w:val="16"/>
              </w:rPr>
              <w:t xml:space="preserve">al </w:t>
            </w:r>
            <w:r>
              <w:rPr>
                <w:sz w:val="16"/>
              </w:rPr>
              <w:t>Preposto della Sede l’eventuale esigenza di interventi di manutenzione opportuni. Gli elementi su cui un lavoratore può potenzialmente scivolare e cadere sono: buche, avvallamenti, crepe, tappeti e</w:t>
            </w:r>
            <w:r>
              <w:rPr>
                <w:spacing w:val="-32"/>
                <w:sz w:val="16"/>
              </w:rPr>
              <w:t xml:space="preserve"> </w:t>
            </w:r>
            <w:r>
              <w:rPr>
                <w:sz w:val="16"/>
              </w:rPr>
              <w:t>tappetini.</w:t>
            </w:r>
          </w:p>
          <w:p w:rsidR="005A513F" w:rsidRDefault="007E310A">
            <w:pPr>
              <w:pStyle w:val="TableParagraph"/>
              <w:numPr>
                <w:ilvl w:val="0"/>
                <w:numId w:val="51"/>
              </w:numPr>
              <w:tabs>
                <w:tab w:val="left" w:pos="271"/>
              </w:tabs>
              <w:spacing w:line="242" w:lineRule="auto"/>
              <w:ind w:right="62"/>
              <w:jc w:val="both"/>
              <w:rPr>
                <w:sz w:val="16"/>
              </w:rPr>
            </w:pPr>
            <w:r>
              <w:rPr>
                <w:sz w:val="16"/>
              </w:rPr>
              <w:t>Informare prontamente il Preposto della Sede nel caso debbano essere modificate o ostruite, per esigenze di lavoro, le uscite di emergenza e i percorsi di</w:t>
            </w:r>
            <w:r>
              <w:rPr>
                <w:spacing w:val="-9"/>
                <w:sz w:val="16"/>
              </w:rPr>
              <w:t xml:space="preserve"> </w:t>
            </w:r>
            <w:r>
              <w:rPr>
                <w:sz w:val="16"/>
              </w:rPr>
              <w:t>esodo.</w:t>
            </w:r>
          </w:p>
          <w:p w:rsidR="005A513F" w:rsidRDefault="007E310A">
            <w:pPr>
              <w:pStyle w:val="TableParagraph"/>
              <w:numPr>
                <w:ilvl w:val="0"/>
                <w:numId w:val="51"/>
              </w:numPr>
              <w:tabs>
                <w:tab w:val="left" w:pos="271"/>
              </w:tabs>
              <w:spacing w:line="235" w:lineRule="auto"/>
              <w:ind w:right="409"/>
              <w:jc w:val="both"/>
              <w:rPr>
                <w:sz w:val="16"/>
              </w:rPr>
            </w:pPr>
            <w:r>
              <w:rPr>
                <w:sz w:val="16"/>
              </w:rPr>
              <w:t>Consegnare le schede di sicurezza delle sostanze classificate come pericolose prima dell’introduzione per l’attività di</w:t>
            </w:r>
            <w:r>
              <w:rPr>
                <w:spacing w:val="-34"/>
                <w:sz w:val="16"/>
              </w:rPr>
              <w:t xml:space="preserve"> </w:t>
            </w:r>
            <w:r>
              <w:rPr>
                <w:sz w:val="16"/>
              </w:rPr>
              <w:t>pulizia.</w:t>
            </w:r>
          </w:p>
        </w:tc>
      </w:tr>
      <w:tr w:rsidR="005A513F">
        <w:trPr>
          <w:trHeight w:val="422"/>
        </w:trPr>
        <w:tc>
          <w:tcPr>
            <w:tcW w:w="370" w:type="dxa"/>
            <w:vMerge/>
            <w:tcBorders>
              <w:top w:val="nil"/>
            </w:tcBorders>
          </w:tcPr>
          <w:p w:rsidR="005A513F" w:rsidRDefault="005A513F">
            <w:pPr>
              <w:rPr>
                <w:sz w:val="2"/>
                <w:szCs w:val="2"/>
              </w:rPr>
            </w:pPr>
          </w:p>
        </w:tc>
        <w:tc>
          <w:tcPr>
            <w:tcW w:w="1446" w:type="dxa"/>
            <w:vMerge/>
            <w:tcBorders>
              <w:top w:val="nil"/>
            </w:tcBorders>
          </w:tcPr>
          <w:p w:rsidR="005A513F" w:rsidRDefault="005A513F">
            <w:pPr>
              <w:rPr>
                <w:sz w:val="2"/>
                <w:szCs w:val="2"/>
              </w:rPr>
            </w:pPr>
          </w:p>
        </w:tc>
        <w:tc>
          <w:tcPr>
            <w:tcW w:w="1124" w:type="dxa"/>
          </w:tcPr>
          <w:p w:rsidR="005A513F" w:rsidRDefault="007E310A">
            <w:pPr>
              <w:pStyle w:val="TableParagraph"/>
              <w:spacing w:before="117"/>
              <w:ind w:left="104"/>
              <w:rPr>
                <w:b/>
                <w:sz w:val="16"/>
              </w:rPr>
            </w:pPr>
            <w:r>
              <w:rPr>
                <w:b/>
                <w:sz w:val="16"/>
              </w:rPr>
              <w:t>SEDE</w:t>
            </w:r>
          </w:p>
        </w:tc>
        <w:tc>
          <w:tcPr>
            <w:tcW w:w="515" w:type="dxa"/>
          </w:tcPr>
          <w:p w:rsidR="005A513F" w:rsidRDefault="007E310A">
            <w:pPr>
              <w:pStyle w:val="TableParagraph"/>
              <w:spacing w:before="117"/>
              <w:ind w:right="158"/>
              <w:jc w:val="right"/>
              <w:rPr>
                <w:b/>
                <w:sz w:val="16"/>
              </w:rPr>
            </w:pPr>
            <w:r>
              <w:rPr>
                <w:b/>
                <w:w w:val="99"/>
                <w:sz w:val="16"/>
              </w:rPr>
              <w:t>P</w:t>
            </w:r>
          </w:p>
        </w:tc>
        <w:tc>
          <w:tcPr>
            <w:tcW w:w="519" w:type="dxa"/>
          </w:tcPr>
          <w:p w:rsidR="005A513F" w:rsidRDefault="007E310A">
            <w:pPr>
              <w:pStyle w:val="TableParagraph"/>
              <w:spacing w:before="117"/>
              <w:ind w:left="59"/>
              <w:jc w:val="center"/>
              <w:rPr>
                <w:b/>
                <w:sz w:val="16"/>
              </w:rPr>
            </w:pPr>
            <w:r>
              <w:rPr>
                <w:b/>
                <w:w w:val="99"/>
                <w:sz w:val="16"/>
              </w:rPr>
              <w:t>D</w:t>
            </w:r>
          </w:p>
        </w:tc>
        <w:tc>
          <w:tcPr>
            <w:tcW w:w="514" w:type="dxa"/>
          </w:tcPr>
          <w:p w:rsidR="005A513F" w:rsidRDefault="007E310A">
            <w:pPr>
              <w:pStyle w:val="TableParagraph"/>
              <w:spacing w:before="117"/>
              <w:ind w:right="165"/>
              <w:jc w:val="right"/>
              <w:rPr>
                <w:b/>
                <w:sz w:val="16"/>
              </w:rPr>
            </w:pPr>
            <w:r>
              <w:rPr>
                <w:b/>
                <w:w w:val="99"/>
                <w:sz w:val="16"/>
              </w:rPr>
              <w:t>R</w:t>
            </w:r>
          </w:p>
        </w:tc>
        <w:tc>
          <w:tcPr>
            <w:tcW w:w="5729" w:type="dxa"/>
            <w:vMerge/>
            <w:tcBorders>
              <w:top w:val="nil"/>
            </w:tcBorders>
          </w:tcPr>
          <w:p w:rsidR="005A513F" w:rsidRDefault="005A513F">
            <w:pPr>
              <w:rPr>
                <w:sz w:val="2"/>
                <w:szCs w:val="2"/>
              </w:rPr>
            </w:pPr>
          </w:p>
        </w:tc>
      </w:tr>
      <w:tr w:rsidR="005A513F">
        <w:trPr>
          <w:trHeight w:val="983"/>
        </w:trPr>
        <w:tc>
          <w:tcPr>
            <w:tcW w:w="370" w:type="dxa"/>
            <w:vMerge/>
            <w:tcBorders>
              <w:top w:val="nil"/>
            </w:tcBorders>
          </w:tcPr>
          <w:p w:rsidR="005A513F" w:rsidRDefault="005A513F">
            <w:pPr>
              <w:rPr>
                <w:sz w:val="2"/>
                <w:szCs w:val="2"/>
              </w:rPr>
            </w:pPr>
          </w:p>
        </w:tc>
        <w:tc>
          <w:tcPr>
            <w:tcW w:w="1446" w:type="dxa"/>
            <w:vMerge/>
            <w:tcBorders>
              <w:top w:val="nil"/>
            </w:tcBorders>
          </w:tcPr>
          <w:p w:rsidR="005A513F" w:rsidRDefault="005A513F">
            <w:pPr>
              <w:rPr>
                <w:sz w:val="2"/>
                <w:szCs w:val="2"/>
              </w:rPr>
            </w:pPr>
          </w:p>
        </w:tc>
        <w:tc>
          <w:tcPr>
            <w:tcW w:w="1124" w:type="dxa"/>
          </w:tcPr>
          <w:p w:rsidR="005A513F" w:rsidRDefault="007E310A">
            <w:pPr>
              <w:pStyle w:val="TableParagraph"/>
              <w:ind w:left="104" w:right="231"/>
              <w:rPr>
                <w:i/>
                <w:sz w:val="16"/>
              </w:rPr>
            </w:pPr>
            <w:r>
              <w:rPr>
                <w:i/>
                <w:w w:val="95"/>
                <w:sz w:val="16"/>
              </w:rPr>
              <w:t xml:space="preserve">Impianto </w:t>
            </w:r>
            <w:r>
              <w:rPr>
                <w:i/>
                <w:sz w:val="16"/>
              </w:rPr>
              <w:t>Sportivo CPP Tre Fontane</w:t>
            </w:r>
          </w:p>
        </w:tc>
        <w:tc>
          <w:tcPr>
            <w:tcW w:w="515"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right="178"/>
              <w:jc w:val="right"/>
              <w:rPr>
                <w:sz w:val="16"/>
              </w:rPr>
            </w:pPr>
            <w:r>
              <w:rPr>
                <w:w w:val="99"/>
                <w:sz w:val="16"/>
              </w:rPr>
              <w:t>1</w:t>
            </w:r>
          </w:p>
        </w:tc>
        <w:tc>
          <w:tcPr>
            <w:tcW w:w="519"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47"/>
              <w:jc w:val="center"/>
              <w:rPr>
                <w:sz w:val="16"/>
              </w:rPr>
            </w:pPr>
            <w:r>
              <w:rPr>
                <w:w w:val="99"/>
                <w:sz w:val="16"/>
              </w:rPr>
              <w:t>3</w:t>
            </w:r>
          </w:p>
        </w:tc>
        <w:tc>
          <w:tcPr>
            <w:tcW w:w="514" w:type="dxa"/>
            <w:shd w:val="clear" w:color="auto" w:fill="FFFF00"/>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right="178"/>
              <w:jc w:val="right"/>
              <w:rPr>
                <w:sz w:val="16"/>
              </w:rPr>
            </w:pPr>
            <w:r>
              <w:rPr>
                <w:w w:val="99"/>
                <w:sz w:val="16"/>
              </w:rPr>
              <w:t>3</w:t>
            </w:r>
          </w:p>
        </w:tc>
        <w:tc>
          <w:tcPr>
            <w:tcW w:w="5729" w:type="dxa"/>
            <w:vMerge/>
            <w:tcBorders>
              <w:top w:val="nil"/>
            </w:tcBorders>
          </w:tcPr>
          <w:p w:rsidR="005A513F" w:rsidRDefault="005A513F">
            <w:pPr>
              <w:rPr>
                <w:sz w:val="2"/>
                <w:szCs w:val="2"/>
              </w:rPr>
            </w:pPr>
          </w:p>
        </w:tc>
      </w:tr>
      <w:tr w:rsidR="005A513F">
        <w:trPr>
          <w:trHeight w:val="311"/>
        </w:trPr>
        <w:tc>
          <w:tcPr>
            <w:tcW w:w="370"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spacing w:before="10"/>
              <w:rPr>
                <w:b/>
                <w:i/>
                <w:sz w:val="25"/>
              </w:rPr>
            </w:pPr>
          </w:p>
          <w:p w:rsidR="005A513F" w:rsidRDefault="007E310A">
            <w:pPr>
              <w:pStyle w:val="TableParagraph"/>
              <w:spacing w:before="1"/>
              <w:ind w:left="134"/>
              <w:rPr>
                <w:rFonts w:ascii="Times New Roman"/>
                <w:b/>
                <w:sz w:val="24"/>
              </w:rPr>
            </w:pPr>
            <w:r>
              <w:rPr>
                <w:rFonts w:ascii="Times New Roman"/>
                <w:b/>
                <w:w w:val="95"/>
                <w:sz w:val="24"/>
              </w:rPr>
              <w:t>2</w:t>
            </w:r>
          </w:p>
        </w:tc>
        <w:tc>
          <w:tcPr>
            <w:tcW w:w="1446"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20"/>
              </w:rPr>
            </w:pPr>
          </w:p>
          <w:p w:rsidR="005A513F" w:rsidRDefault="007E310A">
            <w:pPr>
              <w:pStyle w:val="TableParagraph"/>
              <w:ind w:left="80"/>
              <w:rPr>
                <w:sz w:val="16"/>
              </w:rPr>
            </w:pPr>
            <w:r>
              <w:rPr>
                <w:sz w:val="16"/>
              </w:rPr>
              <w:t xml:space="preserve">Uso di </w:t>
            </w:r>
            <w:r>
              <w:rPr>
                <w:w w:val="95"/>
                <w:sz w:val="16"/>
              </w:rPr>
              <w:t xml:space="preserve">apparecchiature </w:t>
            </w:r>
            <w:r>
              <w:rPr>
                <w:sz w:val="16"/>
              </w:rPr>
              <w:t>elettriche</w:t>
            </w:r>
          </w:p>
        </w:tc>
        <w:tc>
          <w:tcPr>
            <w:tcW w:w="2672" w:type="dxa"/>
            <w:gridSpan w:val="4"/>
          </w:tcPr>
          <w:p w:rsidR="005A513F" w:rsidRDefault="007E310A">
            <w:pPr>
              <w:pStyle w:val="TableParagraph"/>
              <w:numPr>
                <w:ilvl w:val="0"/>
                <w:numId w:val="50"/>
              </w:numPr>
              <w:tabs>
                <w:tab w:val="left" w:pos="230"/>
              </w:tabs>
              <w:spacing w:before="59"/>
              <w:ind w:hanging="145"/>
              <w:rPr>
                <w:sz w:val="16"/>
              </w:rPr>
            </w:pPr>
            <w:r>
              <w:rPr>
                <w:sz w:val="16"/>
              </w:rPr>
              <w:t>Rischio elettrico</w:t>
            </w:r>
          </w:p>
        </w:tc>
        <w:tc>
          <w:tcPr>
            <w:tcW w:w="5729" w:type="dxa"/>
            <w:vMerge w:val="restart"/>
          </w:tcPr>
          <w:p w:rsidR="005A513F" w:rsidRDefault="007E310A">
            <w:pPr>
              <w:pStyle w:val="TableParagraph"/>
              <w:numPr>
                <w:ilvl w:val="0"/>
                <w:numId w:val="49"/>
              </w:numPr>
              <w:tabs>
                <w:tab w:val="left" w:pos="271"/>
              </w:tabs>
              <w:spacing w:before="63" w:line="235" w:lineRule="auto"/>
              <w:ind w:right="77"/>
              <w:jc w:val="both"/>
              <w:rPr>
                <w:sz w:val="16"/>
              </w:rPr>
            </w:pPr>
            <w:proofErr w:type="gramStart"/>
            <w:r>
              <w:rPr>
                <w:sz w:val="16"/>
              </w:rPr>
              <w:t>E’</w:t>
            </w:r>
            <w:proofErr w:type="gramEnd"/>
            <w:r>
              <w:rPr>
                <w:sz w:val="16"/>
              </w:rPr>
              <w:t xml:space="preserve"> fatto divieto di manomettere o modificare per alcuna ragione elementi dell’impianto elettrico o di macchine ad esso</w:t>
            </w:r>
            <w:r>
              <w:rPr>
                <w:spacing w:val="-12"/>
                <w:sz w:val="16"/>
              </w:rPr>
              <w:t xml:space="preserve"> </w:t>
            </w:r>
            <w:r>
              <w:rPr>
                <w:sz w:val="16"/>
              </w:rPr>
              <w:t>collegate;</w:t>
            </w:r>
          </w:p>
          <w:p w:rsidR="005A513F" w:rsidRDefault="007E310A">
            <w:pPr>
              <w:pStyle w:val="TableParagraph"/>
              <w:numPr>
                <w:ilvl w:val="0"/>
                <w:numId w:val="49"/>
              </w:numPr>
              <w:tabs>
                <w:tab w:val="left" w:pos="271"/>
              </w:tabs>
              <w:spacing w:before="3"/>
              <w:ind w:right="125"/>
              <w:jc w:val="both"/>
              <w:rPr>
                <w:sz w:val="16"/>
              </w:rPr>
            </w:pPr>
            <w:r>
              <w:rPr>
                <w:spacing w:val="-3"/>
                <w:sz w:val="16"/>
              </w:rPr>
              <w:t xml:space="preserve">In </w:t>
            </w:r>
            <w:r>
              <w:rPr>
                <w:sz w:val="16"/>
              </w:rPr>
              <w:t>caso si notassero danni o fatti anomali nell’impianto e negli apparecchi elettrici (per esempio fili scoperti o volanti, prese elettriche difettose che si surriscaldano, placchette o scatole di derivazione danneggiate) è fatto obbligo di astenersi dall’uso ovvero di sospendere immediatamente l’uso degli stessi e segnalare prontamente il fatto al Preposto della sede per la richiesta di</w:t>
            </w:r>
            <w:r>
              <w:rPr>
                <w:spacing w:val="-3"/>
                <w:sz w:val="16"/>
              </w:rPr>
              <w:t xml:space="preserve"> </w:t>
            </w:r>
            <w:r>
              <w:rPr>
                <w:sz w:val="16"/>
              </w:rPr>
              <w:t>intervento;</w:t>
            </w:r>
          </w:p>
          <w:p w:rsidR="005A513F" w:rsidRDefault="007E310A">
            <w:pPr>
              <w:pStyle w:val="TableParagraph"/>
              <w:numPr>
                <w:ilvl w:val="0"/>
                <w:numId w:val="49"/>
              </w:numPr>
              <w:tabs>
                <w:tab w:val="left" w:pos="271"/>
              </w:tabs>
              <w:spacing w:line="242" w:lineRule="auto"/>
              <w:ind w:right="361"/>
              <w:jc w:val="both"/>
              <w:rPr>
                <w:sz w:val="16"/>
              </w:rPr>
            </w:pPr>
            <w:r>
              <w:rPr>
                <w:sz w:val="16"/>
              </w:rPr>
              <w:t>Prima di usare le apparecchiature elettriche verificarne l’integrità, la funzionalità e la sicurezza seguendo sempre le istruzioni dei relativi</w:t>
            </w:r>
            <w:r>
              <w:rPr>
                <w:spacing w:val="-7"/>
                <w:sz w:val="16"/>
              </w:rPr>
              <w:t xml:space="preserve"> </w:t>
            </w:r>
            <w:r>
              <w:rPr>
                <w:sz w:val="16"/>
              </w:rPr>
              <w:t>manuali;</w:t>
            </w:r>
          </w:p>
          <w:p w:rsidR="005A513F" w:rsidRDefault="007E310A">
            <w:pPr>
              <w:pStyle w:val="TableParagraph"/>
              <w:numPr>
                <w:ilvl w:val="0"/>
                <w:numId w:val="49"/>
              </w:numPr>
              <w:tabs>
                <w:tab w:val="left" w:pos="271"/>
              </w:tabs>
              <w:ind w:right="84"/>
              <w:jc w:val="both"/>
              <w:rPr>
                <w:sz w:val="16"/>
              </w:rPr>
            </w:pPr>
            <w:r>
              <w:rPr>
                <w:sz w:val="16"/>
              </w:rPr>
              <w:t>Prima di usare un apparecchio alimentato da corrente elettrica, verificare che la presa di corrente e la spina siano perfettamente funzionanti e prive di parti accessibili sotto tensione o di fili elettrici parzialmente</w:t>
            </w:r>
            <w:r>
              <w:rPr>
                <w:spacing w:val="-9"/>
                <w:sz w:val="16"/>
              </w:rPr>
              <w:t xml:space="preserve"> </w:t>
            </w:r>
            <w:r>
              <w:rPr>
                <w:sz w:val="16"/>
              </w:rPr>
              <w:t>scoperti;</w:t>
            </w:r>
          </w:p>
          <w:p w:rsidR="005A513F" w:rsidRDefault="007E310A">
            <w:pPr>
              <w:pStyle w:val="TableParagraph"/>
              <w:numPr>
                <w:ilvl w:val="0"/>
                <w:numId w:val="49"/>
              </w:numPr>
              <w:tabs>
                <w:tab w:val="left" w:pos="271"/>
              </w:tabs>
              <w:ind w:right="171"/>
              <w:jc w:val="both"/>
              <w:rPr>
                <w:sz w:val="16"/>
              </w:rPr>
            </w:pPr>
            <w:r>
              <w:rPr>
                <w:sz w:val="16"/>
              </w:rPr>
              <w:t>Non collegare mai ad una stessa presa di corrente più macchinari mediante prese multiple; Non usare mai spine non adatte alla presa; Evitare l’uso di prolunghe e</w:t>
            </w:r>
            <w:r>
              <w:rPr>
                <w:spacing w:val="-11"/>
                <w:sz w:val="16"/>
              </w:rPr>
              <w:t xml:space="preserve"> </w:t>
            </w:r>
            <w:r>
              <w:rPr>
                <w:sz w:val="16"/>
              </w:rPr>
              <w:t>adattatori;</w:t>
            </w:r>
          </w:p>
          <w:p w:rsidR="005A513F" w:rsidRDefault="007E310A">
            <w:pPr>
              <w:pStyle w:val="TableParagraph"/>
              <w:numPr>
                <w:ilvl w:val="0"/>
                <w:numId w:val="49"/>
              </w:numPr>
              <w:tabs>
                <w:tab w:val="left" w:pos="271"/>
              </w:tabs>
              <w:spacing w:line="235" w:lineRule="auto"/>
              <w:ind w:right="682"/>
              <w:rPr>
                <w:sz w:val="16"/>
              </w:rPr>
            </w:pPr>
            <w:r>
              <w:rPr>
                <w:sz w:val="16"/>
              </w:rPr>
              <w:t>Posizionare l’apparecchio elettrico in modo da evitare che</w:t>
            </w:r>
            <w:r>
              <w:rPr>
                <w:spacing w:val="-32"/>
                <w:sz w:val="16"/>
              </w:rPr>
              <w:t xml:space="preserve"> </w:t>
            </w:r>
            <w:r>
              <w:rPr>
                <w:sz w:val="16"/>
              </w:rPr>
              <w:t>il cavo sia di ingombro o di intralcio al</w:t>
            </w:r>
            <w:r>
              <w:rPr>
                <w:spacing w:val="-7"/>
                <w:sz w:val="16"/>
              </w:rPr>
              <w:t xml:space="preserve"> </w:t>
            </w:r>
            <w:r>
              <w:rPr>
                <w:sz w:val="16"/>
              </w:rPr>
              <w:t>passaggio;</w:t>
            </w:r>
          </w:p>
          <w:p w:rsidR="005A513F" w:rsidRDefault="007E310A">
            <w:pPr>
              <w:pStyle w:val="TableParagraph"/>
              <w:numPr>
                <w:ilvl w:val="0"/>
                <w:numId w:val="49"/>
              </w:numPr>
              <w:tabs>
                <w:tab w:val="left" w:pos="271"/>
              </w:tabs>
              <w:ind w:right="386"/>
              <w:rPr>
                <w:sz w:val="16"/>
              </w:rPr>
            </w:pPr>
            <w:r>
              <w:rPr>
                <w:sz w:val="16"/>
              </w:rPr>
              <w:t>Non operare mai con le mani bagnate o umide su macchine elettriche;</w:t>
            </w:r>
          </w:p>
          <w:p w:rsidR="005A513F" w:rsidRDefault="007E310A">
            <w:pPr>
              <w:pStyle w:val="TableParagraph"/>
              <w:numPr>
                <w:ilvl w:val="0"/>
                <w:numId w:val="49"/>
              </w:numPr>
              <w:tabs>
                <w:tab w:val="left" w:pos="271"/>
              </w:tabs>
              <w:ind w:right="131"/>
              <w:jc w:val="both"/>
              <w:rPr>
                <w:sz w:val="16"/>
              </w:rPr>
            </w:pPr>
            <w:r>
              <w:rPr>
                <w:sz w:val="16"/>
              </w:rPr>
              <w:t>Non tirare mai i cavi elettrici per interrompere l’alimentazione; non estrarre la spina dalla presa senza aver prima spento l’interruttore; quando si disinserisce la spina dalla presa al muro tirare direttamente la spina con una mano, premendo sulla presa con l’altra</w:t>
            </w:r>
            <w:r>
              <w:rPr>
                <w:spacing w:val="3"/>
                <w:sz w:val="16"/>
              </w:rPr>
              <w:t xml:space="preserve"> </w:t>
            </w:r>
            <w:r>
              <w:rPr>
                <w:sz w:val="16"/>
              </w:rPr>
              <w:t>mano;</w:t>
            </w:r>
          </w:p>
          <w:p w:rsidR="005A513F" w:rsidRDefault="007E310A">
            <w:pPr>
              <w:pStyle w:val="TableParagraph"/>
              <w:numPr>
                <w:ilvl w:val="0"/>
                <w:numId w:val="49"/>
              </w:numPr>
              <w:tabs>
                <w:tab w:val="left" w:pos="271"/>
              </w:tabs>
              <w:ind w:right="189"/>
              <w:jc w:val="both"/>
              <w:rPr>
                <w:sz w:val="16"/>
              </w:rPr>
            </w:pPr>
            <w:r>
              <w:rPr>
                <w:sz w:val="16"/>
              </w:rPr>
              <w:t>Per tutto quanto qui non specificato, nell’utilizzo delle apparecchiature elettriche necessarie allo svolgimento delle proprie attività lavorative, rispettare quanto riportato all’interno della specifica valutazione per il rischio elettrico nel presente documento.</w:t>
            </w:r>
          </w:p>
        </w:tc>
      </w:tr>
      <w:tr w:rsidR="005A513F">
        <w:trPr>
          <w:trHeight w:val="306"/>
        </w:trPr>
        <w:tc>
          <w:tcPr>
            <w:tcW w:w="370" w:type="dxa"/>
            <w:vMerge/>
            <w:tcBorders>
              <w:top w:val="nil"/>
            </w:tcBorders>
          </w:tcPr>
          <w:p w:rsidR="005A513F" w:rsidRDefault="005A513F">
            <w:pPr>
              <w:rPr>
                <w:sz w:val="2"/>
                <w:szCs w:val="2"/>
              </w:rPr>
            </w:pPr>
          </w:p>
        </w:tc>
        <w:tc>
          <w:tcPr>
            <w:tcW w:w="1446" w:type="dxa"/>
            <w:vMerge/>
            <w:tcBorders>
              <w:top w:val="nil"/>
            </w:tcBorders>
          </w:tcPr>
          <w:p w:rsidR="005A513F" w:rsidRDefault="005A513F">
            <w:pPr>
              <w:rPr>
                <w:sz w:val="2"/>
                <w:szCs w:val="2"/>
              </w:rPr>
            </w:pPr>
          </w:p>
        </w:tc>
        <w:tc>
          <w:tcPr>
            <w:tcW w:w="1124" w:type="dxa"/>
          </w:tcPr>
          <w:p w:rsidR="005A513F" w:rsidRDefault="007E310A">
            <w:pPr>
              <w:pStyle w:val="TableParagraph"/>
              <w:spacing w:before="55"/>
              <w:ind w:left="104"/>
              <w:rPr>
                <w:b/>
                <w:sz w:val="16"/>
              </w:rPr>
            </w:pPr>
            <w:r>
              <w:rPr>
                <w:b/>
                <w:sz w:val="16"/>
              </w:rPr>
              <w:t>SEDE</w:t>
            </w:r>
          </w:p>
        </w:tc>
        <w:tc>
          <w:tcPr>
            <w:tcW w:w="515" w:type="dxa"/>
          </w:tcPr>
          <w:p w:rsidR="005A513F" w:rsidRDefault="007E310A">
            <w:pPr>
              <w:pStyle w:val="TableParagraph"/>
              <w:spacing w:before="55"/>
              <w:ind w:right="167"/>
              <w:jc w:val="right"/>
              <w:rPr>
                <w:b/>
                <w:sz w:val="16"/>
              </w:rPr>
            </w:pPr>
            <w:r>
              <w:rPr>
                <w:b/>
                <w:w w:val="99"/>
                <w:sz w:val="16"/>
              </w:rPr>
              <w:t>P</w:t>
            </w:r>
          </w:p>
        </w:tc>
        <w:tc>
          <w:tcPr>
            <w:tcW w:w="519" w:type="dxa"/>
          </w:tcPr>
          <w:p w:rsidR="005A513F" w:rsidRDefault="007E310A">
            <w:pPr>
              <w:pStyle w:val="TableParagraph"/>
              <w:spacing w:before="55"/>
              <w:ind w:left="30"/>
              <w:jc w:val="center"/>
              <w:rPr>
                <w:b/>
                <w:sz w:val="16"/>
              </w:rPr>
            </w:pPr>
            <w:r>
              <w:rPr>
                <w:b/>
                <w:w w:val="99"/>
                <w:sz w:val="16"/>
              </w:rPr>
              <w:t>D</w:t>
            </w:r>
          </w:p>
        </w:tc>
        <w:tc>
          <w:tcPr>
            <w:tcW w:w="514" w:type="dxa"/>
          </w:tcPr>
          <w:p w:rsidR="005A513F" w:rsidRDefault="007E310A">
            <w:pPr>
              <w:pStyle w:val="TableParagraph"/>
              <w:spacing w:before="55"/>
              <w:ind w:right="165"/>
              <w:jc w:val="right"/>
              <w:rPr>
                <w:b/>
                <w:sz w:val="16"/>
              </w:rPr>
            </w:pPr>
            <w:r>
              <w:rPr>
                <w:b/>
                <w:w w:val="99"/>
                <w:sz w:val="16"/>
              </w:rPr>
              <w:t>R</w:t>
            </w:r>
          </w:p>
        </w:tc>
        <w:tc>
          <w:tcPr>
            <w:tcW w:w="5729" w:type="dxa"/>
            <w:vMerge/>
            <w:tcBorders>
              <w:top w:val="nil"/>
            </w:tcBorders>
          </w:tcPr>
          <w:p w:rsidR="005A513F" w:rsidRDefault="005A513F">
            <w:pPr>
              <w:rPr>
                <w:sz w:val="2"/>
                <w:szCs w:val="2"/>
              </w:rPr>
            </w:pPr>
          </w:p>
        </w:tc>
      </w:tr>
      <w:tr w:rsidR="005A513F">
        <w:trPr>
          <w:trHeight w:val="974"/>
        </w:trPr>
        <w:tc>
          <w:tcPr>
            <w:tcW w:w="370" w:type="dxa"/>
            <w:vMerge/>
            <w:tcBorders>
              <w:top w:val="nil"/>
            </w:tcBorders>
          </w:tcPr>
          <w:p w:rsidR="005A513F" w:rsidRDefault="005A513F">
            <w:pPr>
              <w:rPr>
                <w:sz w:val="2"/>
                <w:szCs w:val="2"/>
              </w:rPr>
            </w:pPr>
          </w:p>
        </w:tc>
        <w:tc>
          <w:tcPr>
            <w:tcW w:w="1446" w:type="dxa"/>
            <w:vMerge/>
            <w:tcBorders>
              <w:top w:val="nil"/>
            </w:tcBorders>
          </w:tcPr>
          <w:p w:rsidR="005A513F" w:rsidRDefault="005A513F">
            <w:pPr>
              <w:rPr>
                <w:sz w:val="2"/>
                <w:szCs w:val="2"/>
              </w:rPr>
            </w:pPr>
          </w:p>
        </w:tc>
        <w:tc>
          <w:tcPr>
            <w:tcW w:w="1124" w:type="dxa"/>
          </w:tcPr>
          <w:p w:rsidR="005A513F" w:rsidRDefault="005A513F">
            <w:pPr>
              <w:pStyle w:val="TableParagraph"/>
              <w:spacing w:before="11"/>
              <w:rPr>
                <w:b/>
                <w:i/>
                <w:sz w:val="15"/>
              </w:rPr>
            </w:pPr>
          </w:p>
          <w:p w:rsidR="005A513F" w:rsidRDefault="007E310A">
            <w:pPr>
              <w:pStyle w:val="TableParagraph"/>
              <w:spacing w:before="1"/>
              <w:ind w:left="104" w:right="288"/>
              <w:jc w:val="both"/>
              <w:rPr>
                <w:i/>
                <w:sz w:val="16"/>
              </w:rPr>
            </w:pPr>
            <w:r>
              <w:rPr>
                <w:i/>
                <w:w w:val="95"/>
                <w:sz w:val="16"/>
              </w:rPr>
              <w:t xml:space="preserve">Impianto </w:t>
            </w:r>
            <w:r>
              <w:rPr>
                <w:i/>
                <w:sz w:val="16"/>
              </w:rPr>
              <w:t>Sportivo CPP</w:t>
            </w:r>
            <w:r>
              <w:rPr>
                <w:i/>
                <w:spacing w:val="-3"/>
                <w:sz w:val="16"/>
              </w:rPr>
              <w:t xml:space="preserve"> </w:t>
            </w:r>
            <w:r>
              <w:rPr>
                <w:i/>
                <w:sz w:val="16"/>
              </w:rPr>
              <w:t>Tre</w:t>
            </w:r>
          </w:p>
          <w:p w:rsidR="005A513F" w:rsidRDefault="007E310A">
            <w:pPr>
              <w:pStyle w:val="TableParagraph"/>
              <w:spacing w:before="2" w:line="174" w:lineRule="exact"/>
              <w:ind w:left="104"/>
              <w:rPr>
                <w:i/>
                <w:sz w:val="16"/>
              </w:rPr>
            </w:pPr>
            <w:r>
              <w:rPr>
                <w:i/>
                <w:sz w:val="16"/>
              </w:rPr>
              <w:t>Fontane</w:t>
            </w:r>
          </w:p>
        </w:tc>
        <w:tc>
          <w:tcPr>
            <w:tcW w:w="515"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right="178"/>
              <w:jc w:val="right"/>
              <w:rPr>
                <w:sz w:val="16"/>
              </w:rPr>
            </w:pPr>
            <w:r>
              <w:rPr>
                <w:w w:val="99"/>
                <w:sz w:val="16"/>
              </w:rPr>
              <w:t>1</w:t>
            </w:r>
          </w:p>
        </w:tc>
        <w:tc>
          <w:tcPr>
            <w:tcW w:w="519"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47"/>
              <w:jc w:val="center"/>
              <w:rPr>
                <w:sz w:val="16"/>
              </w:rPr>
            </w:pPr>
            <w:r>
              <w:rPr>
                <w:w w:val="99"/>
                <w:sz w:val="16"/>
              </w:rPr>
              <w:t>3</w:t>
            </w:r>
          </w:p>
        </w:tc>
        <w:tc>
          <w:tcPr>
            <w:tcW w:w="514" w:type="dxa"/>
            <w:shd w:val="clear" w:color="auto" w:fill="FFFF00"/>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right="178"/>
              <w:jc w:val="right"/>
              <w:rPr>
                <w:sz w:val="16"/>
              </w:rPr>
            </w:pPr>
            <w:r>
              <w:rPr>
                <w:w w:val="99"/>
                <w:sz w:val="16"/>
              </w:rPr>
              <w:t>3</w:t>
            </w:r>
          </w:p>
        </w:tc>
        <w:tc>
          <w:tcPr>
            <w:tcW w:w="5729" w:type="dxa"/>
            <w:vMerge/>
            <w:tcBorders>
              <w:top w:val="nil"/>
            </w:tcBorders>
          </w:tcPr>
          <w:p w:rsidR="005A513F" w:rsidRDefault="005A513F">
            <w:pPr>
              <w:rPr>
                <w:sz w:val="2"/>
                <w:szCs w:val="2"/>
              </w:rPr>
            </w:pPr>
          </w:p>
        </w:tc>
      </w:tr>
    </w:tbl>
    <w:p w:rsidR="005A513F" w:rsidRDefault="005A513F">
      <w:pPr>
        <w:rPr>
          <w:sz w:val="2"/>
          <w:szCs w:val="2"/>
        </w:rPr>
        <w:sectPr w:rsidR="005A513F">
          <w:pgSz w:w="11900" w:h="16850"/>
          <w:pgMar w:top="1740" w:right="520" w:bottom="280" w:left="260" w:header="288" w:footer="0" w:gutter="0"/>
          <w:cols w:space="720"/>
        </w:sectPr>
      </w:pPr>
    </w:p>
    <w:p w:rsidR="005A513F" w:rsidRDefault="005A513F">
      <w:pPr>
        <w:pStyle w:val="Corpotesto"/>
        <w:spacing w:before="7"/>
        <w:rPr>
          <w:b/>
          <w:i/>
          <w:sz w:val="10"/>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
        <w:gridCol w:w="1455"/>
        <w:gridCol w:w="1138"/>
        <w:gridCol w:w="452"/>
        <w:gridCol w:w="538"/>
        <w:gridCol w:w="567"/>
        <w:gridCol w:w="5686"/>
      </w:tblGrid>
      <w:tr w:rsidR="005A513F">
        <w:trPr>
          <w:trHeight w:val="1089"/>
        </w:trPr>
        <w:tc>
          <w:tcPr>
            <w:tcW w:w="374"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spacing w:before="4"/>
              <w:rPr>
                <w:b/>
                <w:i/>
                <w:sz w:val="32"/>
              </w:rPr>
            </w:pPr>
          </w:p>
          <w:p w:rsidR="005A513F" w:rsidRDefault="007E310A">
            <w:pPr>
              <w:pStyle w:val="TableParagraph"/>
              <w:ind w:left="134"/>
              <w:rPr>
                <w:rFonts w:ascii="Times New Roman"/>
                <w:b/>
                <w:sz w:val="24"/>
              </w:rPr>
            </w:pPr>
            <w:r>
              <w:rPr>
                <w:rFonts w:ascii="Times New Roman"/>
                <w:b/>
                <w:w w:val="95"/>
                <w:sz w:val="24"/>
              </w:rPr>
              <w:t>3</w:t>
            </w:r>
          </w:p>
        </w:tc>
        <w:tc>
          <w:tcPr>
            <w:tcW w:w="1455"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5"/>
              <w:rPr>
                <w:b/>
                <w:i/>
                <w:sz w:val="20"/>
              </w:rPr>
            </w:pPr>
          </w:p>
          <w:p w:rsidR="005A513F" w:rsidRDefault="007E310A">
            <w:pPr>
              <w:pStyle w:val="TableParagraph"/>
              <w:ind w:left="81"/>
              <w:rPr>
                <w:sz w:val="16"/>
              </w:rPr>
            </w:pPr>
            <w:r>
              <w:rPr>
                <w:sz w:val="16"/>
              </w:rPr>
              <w:t>Uso di prodotti</w:t>
            </w:r>
          </w:p>
        </w:tc>
        <w:tc>
          <w:tcPr>
            <w:tcW w:w="2695" w:type="dxa"/>
            <w:gridSpan w:val="4"/>
          </w:tcPr>
          <w:p w:rsidR="005A513F" w:rsidRDefault="007E310A">
            <w:pPr>
              <w:pStyle w:val="TableParagraph"/>
              <w:numPr>
                <w:ilvl w:val="0"/>
                <w:numId w:val="48"/>
              </w:numPr>
              <w:tabs>
                <w:tab w:val="left" w:pos="236"/>
              </w:tabs>
              <w:spacing w:before="59"/>
              <w:ind w:hanging="145"/>
              <w:rPr>
                <w:sz w:val="16"/>
              </w:rPr>
            </w:pPr>
            <w:r>
              <w:rPr>
                <w:sz w:val="16"/>
              </w:rPr>
              <w:t>Rischio Chimico</w:t>
            </w:r>
          </w:p>
          <w:p w:rsidR="005A513F" w:rsidRDefault="007E310A">
            <w:pPr>
              <w:pStyle w:val="TableParagraph"/>
              <w:numPr>
                <w:ilvl w:val="0"/>
                <w:numId w:val="48"/>
              </w:numPr>
              <w:tabs>
                <w:tab w:val="left" w:pos="236"/>
              </w:tabs>
              <w:spacing w:before="1"/>
              <w:ind w:right="157"/>
              <w:rPr>
                <w:sz w:val="16"/>
              </w:rPr>
            </w:pPr>
            <w:r>
              <w:rPr>
                <w:sz w:val="16"/>
              </w:rPr>
              <w:t>Inalazione da uso di</w:t>
            </w:r>
            <w:r>
              <w:rPr>
                <w:spacing w:val="-25"/>
                <w:sz w:val="16"/>
              </w:rPr>
              <w:t xml:space="preserve"> </w:t>
            </w:r>
            <w:r>
              <w:rPr>
                <w:sz w:val="16"/>
              </w:rPr>
              <w:t>prodotti chimici e</w:t>
            </w:r>
            <w:r>
              <w:rPr>
                <w:spacing w:val="1"/>
                <w:sz w:val="16"/>
              </w:rPr>
              <w:t xml:space="preserve"> </w:t>
            </w:r>
            <w:r>
              <w:rPr>
                <w:sz w:val="16"/>
              </w:rPr>
              <w:t>sostanze;</w:t>
            </w:r>
          </w:p>
          <w:p w:rsidR="005A513F" w:rsidRDefault="007E310A">
            <w:pPr>
              <w:pStyle w:val="TableParagraph"/>
              <w:numPr>
                <w:ilvl w:val="0"/>
                <w:numId w:val="48"/>
              </w:numPr>
              <w:tabs>
                <w:tab w:val="left" w:pos="236"/>
              </w:tabs>
              <w:spacing w:line="235" w:lineRule="auto"/>
              <w:ind w:right="183"/>
              <w:rPr>
                <w:sz w:val="16"/>
              </w:rPr>
            </w:pPr>
            <w:r>
              <w:rPr>
                <w:sz w:val="16"/>
              </w:rPr>
              <w:t>Dispersione nell’ambiente</w:t>
            </w:r>
            <w:r>
              <w:rPr>
                <w:spacing w:val="-15"/>
                <w:sz w:val="16"/>
              </w:rPr>
              <w:t xml:space="preserve"> </w:t>
            </w:r>
            <w:r>
              <w:rPr>
                <w:sz w:val="16"/>
              </w:rPr>
              <w:t>di sostanze</w:t>
            </w:r>
            <w:r>
              <w:rPr>
                <w:spacing w:val="1"/>
                <w:sz w:val="16"/>
              </w:rPr>
              <w:t xml:space="preserve"> </w:t>
            </w:r>
            <w:r>
              <w:rPr>
                <w:sz w:val="16"/>
              </w:rPr>
              <w:t>tossiche</w:t>
            </w:r>
          </w:p>
        </w:tc>
        <w:tc>
          <w:tcPr>
            <w:tcW w:w="5686" w:type="dxa"/>
            <w:vMerge w:val="restart"/>
          </w:tcPr>
          <w:p w:rsidR="005A513F" w:rsidRDefault="007E310A">
            <w:pPr>
              <w:pStyle w:val="TableParagraph"/>
              <w:numPr>
                <w:ilvl w:val="0"/>
                <w:numId w:val="47"/>
              </w:numPr>
              <w:tabs>
                <w:tab w:val="left" w:pos="273"/>
              </w:tabs>
              <w:spacing w:before="66" w:line="237" w:lineRule="auto"/>
              <w:ind w:right="262"/>
              <w:jc w:val="both"/>
              <w:rPr>
                <w:sz w:val="16"/>
              </w:rPr>
            </w:pPr>
            <w:r>
              <w:rPr>
                <w:sz w:val="16"/>
              </w:rPr>
              <w:t>Tenere ciascun prodotto chimico impiegato a magazzino secondo le idonee specifiche quantità massime consentite, al fine di limitare al minimo il livello di rischio (=</w:t>
            </w:r>
            <w:proofErr w:type="gramStart"/>
            <w:r>
              <w:rPr>
                <w:sz w:val="16"/>
              </w:rPr>
              <w:t>accettabile)  verso</w:t>
            </w:r>
            <w:proofErr w:type="gramEnd"/>
            <w:r>
              <w:rPr>
                <w:sz w:val="16"/>
              </w:rPr>
              <w:t xml:space="preserve"> le persone e</w:t>
            </w:r>
            <w:r>
              <w:rPr>
                <w:spacing w:val="-1"/>
                <w:sz w:val="16"/>
              </w:rPr>
              <w:t xml:space="preserve"> </w:t>
            </w:r>
            <w:r>
              <w:rPr>
                <w:sz w:val="16"/>
              </w:rPr>
              <w:t>l’ambiente;</w:t>
            </w:r>
          </w:p>
          <w:p w:rsidR="005A513F" w:rsidRDefault="007E310A">
            <w:pPr>
              <w:pStyle w:val="TableParagraph"/>
              <w:numPr>
                <w:ilvl w:val="0"/>
                <w:numId w:val="47"/>
              </w:numPr>
              <w:tabs>
                <w:tab w:val="left" w:pos="273"/>
              </w:tabs>
              <w:spacing w:before="6" w:line="237" w:lineRule="auto"/>
              <w:ind w:right="248"/>
              <w:jc w:val="both"/>
              <w:rPr>
                <w:sz w:val="16"/>
              </w:rPr>
            </w:pPr>
            <w:r>
              <w:rPr>
                <w:sz w:val="16"/>
              </w:rPr>
              <w:t>Conservare ciascun prodotto chimico impiegato, utilizzato e smaltito secondo le idonee specifiche procedure impartite dal fabbricante, al fine di limitare al minimo il livello di rischio (= accettabile) verso le persone e</w:t>
            </w:r>
            <w:r>
              <w:rPr>
                <w:spacing w:val="4"/>
                <w:sz w:val="16"/>
              </w:rPr>
              <w:t xml:space="preserve"> </w:t>
            </w:r>
            <w:r>
              <w:rPr>
                <w:sz w:val="16"/>
              </w:rPr>
              <w:t>l’ambiente;</w:t>
            </w:r>
          </w:p>
          <w:p w:rsidR="005A513F" w:rsidRDefault="007E310A">
            <w:pPr>
              <w:pStyle w:val="TableParagraph"/>
              <w:numPr>
                <w:ilvl w:val="0"/>
                <w:numId w:val="47"/>
              </w:numPr>
              <w:tabs>
                <w:tab w:val="left" w:pos="273"/>
              </w:tabs>
              <w:spacing w:before="5"/>
              <w:ind w:right="348"/>
              <w:jc w:val="both"/>
              <w:rPr>
                <w:sz w:val="16"/>
              </w:rPr>
            </w:pPr>
            <w:r>
              <w:rPr>
                <w:sz w:val="16"/>
              </w:rPr>
              <w:t>Segnalare l’esecuzione di interventi specifici di sanificazione con appositi cartelli che non dovranno essere rimossi fino al ripristino della situazione normale.</w:t>
            </w:r>
          </w:p>
        </w:tc>
      </w:tr>
      <w:tr w:rsidR="005A513F">
        <w:trPr>
          <w:trHeight w:val="570"/>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5A513F">
            <w:pPr>
              <w:pStyle w:val="TableParagraph"/>
              <w:spacing w:before="11"/>
              <w:rPr>
                <w:b/>
                <w:i/>
                <w:sz w:val="15"/>
              </w:rPr>
            </w:pPr>
          </w:p>
          <w:p w:rsidR="005A513F" w:rsidRDefault="007E310A">
            <w:pPr>
              <w:pStyle w:val="TableParagraph"/>
              <w:spacing w:before="1"/>
              <w:ind w:left="110"/>
              <w:rPr>
                <w:b/>
                <w:sz w:val="16"/>
              </w:rPr>
            </w:pPr>
            <w:r>
              <w:rPr>
                <w:b/>
                <w:sz w:val="16"/>
              </w:rPr>
              <w:t>SEDE</w:t>
            </w:r>
          </w:p>
        </w:tc>
        <w:tc>
          <w:tcPr>
            <w:tcW w:w="452" w:type="dxa"/>
          </w:tcPr>
          <w:p w:rsidR="005A513F" w:rsidRDefault="005A513F">
            <w:pPr>
              <w:pStyle w:val="TableParagraph"/>
              <w:spacing w:before="11"/>
              <w:rPr>
                <w:b/>
                <w:i/>
                <w:sz w:val="15"/>
              </w:rPr>
            </w:pPr>
          </w:p>
          <w:p w:rsidR="005A513F" w:rsidRDefault="007E310A">
            <w:pPr>
              <w:pStyle w:val="TableParagraph"/>
              <w:spacing w:before="1"/>
              <w:ind w:right="126"/>
              <w:jc w:val="right"/>
              <w:rPr>
                <w:b/>
                <w:sz w:val="16"/>
              </w:rPr>
            </w:pPr>
            <w:r>
              <w:rPr>
                <w:b/>
                <w:w w:val="99"/>
                <w:sz w:val="16"/>
              </w:rPr>
              <w:t>P</w:t>
            </w:r>
          </w:p>
        </w:tc>
        <w:tc>
          <w:tcPr>
            <w:tcW w:w="538" w:type="dxa"/>
          </w:tcPr>
          <w:p w:rsidR="005A513F" w:rsidRDefault="005A513F">
            <w:pPr>
              <w:pStyle w:val="TableParagraph"/>
              <w:spacing w:before="11"/>
              <w:rPr>
                <w:b/>
                <w:i/>
                <w:sz w:val="15"/>
              </w:rPr>
            </w:pPr>
          </w:p>
          <w:p w:rsidR="005A513F" w:rsidRDefault="007E310A">
            <w:pPr>
              <w:pStyle w:val="TableParagraph"/>
              <w:spacing w:before="1"/>
              <w:ind w:left="64"/>
              <w:jc w:val="center"/>
              <w:rPr>
                <w:b/>
                <w:sz w:val="16"/>
              </w:rPr>
            </w:pPr>
            <w:r>
              <w:rPr>
                <w:b/>
                <w:w w:val="99"/>
                <w:sz w:val="16"/>
              </w:rPr>
              <w:t>D</w:t>
            </w:r>
          </w:p>
        </w:tc>
        <w:tc>
          <w:tcPr>
            <w:tcW w:w="567" w:type="dxa"/>
          </w:tcPr>
          <w:p w:rsidR="005A513F" w:rsidRDefault="005A513F">
            <w:pPr>
              <w:pStyle w:val="TableParagraph"/>
              <w:spacing w:before="11"/>
              <w:rPr>
                <w:b/>
                <w:i/>
                <w:sz w:val="15"/>
              </w:rPr>
            </w:pPr>
          </w:p>
          <w:p w:rsidR="005A513F" w:rsidRDefault="007E310A">
            <w:pPr>
              <w:pStyle w:val="TableParagraph"/>
              <w:spacing w:before="1"/>
              <w:ind w:left="65"/>
              <w:jc w:val="center"/>
              <w:rPr>
                <w:b/>
                <w:sz w:val="16"/>
              </w:rPr>
            </w:pPr>
            <w:r>
              <w:rPr>
                <w:b/>
                <w:w w:val="99"/>
                <w:sz w:val="16"/>
              </w:rPr>
              <w:t>R</w:t>
            </w:r>
          </w:p>
        </w:tc>
        <w:tc>
          <w:tcPr>
            <w:tcW w:w="5686" w:type="dxa"/>
            <w:vMerge/>
            <w:tcBorders>
              <w:top w:val="nil"/>
            </w:tcBorders>
          </w:tcPr>
          <w:p w:rsidR="005A513F" w:rsidRDefault="005A513F">
            <w:pPr>
              <w:rPr>
                <w:sz w:val="2"/>
                <w:szCs w:val="2"/>
              </w:rPr>
            </w:pPr>
          </w:p>
        </w:tc>
      </w:tr>
      <w:tr w:rsidR="005A513F">
        <w:trPr>
          <w:trHeight w:val="839"/>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ind w:left="110" w:right="83"/>
              <w:rPr>
                <w:i/>
                <w:sz w:val="16"/>
              </w:rPr>
            </w:pPr>
            <w:r>
              <w:rPr>
                <w:i/>
                <w:w w:val="95"/>
                <w:sz w:val="16"/>
              </w:rPr>
              <w:t xml:space="preserve">Impianto </w:t>
            </w:r>
            <w:r>
              <w:rPr>
                <w:i/>
                <w:sz w:val="16"/>
              </w:rPr>
              <w:t>Sportivo CPP Tre Fontane</w:t>
            </w:r>
          </w:p>
        </w:tc>
        <w:tc>
          <w:tcPr>
            <w:tcW w:w="452"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right="142"/>
              <w:jc w:val="right"/>
              <w:rPr>
                <w:sz w:val="16"/>
              </w:rPr>
            </w:pPr>
            <w:r>
              <w:rPr>
                <w:w w:val="99"/>
                <w:sz w:val="16"/>
              </w:rPr>
              <w:t>1</w:t>
            </w:r>
          </w:p>
        </w:tc>
        <w:tc>
          <w:tcPr>
            <w:tcW w:w="538"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62"/>
              <w:jc w:val="center"/>
              <w:rPr>
                <w:sz w:val="16"/>
              </w:rPr>
            </w:pPr>
            <w:r>
              <w:rPr>
                <w:w w:val="99"/>
                <w:sz w:val="16"/>
              </w:rPr>
              <w:t>3</w:t>
            </w:r>
          </w:p>
        </w:tc>
        <w:tc>
          <w:tcPr>
            <w:tcW w:w="567" w:type="dxa"/>
            <w:shd w:val="clear" w:color="auto" w:fill="FFFF00"/>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61"/>
              <w:jc w:val="center"/>
              <w:rPr>
                <w:sz w:val="16"/>
              </w:rPr>
            </w:pPr>
            <w:r>
              <w:rPr>
                <w:w w:val="99"/>
                <w:sz w:val="16"/>
              </w:rPr>
              <w:t>3</w:t>
            </w:r>
          </w:p>
        </w:tc>
        <w:tc>
          <w:tcPr>
            <w:tcW w:w="5686" w:type="dxa"/>
            <w:vMerge/>
            <w:tcBorders>
              <w:top w:val="nil"/>
            </w:tcBorders>
          </w:tcPr>
          <w:p w:rsidR="005A513F" w:rsidRDefault="005A513F">
            <w:pPr>
              <w:rPr>
                <w:sz w:val="2"/>
                <w:szCs w:val="2"/>
              </w:rPr>
            </w:pPr>
          </w:p>
        </w:tc>
      </w:tr>
      <w:tr w:rsidR="005A513F">
        <w:trPr>
          <w:trHeight w:val="1084"/>
        </w:trPr>
        <w:tc>
          <w:tcPr>
            <w:tcW w:w="374"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spacing w:before="5"/>
              <w:rPr>
                <w:b/>
                <w:i/>
              </w:rPr>
            </w:pPr>
          </w:p>
          <w:p w:rsidR="005A513F" w:rsidRDefault="007E310A">
            <w:pPr>
              <w:pStyle w:val="TableParagraph"/>
              <w:ind w:left="134"/>
              <w:rPr>
                <w:rFonts w:ascii="Times New Roman"/>
                <w:b/>
                <w:sz w:val="24"/>
              </w:rPr>
            </w:pPr>
            <w:r>
              <w:rPr>
                <w:rFonts w:ascii="Times New Roman"/>
                <w:b/>
                <w:w w:val="95"/>
                <w:sz w:val="24"/>
              </w:rPr>
              <w:t>4</w:t>
            </w:r>
          </w:p>
        </w:tc>
        <w:tc>
          <w:tcPr>
            <w:tcW w:w="1455"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7E310A">
            <w:pPr>
              <w:pStyle w:val="TableParagraph"/>
              <w:spacing w:before="132"/>
              <w:ind w:left="81" w:right="13"/>
              <w:rPr>
                <w:sz w:val="16"/>
              </w:rPr>
            </w:pPr>
            <w:r>
              <w:rPr>
                <w:sz w:val="16"/>
              </w:rPr>
              <w:t xml:space="preserve">Uso di </w:t>
            </w:r>
            <w:r>
              <w:rPr>
                <w:w w:val="95"/>
                <w:sz w:val="16"/>
              </w:rPr>
              <w:t xml:space="preserve">attrezzature, </w:t>
            </w:r>
            <w:r>
              <w:rPr>
                <w:sz w:val="16"/>
              </w:rPr>
              <w:t>macchinari</w:t>
            </w:r>
          </w:p>
        </w:tc>
        <w:tc>
          <w:tcPr>
            <w:tcW w:w="2695" w:type="dxa"/>
            <w:gridSpan w:val="4"/>
          </w:tcPr>
          <w:p w:rsidR="005A513F" w:rsidRDefault="007E310A">
            <w:pPr>
              <w:pStyle w:val="TableParagraph"/>
              <w:numPr>
                <w:ilvl w:val="0"/>
                <w:numId w:val="46"/>
              </w:numPr>
              <w:tabs>
                <w:tab w:val="left" w:pos="236"/>
              </w:tabs>
              <w:spacing w:before="55"/>
              <w:ind w:hanging="145"/>
              <w:rPr>
                <w:sz w:val="16"/>
              </w:rPr>
            </w:pPr>
            <w:r>
              <w:rPr>
                <w:sz w:val="16"/>
              </w:rPr>
              <w:t>Rischi meccanici</w:t>
            </w:r>
          </w:p>
          <w:p w:rsidR="005A513F" w:rsidRDefault="007E310A">
            <w:pPr>
              <w:pStyle w:val="TableParagraph"/>
              <w:numPr>
                <w:ilvl w:val="0"/>
                <w:numId w:val="46"/>
              </w:numPr>
              <w:tabs>
                <w:tab w:val="left" w:pos="236"/>
              </w:tabs>
              <w:spacing w:before="4" w:line="235" w:lineRule="auto"/>
              <w:ind w:right="157"/>
              <w:rPr>
                <w:sz w:val="16"/>
              </w:rPr>
            </w:pPr>
            <w:r>
              <w:rPr>
                <w:sz w:val="16"/>
              </w:rPr>
              <w:t>Inalazione da uso di</w:t>
            </w:r>
            <w:r>
              <w:rPr>
                <w:spacing w:val="-25"/>
                <w:sz w:val="16"/>
              </w:rPr>
              <w:t xml:space="preserve"> </w:t>
            </w:r>
            <w:r>
              <w:rPr>
                <w:sz w:val="16"/>
              </w:rPr>
              <w:t>prodotti chimici e</w:t>
            </w:r>
            <w:r>
              <w:rPr>
                <w:spacing w:val="1"/>
                <w:sz w:val="16"/>
              </w:rPr>
              <w:t xml:space="preserve"> </w:t>
            </w:r>
            <w:r>
              <w:rPr>
                <w:sz w:val="16"/>
              </w:rPr>
              <w:t>sostanze;</w:t>
            </w:r>
          </w:p>
          <w:p w:rsidR="005A513F" w:rsidRDefault="007E310A">
            <w:pPr>
              <w:pStyle w:val="TableParagraph"/>
              <w:numPr>
                <w:ilvl w:val="0"/>
                <w:numId w:val="46"/>
              </w:numPr>
              <w:tabs>
                <w:tab w:val="left" w:pos="236"/>
              </w:tabs>
              <w:ind w:right="183"/>
              <w:rPr>
                <w:sz w:val="16"/>
              </w:rPr>
            </w:pPr>
            <w:r>
              <w:rPr>
                <w:sz w:val="16"/>
              </w:rPr>
              <w:t>Dispersione nell’ambiente</w:t>
            </w:r>
            <w:r>
              <w:rPr>
                <w:spacing w:val="-15"/>
                <w:sz w:val="16"/>
              </w:rPr>
              <w:t xml:space="preserve"> </w:t>
            </w:r>
            <w:r>
              <w:rPr>
                <w:sz w:val="16"/>
              </w:rPr>
              <w:t>di sostanze</w:t>
            </w:r>
            <w:r>
              <w:rPr>
                <w:spacing w:val="1"/>
                <w:sz w:val="16"/>
              </w:rPr>
              <w:t xml:space="preserve"> </w:t>
            </w:r>
            <w:r>
              <w:rPr>
                <w:sz w:val="16"/>
              </w:rPr>
              <w:t>tossiche</w:t>
            </w:r>
          </w:p>
        </w:tc>
        <w:tc>
          <w:tcPr>
            <w:tcW w:w="5686" w:type="dxa"/>
            <w:vMerge w:val="restart"/>
          </w:tcPr>
          <w:p w:rsidR="005A513F" w:rsidRDefault="007E310A">
            <w:pPr>
              <w:pStyle w:val="TableParagraph"/>
              <w:numPr>
                <w:ilvl w:val="0"/>
                <w:numId w:val="45"/>
              </w:numPr>
              <w:tabs>
                <w:tab w:val="left" w:pos="273"/>
              </w:tabs>
              <w:spacing w:before="55"/>
              <w:ind w:right="252"/>
              <w:jc w:val="both"/>
              <w:rPr>
                <w:sz w:val="16"/>
              </w:rPr>
            </w:pPr>
            <w:r>
              <w:rPr>
                <w:sz w:val="16"/>
              </w:rPr>
              <w:t>Utilizzare unicamente attrezzature e macchinari rispondenti alle vigenti normative e sottoposti a manutenzioni e verifiche secondo le istruzioni d’uso del</w:t>
            </w:r>
            <w:r>
              <w:rPr>
                <w:spacing w:val="-3"/>
                <w:sz w:val="16"/>
              </w:rPr>
              <w:t xml:space="preserve"> </w:t>
            </w:r>
            <w:r>
              <w:rPr>
                <w:sz w:val="16"/>
              </w:rPr>
              <w:t>fabbricante.</w:t>
            </w:r>
          </w:p>
          <w:p w:rsidR="005A513F" w:rsidRDefault="007E310A">
            <w:pPr>
              <w:pStyle w:val="TableParagraph"/>
              <w:numPr>
                <w:ilvl w:val="0"/>
                <w:numId w:val="45"/>
              </w:numPr>
              <w:tabs>
                <w:tab w:val="left" w:pos="273"/>
              </w:tabs>
              <w:spacing w:before="2" w:line="237" w:lineRule="auto"/>
              <w:ind w:right="126"/>
              <w:jc w:val="both"/>
              <w:rPr>
                <w:sz w:val="16"/>
              </w:rPr>
            </w:pPr>
            <w:r>
              <w:rPr>
                <w:spacing w:val="-3"/>
                <w:sz w:val="16"/>
              </w:rPr>
              <w:t xml:space="preserve">In </w:t>
            </w:r>
            <w:r>
              <w:rPr>
                <w:sz w:val="16"/>
              </w:rPr>
              <w:t>vista dell’utilizzo di attrezzature e macchinari, verificare i rischi derivanti dalla presenza o dal passaggio di persone e, se ritenuto necessario, delimitare e segnalare le aree oggetto di intervento;</w:t>
            </w:r>
          </w:p>
          <w:p w:rsidR="005A513F" w:rsidRDefault="007E310A">
            <w:pPr>
              <w:pStyle w:val="TableParagraph"/>
              <w:numPr>
                <w:ilvl w:val="0"/>
                <w:numId w:val="45"/>
              </w:numPr>
              <w:tabs>
                <w:tab w:val="left" w:pos="273"/>
              </w:tabs>
              <w:spacing w:before="5"/>
              <w:ind w:right="326"/>
              <w:jc w:val="both"/>
              <w:rPr>
                <w:sz w:val="16"/>
              </w:rPr>
            </w:pPr>
            <w:r>
              <w:rPr>
                <w:sz w:val="16"/>
              </w:rPr>
              <w:t>Durante le operazioni di pulizia delle superfici vetrate e specchiate procedere con la massima cautela, e adottare gli accorgimenti necessari al contenimento del rischio, anche in funzione della presenza o del passaggio di persone presso l’area oggetto di</w:t>
            </w:r>
            <w:r>
              <w:rPr>
                <w:spacing w:val="-2"/>
                <w:sz w:val="16"/>
              </w:rPr>
              <w:t xml:space="preserve"> </w:t>
            </w:r>
            <w:r>
              <w:rPr>
                <w:sz w:val="16"/>
              </w:rPr>
              <w:t>intervento;</w:t>
            </w:r>
          </w:p>
          <w:p w:rsidR="005A513F" w:rsidRDefault="007E310A">
            <w:pPr>
              <w:pStyle w:val="TableParagraph"/>
              <w:numPr>
                <w:ilvl w:val="0"/>
                <w:numId w:val="45"/>
              </w:numPr>
              <w:tabs>
                <w:tab w:val="left" w:pos="273"/>
              </w:tabs>
              <w:ind w:right="168"/>
              <w:jc w:val="both"/>
              <w:rPr>
                <w:sz w:val="16"/>
              </w:rPr>
            </w:pPr>
            <w:r>
              <w:rPr>
                <w:spacing w:val="-3"/>
                <w:sz w:val="16"/>
              </w:rPr>
              <w:t xml:space="preserve">In </w:t>
            </w:r>
            <w:r>
              <w:rPr>
                <w:sz w:val="16"/>
              </w:rPr>
              <w:t>caso di utilizzo di spazzole pulitrici rotanti su pareti verticali o su vetrate, dosare la</w:t>
            </w:r>
            <w:r>
              <w:rPr>
                <w:spacing w:val="-4"/>
                <w:sz w:val="16"/>
              </w:rPr>
              <w:t xml:space="preserve"> </w:t>
            </w:r>
            <w:r>
              <w:rPr>
                <w:sz w:val="16"/>
              </w:rPr>
              <w:t>pressione.</w:t>
            </w:r>
          </w:p>
          <w:p w:rsidR="005A513F" w:rsidRDefault="007E310A">
            <w:pPr>
              <w:pStyle w:val="TableParagraph"/>
              <w:numPr>
                <w:ilvl w:val="0"/>
                <w:numId w:val="45"/>
              </w:numPr>
              <w:tabs>
                <w:tab w:val="left" w:pos="273"/>
              </w:tabs>
              <w:ind w:right="101"/>
              <w:jc w:val="both"/>
              <w:rPr>
                <w:sz w:val="16"/>
              </w:rPr>
            </w:pPr>
            <w:r>
              <w:rPr>
                <w:spacing w:val="-3"/>
                <w:sz w:val="16"/>
              </w:rPr>
              <w:t xml:space="preserve">In </w:t>
            </w:r>
            <w:r>
              <w:rPr>
                <w:sz w:val="16"/>
              </w:rPr>
              <w:t>occasione dello spegnimento di un utensile elettrico rotante, tenere lo stesso in mano fino a quando l’arresto non sia completo.</w:t>
            </w:r>
          </w:p>
          <w:p w:rsidR="005A513F" w:rsidRDefault="007E310A">
            <w:pPr>
              <w:pStyle w:val="TableParagraph"/>
              <w:numPr>
                <w:ilvl w:val="0"/>
                <w:numId w:val="45"/>
              </w:numPr>
              <w:tabs>
                <w:tab w:val="left" w:pos="273"/>
              </w:tabs>
              <w:ind w:right="904"/>
              <w:jc w:val="both"/>
              <w:rPr>
                <w:sz w:val="16"/>
              </w:rPr>
            </w:pPr>
            <w:r>
              <w:rPr>
                <w:sz w:val="16"/>
              </w:rPr>
              <w:t>Staccare l’alimentazione prima di effettuare qualsiasi operazione di sostituzione o cambio di parti delle apparecchiature (es.</w:t>
            </w:r>
            <w:r>
              <w:rPr>
                <w:spacing w:val="-1"/>
                <w:sz w:val="16"/>
              </w:rPr>
              <w:t xml:space="preserve"> </w:t>
            </w:r>
            <w:r>
              <w:rPr>
                <w:sz w:val="16"/>
              </w:rPr>
              <w:t>spazzole).</w:t>
            </w:r>
          </w:p>
        </w:tc>
      </w:tr>
      <w:tr w:rsidR="005A513F">
        <w:trPr>
          <w:trHeight w:val="484"/>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spacing w:before="146"/>
              <w:ind w:left="110"/>
              <w:rPr>
                <w:b/>
                <w:sz w:val="16"/>
              </w:rPr>
            </w:pPr>
            <w:r>
              <w:rPr>
                <w:b/>
                <w:sz w:val="16"/>
              </w:rPr>
              <w:t>SEDE</w:t>
            </w:r>
          </w:p>
        </w:tc>
        <w:tc>
          <w:tcPr>
            <w:tcW w:w="452" w:type="dxa"/>
          </w:tcPr>
          <w:p w:rsidR="005A513F" w:rsidRDefault="007E310A">
            <w:pPr>
              <w:pStyle w:val="TableParagraph"/>
              <w:spacing w:before="146"/>
              <w:ind w:right="126"/>
              <w:jc w:val="right"/>
              <w:rPr>
                <w:b/>
                <w:sz w:val="16"/>
              </w:rPr>
            </w:pPr>
            <w:r>
              <w:rPr>
                <w:b/>
                <w:w w:val="99"/>
                <w:sz w:val="16"/>
              </w:rPr>
              <w:t>P</w:t>
            </w:r>
          </w:p>
        </w:tc>
        <w:tc>
          <w:tcPr>
            <w:tcW w:w="538" w:type="dxa"/>
          </w:tcPr>
          <w:p w:rsidR="005A513F" w:rsidRDefault="007E310A">
            <w:pPr>
              <w:pStyle w:val="TableParagraph"/>
              <w:spacing w:before="146"/>
              <w:ind w:left="64"/>
              <w:jc w:val="center"/>
              <w:rPr>
                <w:b/>
                <w:sz w:val="16"/>
              </w:rPr>
            </w:pPr>
            <w:r>
              <w:rPr>
                <w:b/>
                <w:w w:val="99"/>
                <w:sz w:val="16"/>
              </w:rPr>
              <w:t>D</w:t>
            </w:r>
          </w:p>
        </w:tc>
        <w:tc>
          <w:tcPr>
            <w:tcW w:w="567" w:type="dxa"/>
          </w:tcPr>
          <w:p w:rsidR="005A513F" w:rsidRDefault="007E310A">
            <w:pPr>
              <w:pStyle w:val="TableParagraph"/>
              <w:spacing w:before="146"/>
              <w:ind w:left="65"/>
              <w:jc w:val="center"/>
              <w:rPr>
                <w:b/>
                <w:sz w:val="16"/>
              </w:rPr>
            </w:pPr>
            <w:r>
              <w:rPr>
                <w:b/>
                <w:w w:val="99"/>
                <w:sz w:val="16"/>
              </w:rPr>
              <w:t>R</w:t>
            </w:r>
          </w:p>
        </w:tc>
        <w:tc>
          <w:tcPr>
            <w:tcW w:w="5686" w:type="dxa"/>
            <w:vMerge/>
            <w:tcBorders>
              <w:top w:val="nil"/>
            </w:tcBorders>
          </w:tcPr>
          <w:p w:rsidR="005A513F" w:rsidRDefault="005A513F">
            <w:pPr>
              <w:rPr>
                <w:sz w:val="2"/>
                <w:szCs w:val="2"/>
              </w:rPr>
            </w:pPr>
          </w:p>
        </w:tc>
      </w:tr>
      <w:tr w:rsidR="005A513F">
        <w:trPr>
          <w:trHeight w:val="840"/>
        </w:trPr>
        <w:tc>
          <w:tcPr>
            <w:tcW w:w="374"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138" w:type="dxa"/>
          </w:tcPr>
          <w:p w:rsidR="005A513F" w:rsidRDefault="007E310A">
            <w:pPr>
              <w:pStyle w:val="TableParagraph"/>
              <w:ind w:left="110" w:right="83"/>
              <w:rPr>
                <w:i/>
                <w:sz w:val="16"/>
              </w:rPr>
            </w:pPr>
            <w:r>
              <w:rPr>
                <w:i/>
                <w:w w:val="95"/>
                <w:sz w:val="16"/>
              </w:rPr>
              <w:t xml:space="preserve">Impianto </w:t>
            </w:r>
            <w:r>
              <w:rPr>
                <w:i/>
                <w:sz w:val="16"/>
              </w:rPr>
              <w:t>Sportivo CPP Tre Fontane</w:t>
            </w:r>
          </w:p>
        </w:tc>
        <w:tc>
          <w:tcPr>
            <w:tcW w:w="452"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spacing w:before="1"/>
              <w:ind w:right="142"/>
              <w:jc w:val="right"/>
              <w:rPr>
                <w:sz w:val="16"/>
              </w:rPr>
            </w:pPr>
            <w:r>
              <w:rPr>
                <w:w w:val="99"/>
                <w:sz w:val="16"/>
              </w:rPr>
              <w:t>1</w:t>
            </w:r>
          </w:p>
        </w:tc>
        <w:tc>
          <w:tcPr>
            <w:tcW w:w="538"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spacing w:before="1"/>
              <w:ind w:left="62"/>
              <w:jc w:val="center"/>
              <w:rPr>
                <w:sz w:val="16"/>
              </w:rPr>
            </w:pPr>
            <w:r>
              <w:rPr>
                <w:w w:val="99"/>
                <w:sz w:val="16"/>
              </w:rPr>
              <w:t>3</w:t>
            </w:r>
          </w:p>
        </w:tc>
        <w:tc>
          <w:tcPr>
            <w:tcW w:w="567" w:type="dxa"/>
            <w:shd w:val="clear" w:color="auto" w:fill="FFFF00"/>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spacing w:before="1"/>
              <w:ind w:left="61"/>
              <w:jc w:val="center"/>
              <w:rPr>
                <w:sz w:val="16"/>
              </w:rPr>
            </w:pPr>
            <w:r>
              <w:rPr>
                <w:w w:val="99"/>
                <w:sz w:val="16"/>
              </w:rPr>
              <w:t>3</w:t>
            </w:r>
          </w:p>
        </w:tc>
        <w:tc>
          <w:tcPr>
            <w:tcW w:w="5686" w:type="dxa"/>
            <w:vMerge/>
            <w:tcBorders>
              <w:top w:val="nil"/>
            </w:tcBorders>
          </w:tcPr>
          <w:p w:rsidR="005A513F" w:rsidRDefault="005A513F">
            <w:pPr>
              <w:rPr>
                <w:sz w:val="2"/>
                <w:szCs w:val="2"/>
              </w:rPr>
            </w:pPr>
          </w:p>
        </w:tc>
      </w:tr>
    </w:tbl>
    <w:p w:rsidR="005A513F" w:rsidRDefault="005A513F">
      <w:pPr>
        <w:pStyle w:val="Corpotesto"/>
        <w:spacing w:before="3"/>
        <w:rPr>
          <w:b/>
          <w:i/>
          <w:sz w:val="29"/>
        </w:rPr>
      </w:pPr>
    </w:p>
    <w:p w:rsidR="005A513F" w:rsidRDefault="007E310A">
      <w:pPr>
        <w:pStyle w:val="Paragrafoelenco"/>
        <w:numPr>
          <w:ilvl w:val="1"/>
          <w:numId w:val="80"/>
        </w:numPr>
        <w:tabs>
          <w:tab w:val="left" w:pos="2280"/>
          <w:tab w:val="left" w:pos="2281"/>
        </w:tabs>
        <w:spacing w:before="101"/>
        <w:jc w:val="left"/>
        <w:rPr>
          <w:b/>
          <w:i/>
          <w:sz w:val="20"/>
        </w:rPr>
      </w:pPr>
      <w:r>
        <w:rPr>
          <w:b/>
          <w:i/>
          <w:sz w:val="20"/>
        </w:rPr>
        <w:t>Lavori di manutenzione e revisione estintori (ed idranti, dove</w:t>
      </w:r>
      <w:r>
        <w:rPr>
          <w:b/>
          <w:i/>
          <w:spacing w:val="-48"/>
          <w:sz w:val="20"/>
        </w:rPr>
        <w:t xml:space="preserve"> </w:t>
      </w:r>
      <w:r>
        <w:rPr>
          <w:b/>
          <w:i/>
          <w:sz w:val="20"/>
        </w:rPr>
        <w:t>presenti)</w:t>
      </w:r>
    </w:p>
    <w:p w:rsidR="005A513F" w:rsidRDefault="005A513F">
      <w:pPr>
        <w:pStyle w:val="Corpotesto"/>
        <w:spacing w:before="10"/>
        <w:rPr>
          <w:b/>
          <w:i/>
          <w:sz w:val="25"/>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3"/>
        <w:gridCol w:w="1440"/>
        <w:gridCol w:w="1560"/>
        <w:gridCol w:w="517"/>
        <w:gridCol w:w="517"/>
        <w:gridCol w:w="517"/>
        <w:gridCol w:w="5247"/>
      </w:tblGrid>
      <w:tr w:rsidR="005A513F">
        <w:trPr>
          <w:trHeight w:val="498"/>
        </w:trPr>
        <w:tc>
          <w:tcPr>
            <w:tcW w:w="403" w:type="dxa"/>
            <w:shd w:val="clear" w:color="auto" w:fill="F0F0F0"/>
          </w:tcPr>
          <w:p w:rsidR="005A513F" w:rsidRDefault="007E310A">
            <w:pPr>
              <w:pStyle w:val="TableParagraph"/>
              <w:spacing w:before="107"/>
              <w:ind w:left="90"/>
              <w:rPr>
                <w:rFonts w:ascii="Times New Roman"/>
                <w:b/>
                <w:sz w:val="24"/>
              </w:rPr>
            </w:pPr>
            <w:r>
              <w:rPr>
                <w:rFonts w:ascii="Times New Roman"/>
                <w:b/>
                <w:sz w:val="24"/>
              </w:rPr>
              <w:t>N.</w:t>
            </w:r>
          </w:p>
        </w:tc>
        <w:tc>
          <w:tcPr>
            <w:tcW w:w="1440" w:type="dxa"/>
            <w:shd w:val="clear" w:color="auto" w:fill="F0F0F0"/>
          </w:tcPr>
          <w:p w:rsidR="005A513F" w:rsidRDefault="007E310A">
            <w:pPr>
              <w:pStyle w:val="TableParagraph"/>
              <w:spacing w:before="107"/>
              <w:ind w:left="81"/>
              <w:rPr>
                <w:rFonts w:ascii="Times New Roman"/>
                <w:b/>
                <w:sz w:val="24"/>
              </w:rPr>
            </w:pPr>
            <w:r>
              <w:rPr>
                <w:rFonts w:ascii="Times New Roman"/>
                <w:b/>
                <w:sz w:val="24"/>
              </w:rPr>
              <w:t>Pericolo</w:t>
            </w:r>
          </w:p>
        </w:tc>
        <w:tc>
          <w:tcPr>
            <w:tcW w:w="3111" w:type="dxa"/>
            <w:gridSpan w:val="4"/>
            <w:shd w:val="clear" w:color="auto" w:fill="F0F0F0"/>
          </w:tcPr>
          <w:p w:rsidR="005A513F" w:rsidRDefault="007E310A">
            <w:pPr>
              <w:pStyle w:val="TableParagraph"/>
              <w:spacing w:before="107"/>
              <w:ind w:left="86"/>
              <w:rPr>
                <w:rFonts w:ascii="Times New Roman"/>
                <w:b/>
                <w:sz w:val="24"/>
              </w:rPr>
            </w:pPr>
            <w:r>
              <w:rPr>
                <w:rFonts w:ascii="Times New Roman"/>
                <w:b/>
                <w:sz w:val="24"/>
              </w:rPr>
              <w:t>Rischio</w:t>
            </w:r>
          </w:p>
        </w:tc>
        <w:tc>
          <w:tcPr>
            <w:tcW w:w="5247" w:type="dxa"/>
            <w:shd w:val="clear" w:color="auto" w:fill="F0F0F0"/>
          </w:tcPr>
          <w:p w:rsidR="005A513F" w:rsidRDefault="007E310A">
            <w:pPr>
              <w:pStyle w:val="TableParagraph"/>
              <w:spacing w:before="107"/>
              <w:ind w:left="87"/>
              <w:rPr>
                <w:rFonts w:ascii="Times New Roman"/>
                <w:b/>
                <w:sz w:val="24"/>
              </w:rPr>
            </w:pPr>
            <w:r>
              <w:rPr>
                <w:rFonts w:ascii="Times New Roman"/>
                <w:b/>
                <w:sz w:val="24"/>
              </w:rPr>
              <w:t>Misure di prevenzione e protezione</w:t>
            </w:r>
          </w:p>
        </w:tc>
      </w:tr>
      <w:tr w:rsidR="005A513F">
        <w:trPr>
          <w:trHeight w:val="796"/>
        </w:trPr>
        <w:tc>
          <w:tcPr>
            <w:tcW w:w="403"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spacing w:before="10"/>
              <w:rPr>
                <w:b/>
                <w:i/>
                <w:sz w:val="20"/>
              </w:rPr>
            </w:pPr>
          </w:p>
          <w:p w:rsidR="005A513F" w:rsidRDefault="007E310A">
            <w:pPr>
              <w:pStyle w:val="TableParagraph"/>
              <w:ind w:left="148"/>
              <w:rPr>
                <w:rFonts w:ascii="Times New Roman"/>
                <w:b/>
                <w:sz w:val="24"/>
              </w:rPr>
            </w:pPr>
            <w:r>
              <w:rPr>
                <w:rFonts w:ascii="Times New Roman"/>
                <w:b/>
                <w:w w:val="95"/>
                <w:sz w:val="24"/>
              </w:rPr>
              <w:t>1</w:t>
            </w:r>
          </w:p>
        </w:tc>
        <w:tc>
          <w:tcPr>
            <w:tcW w:w="1440"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7"/>
              <w:rPr>
                <w:b/>
                <w:i/>
              </w:rPr>
            </w:pPr>
          </w:p>
          <w:p w:rsidR="005A513F" w:rsidRDefault="007E310A">
            <w:pPr>
              <w:pStyle w:val="TableParagraph"/>
              <w:spacing w:line="242" w:lineRule="auto"/>
              <w:ind w:left="81"/>
              <w:rPr>
                <w:sz w:val="16"/>
              </w:rPr>
            </w:pPr>
            <w:r>
              <w:rPr>
                <w:sz w:val="16"/>
              </w:rPr>
              <w:t xml:space="preserve">Attività di </w:t>
            </w:r>
            <w:r>
              <w:rPr>
                <w:w w:val="95"/>
                <w:sz w:val="16"/>
              </w:rPr>
              <w:t>manutenzione</w:t>
            </w:r>
          </w:p>
        </w:tc>
        <w:tc>
          <w:tcPr>
            <w:tcW w:w="3111" w:type="dxa"/>
            <w:gridSpan w:val="4"/>
          </w:tcPr>
          <w:p w:rsidR="005A513F" w:rsidRDefault="007E310A">
            <w:pPr>
              <w:pStyle w:val="TableParagraph"/>
              <w:numPr>
                <w:ilvl w:val="0"/>
                <w:numId w:val="44"/>
              </w:numPr>
              <w:tabs>
                <w:tab w:val="left" w:pos="222"/>
              </w:tabs>
              <w:spacing w:before="103"/>
              <w:ind w:left="221" w:hanging="145"/>
              <w:rPr>
                <w:sz w:val="16"/>
              </w:rPr>
            </w:pPr>
            <w:r>
              <w:rPr>
                <w:sz w:val="16"/>
              </w:rPr>
              <w:t>Incendio</w:t>
            </w:r>
          </w:p>
          <w:p w:rsidR="005A513F" w:rsidRDefault="007E310A">
            <w:pPr>
              <w:pStyle w:val="TableParagraph"/>
              <w:numPr>
                <w:ilvl w:val="0"/>
                <w:numId w:val="44"/>
              </w:numPr>
              <w:tabs>
                <w:tab w:val="left" w:pos="164"/>
              </w:tabs>
              <w:ind w:right="1369" w:hanging="82"/>
              <w:rPr>
                <w:sz w:val="16"/>
              </w:rPr>
            </w:pPr>
            <w:r>
              <w:rPr>
                <w:sz w:val="16"/>
              </w:rPr>
              <w:t>Assenza di mezzi</w:t>
            </w:r>
            <w:r>
              <w:rPr>
                <w:spacing w:val="-13"/>
                <w:sz w:val="16"/>
              </w:rPr>
              <w:t xml:space="preserve"> </w:t>
            </w:r>
            <w:r>
              <w:rPr>
                <w:sz w:val="16"/>
              </w:rPr>
              <w:t>di spegnimento</w:t>
            </w:r>
          </w:p>
        </w:tc>
        <w:tc>
          <w:tcPr>
            <w:tcW w:w="5247" w:type="dxa"/>
            <w:vMerge w:val="restart"/>
          </w:tcPr>
          <w:p w:rsidR="005A513F" w:rsidRDefault="005A513F">
            <w:pPr>
              <w:pStyle w:val="TableParagraph"/>
              <w:spacing w:before="9"/>
              <w:rPr>
                <w:b/>
                <w:i/>
                <w:sz w:val="14"/>
              </w:rPr>
            </w:pPr>
          </w:p>
          <w:p w:rsidR="005A513F" w:rsidRDefault="007E310A">
            <w:pPr>
              <w:pStyle w:val="TableParagraph"/>
              <w:numPr>
                <w:ilvl w:val="0"/>
                <w:numId w:val="43"/>
              </w:numPr>
              <w:tabs>
                <w:tab w:val="left" w:pos="280"/>
              </w:tabs>
              <w:ind w:right="161"/>
              <w:jc w:val="both"/>
              <w:rPr>
                <w:sz w:val="16"/>
              </w:rPr>
            </w:pPr>
            <w:r>
              <w:rPr>
                <w:sz w:val="16"/>
              </w:rPr>
              <w:t>Durante le lavorazioni e l’asporto degli estintori per le verifiche, è fatto obbligo di provvedere al posizionamento di mezzi di estinzione sostitutivi in numero, capacità e caratteristiche tecniche, uguali a quelli oggetto di manutenzione per tutta la durata dell’intervento; in tale sostituzione utilizzare estintori conformi alla normativa vigente e regolarmente</w:t>
            </w:r>
            <w:r>
              <w:rPr>
                <w:spacing w:val="1"/>
                <w:sz w:val="16"/>
              </w:rPr>
              <w:t xml:space="preserve"> </w:t>
            </w:r>
            <w:r>
              <w:rPr>
                <w:sz w:val="16"/>
              </w:rPr>
              <w:t>revisionati.</w:t>
            </w:r>
          </w:p>
          <w:p w:rsidR="005A513F" w:rsidRDefault="007E310A">
            <w:pPr>
              <w:pStyle w:val="TableParagraph"/>
              <w:numPr>
                <w:ilvl w:val="0"/>
                <w:numId w:val="43"/>
              </w:numPr>
              <w:tabs>
                <w:tab w:val="left" w:pos="280"/>
              </w:tabs>
              <w:spacing w:before="3" w:line="237" w:lineRule="auto"/>
              <w:ind w:right="434"/>
              <w:jc w:val="both"/>
              <w:rPr>
                <w:sz w:val="16"/>
              </w:rPr>
            </w:pPr>
            <w:r>
              <w:rPr>
                <w:sz w:val="16"/>
              </w:rPr>
              <w:t>Le attività di manutenzione devono essere eseguite</w:t>
            </w:r>
            <w:r>
              <w:rPr>
                <w:spacing w:val="-25"/>
                <w:sz w:val="16"/>
              </w:rPr>
              <w:t xml:space="preserve"> </w:t>
            </w:r>
            <w:r>
              <w:rPr>
                <w:sz w:val="16"/>
              </w:rPr>
              <w:t>solo con la sostituzione temporanea delle attrezzature, come sopra riportato, senza esecuzione di attività all’interno della Sede.</w:t>
            </w:r>
          </w:p>
          <w:p w:rsidR="005A513F" w:rsidRDefault="007E310A">
            <w:pPr>
              <w:pStyle w:val="TableParagraph"/>
              <w:numPr>
                <w:ilvl w:val="0"/>
                <w:numId w:val="43"/>
              </w:numPr>
              <w:tabs>
                <w:tab w:val="left" w:pos="280"/>
              </w:tabs>
              <w:spacing w:before="5"/>
              <w:ind w:right="215"/>
              <w:jc w:val="both"/>
              <w:rPr>
                <w:sz w:val="16"/>
              </w:rPr>
            </w:pPr>
            <w:r>
              <w:rPr>
                <w:sz w:val="16"/>
              </w:rPr>
              <w:t xml:space="preserve">Comunicare preventivamente al DL ed al SPP date </w:t>
            </w:r>
            <w:proofErr w:type="spellStart"/>
            <w:r>
              <w:rPr>
                <w:sz w:val="16"/>
              </w:rPr>
              <w:t>ed</w:t>
            </w:r>
            <w:proofErr w:type="spellEnd"/>
            <w:r>
              <w:rPr>
                <w:sz w:val="16"/>
              </w:rPr>
              <w:t xml:space="preserve"> orari delle manutenzioni programmate al fine di valutare eventuali interferenze con altre</w:t>
            </w:r>
            <w:r>
              <w:rPr>
                <w:spacing w:val="2"/>
                <w:sz w:val="16"/>
              </w:rPr>
              <w:t xml:space="preserve"> </w:t>
            </w:r>
            <w:r>
              <w:rPr>
                <w:sz w:val="16"/>
              </w:rPr>
              <w:t>attività.</w:t>
            </w:r>
          </w:p>
        </w:tc>
      </w:tr>
      <w:tr w:rsidR="005A513F">
        <w:trPr>
          <w:trHeight w:val="465"/>
        </w:trPr>
        <w:tc>
          <w:tcPr>
            <w:tcW w:w="403" w:type="dxa"/>
            <w:vMerge/>
            <w:tcBorders>
              <w:top w:val="nil"/>
            </w:tcBorders>
          </w:tcPr>
          <w:p w:rsidR="005A513F" w:rsidRDefault="005A513F">
            <w:pPr>
              <w:rPr>
                <w:sz w:val="2"/>
                <w:szCs w:val="2"/>
              </w:rPr>
            </w:pPr>
          </w:p>
        </w:tc>
        <w:tc>
          <w:tcPr>
            <w:tcW w:w="1440" w:type="dxa"/>
            <w:vMerge/>
            <w:tcBorders>
              <w:top w:val="nil"/>
            </w:tcBorders>
          </w:tcPr>
          <w:p w:rsidR="005A513F" w:rsidRDefault="005A513F">
            <w:pPr>
              <w:rPr>
                <w:sz w:val="2"/>
                <w:szCs w:val="2"/>
              </w:rPr>
            </w:pPr>
          </w:p>
        </w:tc>
        <w:tc>
          <w:tcPr>
            <w:tcW w:w="1560" w:type="dxa"/>
          </w:tcPr>
          <w:p w:rsidR="005A513F" w:rsidRDefault="007E310A">
            <w:pPr>
              <w:pStyle w:val="TableParagraph"/>
              <w:spacing w:before="136"/>
              <w:ind w:left="106"/>
              <w:rPr>
                <w:b/>
                <w:sz w:val="16"/>
              </w:rPr>
            </w:pPr>
            <w:r>
              <w:rPr>
                <w:b/>
                <w:sz w:val="16"/>
              </w:rPr>
              <w:t>SEDE</w:t>
            </w:r>
          </w:p>
        </w:tc>
        <w:tc>
          <w:tcPr>
            <w:tcW w:w="517" w:type="dxa"/>
          </w:tcPr>
          <w:p w:rsidR="005A513F" w:rsidRDefault="007E310A">
            <w:pPr>
              <w:pStyle w:val="TableParagraph"/>
              <w:spacing w:before="136"/>
              <w:ind w:left="150"/>
              <w:rPr>
                <w:b/>
                <w:sz w:val="16"/>
              </w:rPr>
            </w:pPr>
            <w:r>
              <w:rPr>
                <w:b/>
                <w:w w:val="99"/>
                <w:sz w:val="16"/>
              </w:rPr>
              <w:t>P</w:t>
            </w:r>
          </w:p>
        </w:tc>
        <w:tc>
          <w:tcPr>
            <w:tcW w:w="517" w:type="dxa"/>
          </w:tcPr>
          <w:p w:rsidR="005A513F" w:rsidRDefault="007E310A">
            <w:pPr>
              <w:pStyle w:val="TableParagraph"/>
              <w:spacing w:before="136"/>
              <w:ind w:left="62"/>
              <w:jc w:val="center"/>
              <w:rPr>
                <w:b/>
                <w:sz w:val="16"/>
              </w:rPr>
            </w:pPr>
            <w:r>
              <w:rPr>
                <w:b/>
                <w:w w:val="99"/>
                <w:sz w:val="16"/>
              </w:rPr>
              <w:t>D</w:t>
            </w:r>
          </w:p>
        </w:tc>
        <w:tc>
          <w:tcPr>
            <w:tcW w:w="517" w:type="dxa"/>
          </w:tcPr>
          <w:p w:rsidR="005A513F" w:rsidRDefault="007E310A">
            <w:pPr>
              <w:pStyle w:val="TableParagraph"/>
              <w:spacing w:before="136"/>
              <w:ind w:right="155"/>
              <w:jc w:val="right"/>
              <w:rPr>
                <w:b/>
                <w:sz w:val="16"/>
              </w:rPr>
            </w:pPr>
            <w:r>
              <w:rPr>
                <w:b/>
                <w:w w:val="99"/>
                <w:sz w:val="16"/>
              </w:rPr>
              <w:t>R</w:t>
            </w:r>
          </w:p>
        </w:tc>
        <w:tc>
          <w:tcPr>
            <w:tcW w:w="5247" w:type="dxa"/>
            <w:vMerge/>
            <w:tcBorders>
              <w:top w:val="nil"/>
            </w:tcBorders>
          </w:tcPr>
          <w:p w:rsidR="005A513F" w:rsidRDefault="005A513F">
            <w:pPr>
              <w:rPr>
                <w:sz w:val="2"/>
                <w:szCs w:val="2"/>
              </w:rPr>
            </w:pPr>
          </w:p>
        </w:tc>
      </w:tr>
      <w:tr w:rsidR="005A513F">
        <w:trPr>
          <w:trHeight w:val="840"/>
        </w:trPr>
        <w:tc>
          <w:tcPr>
            <w:tcW w:w="403" w:type="dxa"/>
            <w:vMerge/>
            <w:tcBorders>
              <w:top w:val="nil"/>
            </w:tcBorders>
          </w:tcPr>
          <w:p w:rsidR="005A513F" w:rsidRDefault="005A513F">
            <w:pPr>
              <w:rPr>
                <w:sz w:val="2"/>
                <w:szCs w:val="2"/>
              </w:rPr>
            </w:pPr>
          </w:p>
        </w:tc>
        <w:tc>
          <w:tcPr>
            <w:tcW w:w="1440" w:type="dxa"/>
            <w:vMerge/>
            <w:tcBorders>
              <w:top w:val="nil"/>
            </w:tcBorders>
          </w:tcPr>
          <w:p w:rsidR="005A513F" w:rsidRDefault="005A513F">
            <w:pPr>
              <w:rPr>
                <w:sz w:val="2"/>
                <w:szCs w:val="2"/>
              </w:rPr>
            </w:pPr>
          </w:p>
        </w:tc>
        <w:tc>
          <w:tcPr>
            <w:tcW w:w="1560" w:type="dxa"/>
          </w:tcPr>
          <w:p w:rsidR="005A513F" w:rsidRDefault="005A513F">
            <w:pPr>
              <w:pStyle w:val="TableParagraph"/>
              <w:rPr>
                <w:b/>
                <w:i/>
                <w:sz w:val="16"/>
              </w:rPr>
            </w:pPr>
          </w:p>
          <w:p w:rsidR="005A513F" w:rsidRDefault="007E310A">
            <w:pPr>
              <w:pStyle w:val="TableParagraph"/>
              <w:ind w:left="106" w:right="225"/>
              <w:rPr>
                <w:i/>
                <w:sz w:val="16"/>
              </w:rPr>
            </w:pPr>
            <w:r>
              <w:rPr>
                <w:i/>
                <w:sz w:val="16"/>
              </w:rPr>
              <w:t>Impianto Sportivo CPP Tre Fontane</w:t>
            </w:r>
          </w:p>
        </w:tc>
        <w:tc>
          <w:tcPr>
            <w:tcW w:w="517" w:type="dxa"/>
          </w:tcPr>
          <w:p w:rsidR="005A513F" w:rsidRDefault="005A513F">
            <w:pPr>
              <w:pStyle w:val="TableParagraph"/>
              <w:rPr>
                <w:b/>
                <w:i/>
                <w:sz w:val="18"/>
              </w:rPr>
            </w:pPr>
          </w:p>
          <w:p w:rsidR="005A513F" w:rsidRDefault="005A513F">
            <w:pPr>
              <w:pStyle w:val="TableParagraph"/>
              <w:spacing w:before="7"/>
              <w:rPr>
                <w:b/>
                <w:i/>
                <w:sz w:val="16"/>
              </w:rPr>
            </w:pPr>
          </w:p>
          <w:p w:rsidR="005A513F" w:rsidRDefault="007E310A">
            <w:pPr>
              <w:pStyle w:val="TableParagraph"/>
              <w:ind w:left="73"/>
              <w:rPr>
                <w:sz w:val="16"/>
              </w:rPr>
            </w:pPr>
            <w:r>
              <w:rPr>
                <w:w w:val="99"/>
                <w:sz w:val="16"/>
              </w:rPr>
              <w:t>1</w:t>
            </w:r>
          </w:p>
        </w:tc>
        <w:tc>
          <w:tcPr>
            <w:tcW w:w="517" w:type="dxa"/>
          </w:tcPr>
          <w:p w:rsidR="005A513F" w:rsidRDefault="005A513F">
            <w:pPr>
              <w:pStyle w:val="TableParagraph"/>
              <w:rPr>
                <w:b/>
                <w:i/>
                <w:sz w:val="18"/>
              </w:rPr>
            </w:pPr>
          </w:p>
          <w:p w:rsidR="005A513F" w:rsidRDefault="005A513F">
            <w:pPr>
              <w:pStyle w:val="TableParagraph"/>
              <w:spacing w:before="7"/>
              <w:rPr>
                <w:b/>
                <w:i/>
                <w:sz w:val="16"/>
              </w:rPr>
            </w:pPr>
          </w:p>
          <w:p w:rsidR="005A513F" w:rsidRDefault="007E310A">
            <w:pPr>
              <w:pStyle w:val="TableParagraph"/>
              <w:ind w:left="60"/>
              <w:jc w:val="center"/>
              <w:rPr>
                <w:sz w:val="16"/>
              </w:rPr>
            </w:pPr>
            <w:r>
              <w:rPr>
                <w:w w:val="99"/>
                <w:sz w:val="16"/>
              </w:rPr>
              <w:t>1</w:t>
            </w:r>
          </w:p>
        </w:tc>
        <w:tc>
          <w:tcPr>
            <w:tcW w:w="517" w:type="dxa"/>
            <w:shd w:val="clear" w:color="auto" w:fill="92D050"/>
          </w:tcPr>
          <w:p w:rsidR="005A513F" w:rsidRDefault="005A513F">
            <w:pPr>
              <w:pStyle w:val="TableParagraph"/>
              <w:rPr>
                <w:b/>
                <w:i/>
                <w:sz w:val="18"/>
              </w:rPr>
            </w:pPr>
          </w:p>
          <w:p w:rsidR="005A513F" w:rsidRDefault="005A513F">
            <w:pPr>
              <w:pStyle w:val="TableParagraph"/>
              <w:spacing w:before="7"/>
              <w:rPr>
                <w:b/>
                <w:i/>
                <w:sz w:val="16"/>
              </w:rPr>
            </w:pPr>
          </w:p>
          <w:p w:rsidR="005A513F" w:rsidRDefault="007E310A">
            <w:pPr>
              <w:pStyle w:val="TableParagraph"/>
              <w:ind w:right="169"/>
              <w:jc w:val="right"/>
              <w:rPr>
                <w:sz w:val="16"/>
              </w:rPr>
            </w:pPr>
            <w:r>
              <w:rPr>
                <w:w w:val="99"/>
                <w:sz w:val="16"/>
              </w:rPr>
              <w:t>1</w:t>
            </w:r>
          </w:p>
        </w:tc>
        <w:tc>
          <w:tcPr>
            <w:tcW w:w="5247" w:type="dxa"/>
            <w:vMerge/>
            <w:tcBorders>
              <w:top w:val="nil"/>
            </w:tcBorders>
          </w:tcPr>
          <w:p w:rsidR="005A513F" w:rsidRDefault="005A513F">
            <w:pPr>
              <w:rPr>
                <w:sz w:val="2"/>
                <w:szCs w:val="2"/>
              </w:rPr>
            </w:pPr>
          </w:p>
        </w:tc>
      </w:tr>
    </w:tbl>
    <w:p w:rsidR="005A513F" w:rsidRDefault="005A513F">
      <w:pPr>
        <w:rPr>
          <w:sz w:val="2"/>
          <w:szCs w:val="2"/>
        </w:rPr>
        <w:sectPr w:rsidR="005A513F">
          <w:headerReference w:type="default" r:id="rId16"/>
          <w:pgSz w:w="11900" w:h="16850"/>
          <w:pgMar w:top="420" w:right="520" w:bottom="280" w:left="260" w:header="0" w:footer="0" w:gutter="0"/>
          <w:cols w:space="720"/>
        </w:sectPr>
      </w:pPr>
    </w:p>
    <w:p w:rsidR="005A513F" w:rsidRDefault="005A513F">
      <w:pPr>
        <w:pStyle w:val="Corpotesto"/>
        <w:rPr>
          <w:b/>
          <w:i/>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B924E2" w:rsidTr="0065556F">
        <w:trPr>
          <w:trHeight w:val="1190"/>
          <w:jc w:val="center"/>
        </w:trPr>
        <w:tc>
          <w:tcPr>
            <w:tcW w:w="2329" w:type="dxa"/>
            <w:vMerge w:val="restart"/>
          </w:tcPr>
          <w:p w:rsidR="00B924E2" w:rsidRDefault="00B924E2" w:rsidP="0065556F">
            <w:pPr>
              <w:pStyle w:val="TableParagraph"/>
              <w:jc w:val="center"/>
              <w:rPr>
                <w:rFonts w:ascii="Times New Roman"/>
                <w:sz w:val="14"/>
              </w:rPr>
            </w:pPr>
            <w:r>
              <w:rPr>
                <w:rFonts w:ascii="Times New Roman"/>
                <w:noProof/>
                <w:sz w:val="14"/>
              </w:rPr>
              <w:drawing>
                <wp:inline distT="0" distB="0" distL="0" distR="0" wp14:anchorId="20377640" wp14:editId="0AC02AD4">
                  <wp:extent cx="952500" cy="869942"/>
                  <wp:effectExtent l="0" t="0" r="0" b="0"/>
                  <wp:docPr id="13" name="Immagine 13"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B924E2" w:rsidRDefault="00B924E2" w:rsidP="0065556F">
            <w:pPr>
              <w:pStyle w:val="TableParagraph"/>
              <w:spacing w:line="237" w:lineRule="auto"/>
              <w:ind w:right="3303"/>
              <w:rPr>
                <w:b/>
                <w:sz w:val="16"/>
              </w:rPr>
            </w:pPr>
            <w:r>
              <w:rPr>
                <w:b/>
                <w:sz w:val="16"/>
              </w:rPr>
              <w:t xml:space="preserve">                              </w:t>
            </w:r>
          </w:p>
          <w:p w:rsidR="00B924E2" w:rsidRDefault="00B924E2" w:rsidP="0065556F">
            <w:pPr>
              <w:pStyle w:val="TableParagraph"/>
              <w:spacing w:line="237" w:lineRule="auto"/>
              <w:ind w:right="3303"/>
              <w:jc w:val="center"/>
              <w:rPr>
                <w:b/>
                <w:sz w:val="16"/>
              </w:rPr>
            </w:pPr>
            <w:r>
              <w:rPr>
                <w:b/>
                <w:sz w:val="16"/>
              </w:rPr>
              <w:t xml:space="preserve">                                         CENTRO DI    </w:t>
            </w:r>
          </w:p>
          <w:p w:rsidR="00B924E2" w:rsidRDefault="00B924E2" w:rsidP="0065556F">
            <w:pPr>
              <w:pStyle w:val="TableParagraph"/>
              <w:spacing w:line="237" w:lineRule="auto"/>
              <w:ind w:right="3303"/>
              <w:jc w:val="center"/>
              <w:rPr>
                <w:b/>
                <w:sz w:val="16"/>
              </w:rPr>
            </w:pPr>
            <w:r>
              <w:rPr>
                <w:b/>
                <w:sz w:val="16"/>
              </w:rPr>
              <w:t xml:space="preserve">                                 PREPARAZIONE PARALIMPICA</w:t>
            </w:r>
          </w:p>
          <w:p w:rsidR="00B924E2" w:rsidRPr="00EF6C3E" w:rsidRDefault="00B924E2" w:rsidP="0065556F">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B924E2" w:rsidTr="0065556F">
        <w:trPr>
          <w:trHeight w:val="273"/>
          <w:jc w:val="center"/>
        </w:trPr>
        <w:tc>
          <w:tcPr>
            <w:tcW w:w="2329" w:type="dxa"/>
            <w:vMerge/>
            <w:tcBorders>
              <w:top w:val="nil"/>
            </w:tcBorders>
          </w:tcPr>
          <w:p w:rsidR="00B924E2" w:rsidRDefault="00B924E2" w:rsidP="0065556F">
            <w:pPr>
              <w:rPr>
                <w:sz w:val="2"/>
                <w:szCs w:val="2"/>
              </w:rPr>
            </w:pPr>
          </w:p>
        </w:tc>
        <w:tc>
          <w:tcPr>
            <w:tcW w:w="5844" w:type="dxa"/>
          </w:tcPr>
          <w:p w:rsidR="00B924E2" w:rsidRDefault="00B924E2" w:rsidP="0065556F">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B924E2" w:rsidRDefault="00B924E2" w:rsidP="0065556F">
            <w:pPr>
              <w:pStyle w:val="TableParagraph"/>
              <w:spacing w:before="2"/>
              <w:ind w:left="104"/>
              <w:rPr>
                <w:sz w:val="16"/>
              </w:rPr>
            </w:pPr>
          </w:p>
        </w:tc>
      </w:tr>
    </w:tbl>
    <w:p w:rsidR="005A513F" w:rsidRDefault="005A513F">
      <w:pPr>
        <w:pStyle w:val="Corpotesto"/>
        <w:spacing w:before="6"/>
        <w:rPr>
          <w:b/>
          <w:i/>
          <w:sz w:val="21"/>
        </w:rPr>
      </w:pPr>
    </w:p>
    <w:p w:rsidR="005A513F" w:rsidRDefault="007E310A">
      <w:pPr>
        <w:pStyle w:val="Paragrafoelenco"/>
        <w:numPr>
          <w:ilvl w:val="1"/>
          <w:numId w:val="80"/>
        </w:numPr>
        <w:tabs>
          <w:tab w:val="left" w:pos="2281"/>
        </w:tabs>
        <w:spacing w:line="276" w:lineRule="auto"/>
        <w:ind w:right="1355"/>
        <w:jc w:val="both"/>
        <w:rPr>
          <w:b/>
          <w:i/>
          <w:sz w:val="20"/>
        </w:rPr>
      </w:pPr>
      <w:r>
        <w:rPr>
          <w:b/>
          <w:i/>
          <w:sz w:val="20"/>
        </w:rPr>
        <w:t>Lavori</w:t>
      </w:r>
      <w:r>
        <w:rPr>
          <w:b/>
          <w:i/>
          <w:spacing w:val="-9"/>
          <w:sz w:val="20"/>
        </w:rPr>
        <w:t xml:space="preserve"> </w:t>
      </w:r>
      <w:r>
        <w:rPr>
          <w:b/>
          <w:i/>
          <w:sz w:val="20"/>
        </w:rPr>
        <w:t>di</w:t>
      </w:r>
      <w:r>
        <w:rPr>
          <w:b/>
          <w:i/>
          <w:spacing w:val="-10"/>
          <w:sz w:val="20"/>
        </w:rPr>
        <w:t xml:space="preserve"> </w:t>
      </w:r>
      <w:r>
        <w:rPr>
          <w:b/>
          <w:i/>
          <w:sz w:val="20"/>
        </w:rPr>
        <w:t>manutenzione</w:t>
      </w:r>
      <w:r>
        <w:rPr>
          <w:b/>
          <w:i/>
          <w:spacing w:val="-6"/>
          <w:sz w:val="20"/>
        </w:rPr>
        <w:t xml:space="preserve"> </w:t>
      </w:r>
      <w:r>
        <w:rPr>
          <w:b/>
          <w:i/>
          <w:sz w:val="20"/>
        </w:rPr>
        <w:t>edile</w:t>
      </w:r>
      <w:r>
        <w:rPr>
          <w:b/>
          <w:i/>
          <w:spacing w:val="-7"/>
          <w:sz w:val="20"/>
        </w:rPr>
        <w:t xml:space="preserve"> </w:t>
      </w:r>
      <w:r>
        <w:rPr>
          <w:b/>
          <w:i/>
          <w:sz w:val="20"/>
        </w:rPr>
        <w:t>e</w:t>
      </w:r>
      <w:r>
        <w:rPr>
          <w:b/>
          <w:i/>
          <w:spacing w:val="-8"/>
          <w:sz w:val="20"/>
        </w:rPr>
        <w:t xml:space="preserve"> </w:t>
      </w:r>
      <w:r>
        <w:rPr>
          <w:b/>
          <w:i/>
          <w:sz w:val="20"/>
        </w:rPr>
        <w:t>impiantistica</w:t>
      </w:r>
      <w:r>
        <w:rPr>
          <w:b/>
          <w:i/>
          <w:spacing w:val="-7"/>
          <w:sz w:val="20"/>
        </w:rPr>
        <w:t xml:space="preserve"> </w:t>
      </w:r>
      <w:r>
        <w:rPr>
          <w:b/>
          <w:i/>
          <w:sz w:val="20"/>
        </w:rPr>
        <w:t>ordinaria</w:t>
      </w:r>
      <w:r>
        <w:rPr>
          <w:b/>
          <w:i/>
          <w:spacing w:val="-7"/>
          <w:sz w:val="20"/>
        </w:rPr>
        <w:t xml:space="preserve"> </w:t>
      </w:r>
      <w:r>
        <w:rPr>
          <w:b/>
          <w:i/>
          <w:sz w:val="20"/>
        </w:rPr>
        <w:t>e</w:t>
      </w:r>
      <w:r>
        <w:rPr>
          <w:b/>
          <w:i/>
          <w:spacing w:val="-3"/>
          <w:sz w:val="20"/>
        </w:rPr>
        <w:t xml:space="preserve"> </w:t>
      </w:r>
      <w:r>
        <w:rPr>
          <w:b/>
          <w:i/>
          <w:sz w:val="20"/>
        </w:rPr>
        <w:t>assistenza per manifestazioni presso gli</w:t>
      </w:r>
      <w:r>
        <w:rPr>
          <w:b/>
          <w:i/>
          <w:spacing w:val="-11"/>
          <w:sz w:val="20"/>
        </w:rPr>
        <w:t xml:space="preserve"> </w:t>
      </w:r>
      <w:r>
        <w:rPr>
          <w:b/>
          <w:i/>
          <w:sz w:val="20"/>
        </w:rPr>
        <w:t>immobili</w:t>
      </w:r>
    </w:p>
    <w:p w:rsidR="005A513F" w:rsidRDefault="007E310A">
      <w:pPr>
        <w:pStyle w:val="Corpotesto"/>
        <w:spacing w:before="3" w:line="276" w:lineRule="auto"/>
        <w:ind w:left="479" w:right="457"/>
        <w:jc w:val="both"/>
      </w:pPr>
      <w:r>
        <w:t xml:space="preserve">Tutte le attività di organizzazione e coordinamento delle varie fasi esecutive, delle modalità di fornitura e della disposizione delle attrezzature devono essere eseguite nella piena conformità con la normativa vigente in materia di lavori pubblici, inclusa quella relativa alla prevenzione degli infortuni e di tutela della salute dei lavoratori di cui al D. Lgs. 81/08 e </w:t>
      </w:r>
      <w:proofErr w:type="spellStart"/>
      <w:r>
        <w:t>s.m.i.</w:t>
      </w:r>
      <w:proofErr w:type="spellEnd"/>
    </w:p>
    <w:p w:rsidR="005A513F" w:rsidRDefault="007E310A">
      <w:pPr>
        <w:pStyle w:val="Corpotesto"/>
        <w:spacing w:line="278" w:lineRule="auto"/>
        <w:ind w:left="479" w:right="457"/>
        <w:jc w:val="both"/>
      </w:pPr>
      <w:r>
        <w:t xml:space="preserve">Nel caso in cui le attività del manutentore globale si configurassero come cantieri e quindi rientrassero nei lavori di cui all’Allegato X richiamato nel Titolo IV all’art. 89 del </w:t>
      </w:r>
      <w:proofErr w:type="spellStart"/>
      <w:r>
        <w:t>D.Lgs.</w:t>
      </w:r>
      <w:proofErr w:type="spellEnd"/>
      <w:r>
        <w:t xml:space="preserve"> 81/08 verrà elaborato, nei casi specifici, il PSC Piano di Sicurezza e Coordinamento.</w:t>
      </w:r>
    </w:p>
    <w:p w:rsidR="005A513F" w:rsidRDefault="005A513F">
      <w:pPr>
        <w:pStyle w:val="Corpotesto"/>
        <w:spacing w:before="5"/>
        <w:rPr>
          <w:sz w:val="22"/>
        </w:rPr>
      </w:pPr>
    </w:p>
    <w:tbl>
      <w:tblPr>
        <w:tblStyle w:val="TableNormal"/>
        <w:tblW w:w="0" w:type="auto"/>
        <w:tblInd w:w="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
        <w:gridCol w:w="1455"/>
        <w:gridCol w:w="1561"/>
        <w:gridCol w:w="514"/>
        <w:gridCol w:w="519"/>
        <w:gridCol w:w="515"/>
        <w:gridCol w:w="5235"/>
      </w:tblGrid>
      <w:tr w:rsidR="005A513F">
        <w:trPr>
          <w:trHeight w:val="412"/>
        </w:trPr>
        <w:tc>
          <w:tcPr>
            <w:tcW w:w="389" w:type="dxa"/>
            <w:shd w:val="clear" w:color="auto" w:fill="F0F0F0"/>
          </w:tcPr>
          <w:p w:rsidR="005A513F" w:rsidRDefault="007E310A">
            <w:pPr>
              <w:pStyle w:val="TableParagraph"/>
              <w:spacing w:before="59"/>
              <w:ind w:left="81"/>
              <w:rPr>
                <w:rFonts w:ascii="Times New Roman"/>
                <w:b/>
                <w:sz w:val="24"/>
              </w:rPr>
            </w:pPr>
            <w:r>
              <w:rPr>
                <w:rFonts w:ascii="Times New Roman"/>
                <w:b/>
                <w:sz w:val="24"/>
              </w:rPr>
              <w:t>N.</w:t>
            </w:r>
          </w:p>
        </w:tc>
        <w:tc>
          <w:tcPr>
            <w:tcW w:w="1455" w:type="dxa"/>
            <w:shd w:val="clear" w:color="auto" w:fill="F0F0F0"/>
          </w:tcPr>
          <w:p w:rsidR="005A513F" w:rsidRDefault="007E310A">
            <w:pPr>
              <w:pStyle w:val="TableParagraph"/>
              <w:spacing w:before="59"/>
              <w:ind w:left="81"/>
              <w:rPr>
                <w:rFonts w:ascii="Times New Roman"/>
                <w:b/>
                <w:sz w:val="24"/>
              </w:rPr>
            </w:pPr>
            <w:r>
              <w:rPr>
                <w:rFonts w:ascii="Times New Roman"/>
                <w:b/>
                <w:sz w:val="24"/>
              </w:rPr>
              <w:t>Pericolo</w:t>
            </w:r>
          </w:p>
        </w:tc>
        <w:tc>
          <w:tcPr>
            <w:tcW w:w="3109" w:type="dxa"/>
            <w:gridSpan w:val="4"/>
            <w:shd w:val="clear" w:color="auto" w:fill="F0F0F0"/>
          </w:tcPr>
          <w:p w:rsidR="005A513F" w:rsidRDefault="007E310A">
            <w:pPr>
              <w:pStyle w:val="TableParagraph"/>
              <w:spacing w:before="59"/>
              <w:ind w:left="85"/>
              <w:rPr>
                <w:rFonts w:ascii="Times New Roman"/>
                <w:b/>
                <w:sz w:val="24"/>
              </w:rPr>
            </w:pPr>
            <w:r>
              <w:rPr>
                <w:rFonts w:ascii="Times New Roman"/>
                <w:b/>
                <w:sz w:val="24"/>
              </w:rPr>
              <w:t>Rischio</w:t>
            </w:r>
          </w:p>
        </w:tc>
        <w:tc>
          <w:tcPr>
            <w:tcW w:w="5235" w:type="dxa"/>
            <w:shd w:val="clear" w:color="auto" w:fill="F0F0F0"/>
          </w:tcPr>
          <w:p w:rsidR="005A513F" w:rsidRDefault="007E310A">
            <w:pPr>
              <w:pStyle w:val="TableParagraph"/>
              <w:spacing w:before="59"/>
              <w:ind w:left="74"/>
              <w:rPr>
                <w:rFonts w:ascii="Times New Roman"/>
                <w:b/>
                <w:sz w:val="24"/>
              </w:rPr>
            </w:pPr>
            <w:r>
              <w:rPr>
                <w:rFonts w:ascii="Times New Roman"/>
                <w:b/>
                <w:sz w:val="24"/>
              </w:rPr>
              <w:t>Misure di prevenzione e protezione</w:t>
            </w:r>
          </w:p>
        </w:tc>
      </w:tr>
      <w:tr w:rsidR="005A513F">
        <w:trPr>
          <w:trHeight w:val="557"/>
        </w:trPr>
        <w:tc>
          <w:tcPr>
            <w:tcW w:w="389" w:type="dxa"/>
            <w:vMerge w:val="restart"/>
          </w:tcPr>
          <w:p w:rsidR="005A513F" w:rsidRDefault="005A513F">
            <w:pPr>
              <w:pStyle w:val="TableParagraph"/>
              <w:rPr>
                <w:sz w:val="26"/>
              </w:rPr>
            </w:pPr>
          </w:p>
          <w:p w:rsidR="005A513F" w:rsidRDefault="005A513F">
            <w:pPr>
              <w:pStyle w:val="TableParagraph"/>
              <w:rPr>
                <w:sz w:val="26"/>
              </w:rPr>
            </w:pPr>
          </w:p>
          <w:p w:rsidR="005A513F" w:rsidRDefault="005A513F">
            <w:pPr>
              <w:pStyle w:val="TableParagraph"/>
              <w:rPr>
                <w:sz w:val="26"/>
              </w:rPr>
            </w:pPr>
          </w:p>
          <w:p w:rsidR="005A513F" w:rsidRDefault="005A513F">
            <w:pPr>
              <w:pStyle w:val="TableParagraph"/>
              <w:rPr>
                <w:sz w:val="26"/>
              </w:rPr>
            </w:pPr>
          </w:p>
          <w:p w:rsidR="005A513F" w:rsidRDefault="005A513F">
            <w:pPr>
              <w:pStyle w:val="TableParagraph"/>
              <w:rPr>
                <w:sz w:val="26"/>
              </w:rPr>
            </w:pPr>
          </w:p>
          <w:p w:rsidR="005A513F" w:rsidRDefault="005A513F">
            <w:pPr>
              <w:pStyle w:val="TableParagraph"/>
              <w:rPr>
                <w:sz w:val="26"/>
              </w:rPr>
            </w:pPr>
          </w:p>
          <w:p w:rsidR="005A513F" w:rsidRDefault="007E310A">
            <w:pPr>
              <w:pStyle w:val="TableParagraph"/>
              <w:spacing w:before="204"/>
              <w:ind w:left="139"/>
              <w:rPr>
                <w:rFonts w:ascii="Times New Roman"/>
                <w:b/>
                <w:sz w:val="24"/>
              </w:rPr>
            </w:pPr>
            <w:r>
              <w:rPr>
                <w:rFonts w:ascii="Times New Roman"/>
                <w:b/>
                <w:w w:val="95"/>
                <w:sz w:val="24"/>
              </w:rPr>
              <w:t>1</w:t>
            </w:r>
          </w:p>
        </w:tc>
        <w:tc>
          <w:tcPr>
            <w:tcW w:w="1455" w:type="dxa"/>
            <w:vMerge w:val="restart"/>
          </w:tcPr>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7E310A">
            <w:pPr>
              <w:pStyle w:val="TableParagraph"/>
              <w:spacing w:before="153"/>
              <w:ind w:left="81" w:right="13"/>
              <w:rPr>
                <w:sz w:val="16"/>
              </w:rPr>
            </w:pPr>
            <w:r>
              <w:rPr>
                <w:sz w:val="16"/>
              </w:rPr>
              <w:t>Lavorazioni con produzione di rumore</w:t>
            </w:r>
          </w:p>
        </w:tc>
        <w:tc>
          <w:tcPr>
            <w:tcW w:w="3109" w:type="dxa"/>
            <w:gridSpan w:val="4"/>
          </w:tcPr>
          <w:p w:rsidR="005A513F" w:rsidRDefault="005A513F">
            <w:pPr>
              <w:pStyle w:val="TableParagraph"/>
              <w:spacing w:before="2"/>
              <w:rPr>
                <w:sz w:val="15"/>
              </w:rPr>
            </w:pPr>
          </w:p>
          <w:p w:rsidR="005A513F" w:rsidRDefault="007E310A">
            <w:pPr>
              <w:pStyle w:val="TableParagraph"/>
              <w:numPr>
                <w:ilvl w:val="0"/>
                <w:numId w:val="42"/>
              </w:numPr>
              <w:tabs>
                <w:tab w:val="left" w:pos="230"/>
              </w:tabs>
              <w:rPr>
                <w:sz w:val="16"/>
              </w:rPr>
            </w:pPr>
            <w:r>
              <w:rPr>
                <w:sz w:val="16"/>
              </w:rPr>
              <w:t>Esposizione a</w:t>
            </w:r>
            <w:r>
              <w:rPr>
                <w:spacing w:val="-5"/>
                <w:sz w:val="16"/>
              </w:rPr>
              <w:t xml:space="preserve"> </w:t>
            </w:r>
            <w:r>
              <w:rPr>
                <w:sz w:val="16"/>
              </w:rPr>
              <w:t>rumore</w:t>
            </w:r>
          </w:p>
        </w:tc>
        <w:tc>
          <w:tcPr>
            <w:tcW w:w="5235" w:type="dxa"/>
            <w:vMerge w:val="restart"/>
          </w:tcPr>
          <w:p w:rsidR="005A513F" w:rsidRDefault="007E310A">
            <w:pPr>
              <w:pStyle w:val="TableParagraph"/>
              <w:spacing w:before="55"/>
              <w:ind w:left="74" w:right="68"/>
              <w:jc w:val="both"/>
              <w:rPr>
                <w:sz w:val="16"/>
              </w:rPr>
            </w:pPr>
            <w:r>
              <w:rPr>
                <w:sz w:val="16"/>
              </w:rPr>
              <w:t>Nell’esecuzione di lavorazioni con produzione di rumore,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90" w:lineRule="exact"/>
              <w:ind w:left="74"/>
              <w:jc w:val="both"/>
              <w:rPr>
                <w:sz w:val="16"/>
              </w:rPr>
            </w:pPr>
            <w:r>
              <w:rPr>
                <w:sz w:val="16"/>
              </w:rPr>
              <w:t>Tanto premesso, in particolare:</w:t>
            </w:r>
          </w:p>
          <w:p w:rsidR="005A513F" w:rsidRDefault="007E310A">
            <w:pPr>
              <w:pStyle w:val="TableParagraph"/>
              <w:numPr>
                <w:ilvl w:val="0"/>
                <w:numId w:val="41"/>
              </w:numPr>
              <w:tabs>
                <w:tab w:val="left" w:pos="267"/>
              </w:tabs>
              <w:spacing w:before="8" w:line="237" w:lineRule="auto"/>
              <w:ind w:right="64"/>
              <w:jc w:val="both"/>
              <w:rPr>
                <w:sz w:val="16"/>
              </w:rPr>
            </w:pPr>
            <w:r>
              <w:rPr>
                <w:sz w:val="16"/>
              </w:rPr>
              <w:t>Le attività della ditta non devono produrre significativi rischi correlati a rumore. La rumorosità prodotta dallo svolgimento delle mansioni specifiche deve essere inferiore agli 80 dB(A).</w:t>
            </w:r>
          </w:p>
          <w:p w:rsidR="005A513F" w:rsidRDefault="007E310A">
            <w:pPr>
              <w:pStyle w:val="TableParagraph"/>
              <w:numPr>
                <w:ilvl w:val="0"/>
                <w:numId w:val="41"/>
              </w:numPr>
              <w:tabs>
                <w:tab w:val="left" w:pos="267"/>
              </w:tabs>
              <w:spacing w:before="5"/>
              <w:ind w:right="160"/>
              <w:jc w:val="both"/>
              <w:rPr>
                <w:sz w:val="16"/>
              </w:rPr>
            </w:pPr>
            <w:r>
              <w:rPr>
                <w:sz w:val="16"/>
              </w:rPr>
              <w:t xml:space="preserve">Nel caso di superamento di tale valore e comunque in caso di lavorazioni con produzione significativa di rumore, comunicare preventivamente tali attività </w:t>
            </w:r>
            <w:r>
              <w:rPr>
                <w:spacing w:val="2"/>
                <w:sz w:val="16"/>
              </w:rPr>
              <w:t xml:space="preserve">al </w:t>
            </w:r>
            <w:r>
              <w:rPr>
                <w:sz w:val="16"/>
              </w:rPr>
              <w:t>D.L. e al SPP al fine di coordinare le attività per ridurre al minimo l’esposizione delle persone presenti nella</w:t>
            </w:r>
            <w:r>
              <w:rPr>
                <w:spacing w:val="-5"/>
                <w:sz w:val="16"/>
              </w:rPr>
              <w:t xml:space="preserve"> </w:t>
            </w:r>
            <w:r>
              <w:rPr>
                <w:sz w:val="16"/>
              </w:rPr>
              <w:t>Sede.</w:t>
            </w:r>
          </w:p>
        </w:tc>
      </w:tr>
      <w:tr w:rsidR="005A513F">
        <w:trPr>
          <w:trHeight w:val="498"/>
        </w:trPr>
        <w:tc>
          <w:tcPr>
            <w:tcW w:w="389"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561" w:type="dxa"/>
          </w:tcPr>
          <w:p w:rsidR="005A513F" w:rsidRDefault="007E310A">
            <w:pPr>
              <w:pStyle w:val="TableParagraph"/>
              <w:spacing w:before="155"/>
              <w:ind w:left="105"/>
              <w:rPr>
                <w:b/>
                <w:sz w:val="16"/>
              </w:rPr>
            </w:pPr>
            <w:r>
              <w:rPr>
                <w:b/>
                <w:sz w:val="16"/>
              </w:rPr>
              <w:t>SEDE</w:t>
            </w:r>
          </w:p>
        </w:tc>
        <w:tc>
          <w:tcPr>
            <w:tcW w:w="514" w:type="dxa"/>
          </w:tcPr>
          <w:p w:rsidR="005A513F" w:rsidRDefault="007E310A">
            <w:pPr>
              <w:pStyle w:val="TableParagraph"/>
              <w:spacing w:before="155"/>
              <w:ind w:left="215"/>
              <w:rPr>
                <w:b/>
                <w:sz w:val="16"/>
              </w:rPr>
            </w:pPr>
            <w:r>
              <w:rPr>
                <w:b/>
                <w:w w:val="99"/>
                <w:sz w:val="16"/>
              </w:rPr>
              <w:t>P</w:t>
            </w:r>
          </w:p>
        </w:tc>
        <w:tc>
          <w:tcPr>
            <w:tcW w:w="519" w:type="dxa"/>
          </w:tcPr>
          <w:p w:rsidR="005A513F" w:rsidRDefault="007E310A">
            <w:pPr>
              <w:pStyle w:val="TableParagraph"/>
              <w:spacing w:before="155"/>
              <w:ind w:left="43"/>
              <w:jc w:val="center"/>
              <w:rPr>
                <w:b/>
                <w:sz w:val="16"/>
              </w:rPr>
            </w:pPr>
            <w:r>
              <w:rPr>
                <w:b/>
                <w:w w:val="99"/>
                <w:sz w:val="16"/>
              </w:rPr>
              <w:t>D</w:t>
            </w:r>
          </w:p>
        </w:tc>
        <w:tc>
          <w:tcPr>
            <w:tcW w:w="515" w:type="dxa"/>
          </w:tcPr>
          <w:p w:rsidR="005A513F" w:rsidRDefault="007E310A">
            <w:pPr>
              <w:pStyle w:val="TableParagraph"/>
              <w:spacing w:before="155"/>
              <w:ind w:left="48"/>
              <w:jc w:val="center"/>
              <w:rPr>
                <w:b/>
                <w:sz w:val="16"/>
              </w:rPr>
            </w:pPr>
            <w:r>
              <w:rPr>
                <w:b/>
                <w:w w:val="99"/>
                <w:sz w:val="16"/>
              </w:rPr>
              <w:t>R</w:t>
            </w:r>
          </w:p>
        </w:tc>
        <w:tc>
          <w:tcPr>
            <w:tcW w:w="5235" w:type="dxa"/>
            <w:vMerge/>
            <w:tcBorders>
              <w:top w:val="nil"/>
            </w:tcBorders>
          </w:tcPr>
          <w:p w:rsidR="005A513F" w:rsidRDefault="005A513F">
            <w:pPr>
              <w:rPr>
                <w:sz w:val="2"/>
                <w:szCs w:val="2"/>
              </w:rPr>
            </w:pPr>
          </w:p>
        </w:tc>
      </w:tr>
      <w:tr w:rsidR="005A513F">
        <w:trPr>
          <w:trHeight w:val="836"/>
        </w:trPr>
        <w:tc>
          <w:tcPr>
            <w:tcW w:w="389"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561" w:type="dxa"/>
          </w:tcPr>
          <w:p w:rsidR="005A513F" w:rsidRDefault="007E310A">
            <w:pPr>
              <w:pStyle w:val="TableParagraph"/>
              <w:ind w:left="105" w:right="227"/>
              <w:rPr>
                <w:i/>
                <w:sz w:val="16"/>
              </w:rPr>
            </w:pPr>
            <w:r>
              <w:rPr>
                <w:i/>
                <w:sz w:val="16"/>
              </w:rPr>
              <w:t>Impianto Sportivo CPP Tre Fontane</w:t>
            </w:r>
          </w:p>
        </w:tc>
        <w:tc>
          <w:tcPr>
            <w:tcW w:w="514" w:type="dxa"/>
          </w:tcPr>
          <w:p w:rsidR="005A513F" w:rsidRDefault="005A513F">
            <w:pPr>
              <w:pStyle w:val="TableParagraph"/>
              <w:rPr>
                <w:sz w:val="18"/>
              </w:rPr>
            </w:pPr>
          </w:p>
          <w:p w:rsidR="005A513F" w:rsidRDefault="005A513F">
            <w:pPr>
              <w:pStyle w:val="TableParagraph"/>
              <w:spacing w:before="7"/>
              <w:rPr>
                <w:sz w:val="16"/>
              </w:rPr>
            </w:pPr>
          </w:p>
          <w:p w:rsidR="005A513F" w:rsidRDefault="007E310A">
            <w:pPr>
              <w:pStyle w:val="TableParagraph"/>
              <w:ind w:left="225"/>
              <w:rPr>
                <w:sz w:val="16"/>
              </w:rPr>
            </w:pPr>
            <w:r>
              <w:rPr>
                <w:w w:val="99"/>
                <w:sz w:val="16"/>
              </w:rPr>
              <w:t>1</w:t>
            </w:r>
          </w:p>
        </w:tc>
        <w:tc>
          <w:tcPr>
            <w:tcW w:w="519" w:type="dxa"/>
          </w:tcPr>
          <w:p w:rsidR="005A513F" w:rsidRDefault="005A513F">
            <w:pPr>
              <w:pStyle w:val="TableParagraph"/>
              <w:rPr>
                <w:sz w:val="18"/>
              </w:rPr>
            </w:pPr>
          </w:p>
          <w:p w:rsidR="005A513F" w:rsidRDefault="005A513F">
            <w:pPr>
              <w:pStyle w:val="TableParagraph"/>
              <w:spacing w:before="7"/>
              <w:rPr>
                <w:sz w:val="16"/>
              </w:rPr>
            </w:pPr>
          </w:p>
          <w:p w:rsidR="005A513F" w:rsidRDefault="007E310A">
            <w:pPr>
              <w:pStyle w:val="TableParagraph"/>
              <w:ind w:left="41"/>
              <w:jc w:val="center"/>
              <w:rPr>
                <w:sz w:val="16"/>
              </w:rPr>
            </w:pPr>
            <w:r>
              <w:rPr>
                <w:w w:val="99"/>
                <w:sz w:val="16"/>
              </w:rPr>
              <w:t>3</w:t>
            </w:r>
          </w:p>
        </w:tc>
        <w:tc>
          <w:tcPr>
            <w:tcW w:w="515" w:type="dxa"/>
            <w:shd w:val="clear" w:color="auto" w:fill="FFFF00"/>
          </w:tcPr>
          <w:p w:rsidR="005A513F" w:rsidRDefault="005A513F">
            <w:pPr>
              <w:pStyle w:val="TableParagraph"/>
              <w:rPr>
                <w:sz w:val="18"/>
              </w:rPr>
            </w:pPr>
          </w:p>
          <w:p w:rsidR="005A513F" w:rsidRDefault="005A513F">
            <w:pPr>
              <w:pStyle w:val="TableParagraph"/>
              <w:spacing w:before="7"/>
              <w:rPr>
                <w:sz w:val="16"/>
              </w:rPr>
            </w:pPr>
          </w:p>
          <w:p w:rsidR="005A513F" w:rsidRDefault="007E310A">
            <w:pPr>
              <w:pStyle w:val="TableParagraph"/>
              <w:ind w:left="44"/>
              <w:jc w:val="center"/>
              <w:rPr>
                <w:sz w:val="16"/>
              </w:rPr>
            </w:pPr>
            <w:r>
              <w:rPr>
                <w:w w:val="99"/>
                <w:sz w:val="16"/>
              </w:rPr>
              <w:t>3</w:t>
            </w:r>
          </w:p>
        </w:tc>
        <w:tc>
          <w:tcPr>
            <w:tcW w:w="5235" w:type="dxa"/>
            <w:vMerge/>
            <w:tcBorders>
              <w:top w:val="nil"/>
            </w:tcBorders>
          </w:tcPr>
          <w:p w:rsidR="005A513F" w:rsidRDefault="005A513F">
            <w:pPr>
              <w:rPr>
                <w:sz w:val="2"/>
                <w:szCs w:val="2"/>
              </w:rPr>
            </w:pPr>
          </w:p>
        </w:tc>
      </w:tr>
      <w:tr w:rsidR="005A513F">
        <w:trPr>
          <w:trHeight w:val="571"/>
        </w:trPr>
        <w:tc>
          <w:tcPr>
            <w:tcW w:w="389" w:type="dxa"/>
            <w:vMerge w:val="restart"/>
          </w:tcPr>
          <w:p w:rsidR="005A513F" w:rsidRDefault="005A513F">
            <w:pPr>
              <w:pStyle w:val="TableParagraph"/>
              <w:rPr>
                <w:sz w:val="26"/>
              </w:rPr>
            </w:pPr>
          </w:p>
          <w:p w:rsidR="005A513F" w:rsidRDefault="005A513F">
            <w:pPr>
              <w:pStyle w:val="TableParagraph"/>
              <w:rPr>
                <w:sz w:val="26"/>
              </w:rPr>
            </w:pPr>
          </w:p>
          <w:p w:rsidR="005A513F" w:rsidRDefault="005A513F">
            <w:pPr>
              <w:pStyle w:val="TableParagraph"/>
              <w:rPr>
                <w:sz w:val="26"/>
              </w:rPr>
            </w:pPr>
          </w:p>
          <w:p w:rsidR="005A513F" w:rsidRDefault="005A513F">
            <w:pPr>
              <w:pStyle w:val="TableParagraph"/>
              <w:spacing w:before="8"/>
              <w:rPr>
                <w:sz w:val="34"/>
              </w:rPr>
            </w:pPr>
          </w:p>
          <w:p w:rsidR="005A513F" w:rsidRDefault="007E310A">
            <w:pPr>
              <w:pStyle w:val="TableParagraph"/>
              <w:ind w:left="139"/>
              <w:rPr>
                <w:rFonts w:ascii="Times New Roman"/>
                <w:b/>
                <w:sz w:val="24"/>
              </w:rPr>
            </w:pPr>
            <w:r>
              <w:rPr>
                <w:rFonts w:ascii="Times New Roman"/>
                <w:b/>
                <w:w w:val="95"/>
                <w:sz w:val="24"/>
              </w:rPr>
              <w:t>2</w:t>
            </w:r>
          </w:p>
        </w:tc>
        <w:tc>
          <w:tcPr>
            <w:tcW w:w="1455" w:type="dxa"/>
            <w:vMerge w:val="restart"/>
          </w:tcPr>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5A513F">
            <w:pPr>
              <w:pStyle w:val="TableParagraph"/>
              <w:rPr>
                <w:sz w:val="18"/>
              </w:rPr>
            </w:pPr>
          </w:p>
          <w:p w:rsidR="005A513F" w:rsidRDefault="007E310A">
            <w:pPr>
              <w:pStyle w:val="TableParagraph"/>
              <w:spacing w:before="112" w:line="237" w:lineRule="auto"/>
              <w:ind w:left="81" w:right="13"/>
              <w:rPr>
                <w:sz w:val="16"/>
              </w:rPr>
            </w:pPr>
            <w:r>
              <w:rPr>
                <w:sz w:val="16"/>
              </w:rPr>
              <w:t>Operazioni di taglio</w:t>
            </w:r>
          </w:p>
        </w:tc>
        <w:tc>
          <w:tcPr>
            <w:tcW w:w="3109" w:type="dxa"/>
            <w:gridSpan w:val="4"/>
          </w:tcPr>
          <w:p w:rsidR="005A513F" w:rsidRDefault="007E310A">
            <w:pPr>
              <w:pStyle w:val="TableParagraph"/>
              <w:numPr>
                <w:ilvl w:val="0"/>
                <w:numId w:val="40"/>
              </w:numPr>
              <w:tabs>
                <w:tab w:val="left" w:pos="230"/>
              </w:tabs>
              <w:spacing w:before="88"/>
              <w:ind w:hanging="145"/>
              <w:rPr>
                <w:sz w:val="16"/>
              </w:rPr>
            </w:pPr>
            <w:r>
              <w:rPr>
                <w:sz w:val="16"/>
              </w:rPr>
              <w:t xml:space="preserve">Esposizione a </w:t>
            </w:r>
            <w:r>
              <w:rPr>
                <w:spacing w:val="-4"/>
                <w:sz w:val="16"/>
              </w:rPr>
              <w:t>rischio</w:t>
            </w:r>
            <w:r>
              <w:rPr>
                <w:spacing w:val="-6"/>
                <w:sz w:val="16"/>
              </w:rPr>
              <w:t xml:space="preserve"> </w:t>
            </w:r>
            <w:r>
              <w:rPr>
                <w:sz w:val="16"/>
              </w:rPr>
              <w:t>polveri</w:t>
            </w:r>
          </w:p>
        </w:tc>
        <w:tc>
          <w:tcPr>
            <w:tcW w:w="5235" w:type="dxa"/>
            <w:vMerge w:val="restart"/>
          </w:tcPr>
          <w:p w:rsidR="005A513F" w:rsidRDefault="007E310A">
            <w:pPr>
              <w:pStyle w:val="TableParagraph"/>
              <w:spacing w:before="59"/>
              <w:ind w:left="74" w:right="61"/>
              <w:jc w:val="both"/>
              <w:rPr>
                <w:sz w:val="16"/>
              </w:rPr>
            </w:pPr>
            <w:r>
              <w:rPr>
                <w:sz w:val="16"/>
              </w:rPr>
              <w:t>Nell’esecuzione di lavorazioni che comportino operazioni di taglio,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90" w:lineRule="exact"/>
              <w:ind w:left="74"/>
              <w:jc w:val="both"/>
              <w:rPr>
                <w:sz w:val="16"/>
              </w:rPr>
            </w:pPr>
            <w:r>
              <w:rPr>
                <w:sz w:val="16"/>
              </w:rPr>
              <w:t>Tanto premesso, in particolare:</w:t>
            </w:r>
          </w:p>
          <w:p w:rsidR="005A513F" w:rsidRDefault="007E310A">
            <w:pPr>
              <w:pStyle w:val="TableParagraph"/>
              <w:numPr>
                <w:ilvl w:val="0"/>
                <w:numId w:val="39"/>
              </w:numPr>
              <w:tabs>
                <w:tab w:val="left" w:pos="267"/>
              </w:tabs>
              <w:spacing w:before="3"/>
              <w:ind w:right="155"/>
              <w:jc w:val="both"/>
              <w:rPr>
                <w:sz w:val="16"/>
              </w:rPr>
            </w:pPr>
            <w:r>
              <w:rPr>
                <w:sz w:val="16"/>
              </w:rPr>
              <w:t xml:space="preserve">Le operazioni di taglio di materiale (legno, ceramica, metallo, </w:t>
            </w:r>
            <w:proofErr w:type="spellStart"/>
            <w:r>
              <w:rPr>
                <w:sz w:val="16"/>
              </w:rPr>
              <w:t>ecc</w:t>
            </w:r>
            <w:proofErr w:type="spellEnd"/>
            <w:r>
              <w:rPr>
                <w:sz w:val="16"/>
              </w:rPr>
              <w:t xml:space="preserve"> </w:t>
            </w:r>
            <w:proofErr w:type="gramStart"/>
            <w:r>
              <w:rPr>
                <w:sz w:val="16"/>
              </w:rPr>
              <w:t>... )</w:t>
            </w:r>
            <w:proofErr w:type="gramEnd"/>
            <w:r>
              <w:rPr>
                <w:sz w:val="16"/>
              </w:rPr>
              <w:t xml:space="preserve"> devono essere eseguite ove possibile all’esterno degli edifici, in aree appositamente predisposte, o, in alternativa, prevedere idoneo sistema di</w:t>
            </w:r>
            <w:r>
              <w:rPr>
                <w:spacing w:val="-40"/>
                <w:sz w:val="16"/>
              </w:rPr>
              <w:t xml:space="preserve"> </w:t>
            </w:r>
            <w:r>
              <w:rPr>
                <w:sz w:val="16"/>
              </w:rPr>
              <w:t>aspirazione;</w:t>
            </w:r>
          </w:p>
          <w:p w:rsidR="005A513F" w:rsidRDefault="007E310A">
            <w:pPr>
              <w:pStyle w:val="TableParagraph"/>
              <w:numPr>
                <w:ilvl w:val="0"/>
                <w:numId w:val="39"/>
              </w:numPr>
              <w:tabs>
                <w:tab w:val="left" w:pos="267"/>
              </w:tabs>
              <w:spacing w:before="5" w:line="237" w:lineRule="auto"/>
              <w:ind w:right="83"/>
              <w:jc w:val="both"/>
              <w:rPr>
                <w:sz w:val="16"/>
              </w:rPr>
            </w:pPr>
            <w:r>
              <w:rPr>
                <w:sz w:val="16"/>
              </w:rPr>
              <w:t>Le operazioni che prevedano la produzione di fibre di legno, vetro o altro, all’interno delle sedi, dovranno avvenire solo a valle della predisposizione di delimitazioni, segregazioni ed opportuna segnaletica di</w:t>
            </w:r>
            <w:r>
              <w:rPr>
                <w:spacing w:val="-2"/>
                <w:sz w:val="16"/>
              </w:rPr>
              <w:t xml:space="preserve"> </w:t>
            </w:r>
            <w:r>
              <w:rPr>
                <w:sz w:val="16"/>
              </w:rPr>
              <w:t>sicurezza.</w:t>
            </w:r>
          </w:p>
        </w:tc>
      </w:tr>
      <w:tr w:rsidR="005A513F">
        <w:trPr>
          <w:trHeight w:val="417"/>
        </w:trPr>
        <w:tc>
          <w:tcPr>
            <w:tcW w:w="389"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561" w:type="dxa"/>
          </w:tcPr>
          <w:p w:rsidR="005A513F" w:rsidRDefault="007E310A">
            <w:pPr>
              <w:pStyle w:val="TableParagraph"/>
              <w:spacing w:before="112"/>
              <w:ind w:left="105"/>
              <w:rPr>
                <w:b/>
                <w:sz w:val="16"/>
              </w:rPr>
            </w:pPr>
            <w:r>
              <w:rPr>
                <w:b/>
                <w:sz w:val="16"/>
              </w:rPr>
              <w:t>SEDE</w:t>
            </w:r>
          </w:p>
        </w:tc>
        <w:tc>
          <w:tcPr>
            <w:tcW w:w="514" w:type="dxa"/>
          </w:tcPr>
          <w:p w:rsidR="005A513F" w:rsidRDefault="007E310A">
            <w:pPr>
              <w:pStyle w:val="TableParagraph"/>
              <w:spacing w:before="112"/>
              <w:ind w:left="215"/>
              <w:rPr>
                <w:b/>
                <w:sz w:val="16"/>
              </w:rPr>
            </w:pPr>
            <w:r>
              <w:rPr>
                <w:b/>
                <w:w w:val="99"/>
                <w:sz w:val="16"/>
              </w:rPr>
              <w:t>P</w:t>
            </w:r>
          </w:p>
        </w:tc>
        <w:tc>
          <w:tcPr>
            <w:tcW w:w="519" w:type="dxa"/>
          </w:tcPr>
          <w:p w:rsidR="005A513F" w:rsidRDefault="007E310A">
            <w:pPr>
              <w:pStyle w:val="TableParagraph"/>
              <w:spacing w:before="112"/>
              <w:ind w:left="43"/>
              <w:jc w:val="center"/>
              <w:rPr>
                <w:b/>
                <w:sz w:val="16"/>
              </w:rPr>
            </w:pPr>
            <w:r>
              <w:rPr>
                <w:b/>
                <w:w w:val="99"/>
                <w:sz w:val="16"/>
              </w:rPr>
              <w:t>D</w:t>
            </w:r>
          </w:p>
        </w:tc>
        <w:tc>
          <w:tcPr>
            <w:tcW w:w="515" w:type="dxa"/>
          </w:tcPr>
          <w:p w:rsidR="005A513F" w:rsidRDefault="007E310A">
            <w:pPr>
              <w:pStyle w:val="TableParagraph"/>
              <w:spacing w:before="112"/>
              <w:ind w:left="48"/>
              <w:jc w:val="center"/>
              <w:rPr>
                <w:b/>
                <w:sz w:val="16"/>
              </w:rPr>
            </w:pPr>
            <w:r>
              <w:rPr>
                <w:b/>
                <w:w w:val="99"/>
                <w:sz w:val="16"/>
              </w:rPr>
              <w:t>R</w:t>
            </w:r>
          </w:p>
        </w:tc>
        <w:tc>
          <w:tcPr>
            <w:tcW w:w="5235" w:type="dxa"/>
            <w:vMerge/>
            <w:tcBorders>
              <w:top w:val="nil"/>
            </w:tcBorders>
          </w:tcPr>
          <w:p w:rsidR="005A513F" w:rsidRDefault="005A513F">
            <w:pPr>
              <w:rPr>
                <w:sz w:val="2"/>
                <w:szCs w:val="2"/>
              </w:rPr>
            </w:pPr>
          </w:p>
        </w:tc>
      </w:tr>
      <w:tr w:rsidR="005A513F">
        <w:trPr>
          <w:trHeight w:val="840"/>
        </w:trPr>
        <w:tc>
          <w:tcPr>
            <w:tcW w:w="389"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561" w:type="dxa"/>
          </w:tcPr>
          <w:p w:rsidR="005A513F" w:rsidRDefault="007E310A">
            <w:pPr>
              <w:pStyle w:val="TableParagraph"/>
              <w:spacing w:before="2"/>
              <w:ind w:left="105" w:right="227"/>
              <w:rPr>
                <w:i/>
                <w:sz w:val="16"/>
              </w:rPr>
            </w:pPr>
            <w:r>
              <w:rPr>
                <w:i/>
                <w:sz w:val="16"/>
              </w:rPr>
              <w:t>Impianto Sportivo CPP Tre Fontane</w:t>
            </w:r>
          </w:p>
        </w:tc>
        <w:tc>
          <w:tcPr>
            <w:tcW w:w="514" w:type="dxa"/>
          </w:tcPr>
          <w:p w:rsidR="005A513F" w:rsidRDefault="005A513F">
            <w:pPr>
              <w:pStyle w:val="TableParagraph"/>
              <w:rPr>
                <w:sz w:val="18"/>
              </w:rPr>
            </w:pPr>
          </w:p>
          <w:p w:rsidR="005A513F" w:rsidRDefault="005A513F">
            <w:pPr>
              <w:pStyle w:val="TableParagraph"/>
              <w:spacing w:before="11"/>
              <w:rPr>
                <w:sz w:val="16"/>
              </w:rPr>
            </w:pPr>
          </w:p>
          <w:p w:rsidR="005A513F" w:rsidRDefault="007E310A">
            <w:pPr>
              <w:pStyle w:val="TableParagraph"/>
              <w:spacing w:before="1"/>
              <w:ind w:left="225"/>
              <w:rPr>
                <w:sz w:val="16"/>
              </w:rPr>
            </w:pPr>
            <w:r>
              <w:rPr>
                <w:w w:val="99"/>
                <w:sz w:val="16"/>
              </w:rPr>
              <w:t>1</w:t>
            </w:r>
          </w:p>
        </w:tc>
        <w:tc>
          <w:tcPr>
            <w:tcW w:w="519" w:type="dxa"/>
          </w:tcPr>
          <w:p w:rsidR="005A513F" w:rsidRDefault="005A513F">
            <w:pPr>
              <w:pStyle w:val="TableParagraph"/>
              <w:rPr>
                <w:sz w:val="18"/>
              </w:rPr>
            </w:pPr>
          </w:p>
          <w:p w:rsidR="005A513F" w:rsidRDefault="005A513F">
            <w:pPr>
              <w:pStyle w:val="TableParagraph"/>
              <w:spacing w:before="11"/>
              <w:rPr>
                <w:sz w:val="16"/>
              </w:rPr>
            </w:pPr>
          </w:p>
          <w:p w:rsidR="005A513F" w:rsidRDefault="007E310A">
            <w:pPr>
              <w:pStyle w:val="TableParagraph"/>
              <w:spacing w:before="1"/>
              <w:ind w:left="41"/>
              <w:jc w:val="center"/>
              <w:rPr>
                <w:sz w:val="16"/>
              </w:rPr>
            </w:pPr>
            <w:r>
              <w:rPr>
                <w:w w:val="99"/>
                <w:sz w:val="16"/>
              </w:rPr>
              <w:t>2</w:t>
            </w:r>
          </w:p>
        </w:tc>
        <w:tc>
          <w:tcPr>
            <w:tcW w:w="515" w:type="dxa"/>
            <w:shd w:val="clear" w:color="auto" w:fill="FFFF00"/>
          </w:tcPr>
          <w:p w:rsidR="005A513F" w:rsidRDefault="005A513F">
            <w:pPr>
              <w:pStyle w:val="TableParagraph"/>
              <w:rPr>
                <w:sz w:val="18"/>
              </w:rPr>
            </w:pPr>
          </w:p>
          <w:p w:rsidR="005A513F" w:rsidRDefault="005A513F">
            <w:pPr>
              <w:pStyle w:val="TableParagraph"/>
              <w:spacing w:before="11"/>
              <w:rPr>
                <w:sz w:val="16"/>
              </w:rPr>
            </w:pPr>
          </w:p>
          <w:p w:rsidR="005A513F" w:rsidRDefault="007E310A">
            <w:pPr>
              <w:pStyle w:val="TableParagraph"/>
              <w:spacing w:before="1"/>
              <w:ind w:left="44"/>
              <w:jc w:val="center"/>
              <w:rPr>
                <w:sz w:val="16"/>
              </w:rPr>
            </w:pPr>
            <w:r>
              <w:rPr>
                <w:w w:val="99"/>
                <w:sz w:val="16"/>
              </w:rPr>
              <w:t>2</w:t>
            </w:r>
          </w:p>
        </w:tc>
        <w:tc>
          <w:tcPr>
            <w:tcW w:w="5235" w:type="dxa"/>
            <w:vMerge/>
            <w:tcBorders>
              <w:top w:val="nil"/>
            </w:tcBorders>
          </w:tcPr>
          <w:p w:rsidR="005A513F" w:rsidRDefault="005A513F">
            <w:pPr>
              <w:rPr>
                <w:sz w:val="2"/>
                <w:szCs w:val="2"/>
              </w:rPr>
            </w:pPr>
          </w:p>
        </w:tc>
      </w:tr>
      <w:tr w:rsidR="005A513F">
        <w:trPr>
          <w:trHeight w:val="504"/>
        </w:trPr>
        <w:tc>
          <w:tcPr>
            <w:tcW w:w="389" w:type="dxa"/>
            <w:vMerge w:val="restart"/>
          </w:tcPr>
          <w:p w:rsidR="005A513F" w:rsidRDefault="005A513F">
            <w:pPr>
              <w:pStyle w:val="TableParagraph"/>
              <w:spacing w:before="5"/>
              <w:rPr>
                <w:sz w:val="25"/>
              </w:rPr>
            </w:pPr>
          </w:p>
          <w:p w:rsidR="005A513F" w:rsidRDefault="007E310A">
            <w:pPr>
              <w:pStyle w:val="TableParagraph"/>
              <w:ind w:left="139"/>
              <w:rPr>
                <w:rFonts w:ascii="Times New Roman"/>
                <w:b/>
                <w:sz w:val="24"/>
              </w:rPr>
            </w:pPr>
            <w:r>
              <w:rPr>
                <w:rFonts w:ascii="Times New Roman"/>
                <w:b/>
                <w:w w:val="95"/>
                <w:sz w:val="24"/>
              </w:rPr>
              <w:t>3</w:t>
            </w:r>
          </w:p>
        </w:tc>
        <w:tc>
          <w:tcPr>
            <w:tcW w:w="1455" w:type="dxa"/>
            <w:vMerge w:val="restart"/>
          </w:tcPr>
          <w:p w:rsidR="005A513F" w:rsidRDefault="005A513F">
            <w:pPr>
              <w:pStyle w:val="TableParagraph"/>
              <w:rPr>
                <w:sz w:val="18"/>
              </w:rPr>
            </w:pPr>
          </w:p>
          <w:p w:rsidR="005A513F" w:rsidRDefault="007E310A">
            <w:pPr>
              <w:pStyle w:val="TableParagraph"/>
              <w:spacing w:before="143"/>
              <w:ind w:left="81"/>
              <w:rPr>
                <w:sz w:val="16"/>
              </w:rPr>
            </w:pPr>
            <w:r>
              <w:rPr>
                <w:sz w:val="16"/>
              </w:rPr>
              <w:t>Saldature</w:t>
            </w:r>
          </w:p>
        </w:tc>
        <w:tc>
          <w:tcPr>
            <w:tcW w:w="3109" w:type="dxa"/>
            <w:gridSpan w:val="4"/>
          </w:tcPr>
          <w:p w:rsidR="005A513F" w:rsidRDefault="007E310A">
            <w:pPr>
              <w:pStyle w:val="TableParagraph"/>
              <w:numPr>
                <w:ilvl w:val="0"/>
                <w:numId w:val="38"/>
              </w:numPr>
              <w:tabs>
                <w:tab w:val="left" w:pos="230"/>
              </w:tabs>
              <w:spacing w:before="63" w:line="235" w:lineRule="auto"/>
              <w:ind w:right="878"/>
              <w:rPr>
                <w:sz w:val="16"/>
              </w:rPr>
            </w:pPr>
            <w:r>
              <w:rPr>
                <w:sz w:val="16"/>
              </w:rPr>
              <w:t>Rischio radiazioni</w:t>
            </w:r>
            <w:r>
              <w:rPr>
                <w:spacing w:val="-17"/>
                <w:sz w:val="16"/>
              </w:rPr>
              <w:t xml:space="preserve"> </w:t>
            </w:r>
            <w:r>
              <w:rPr>
                <w:sz w:val="16"/>
              </w:rPr>
              <w:t>ottiche artificiali</w:t>
            </w:r>
          </w:p>
        </w:tc>
        <w:tc>
          <w:tcPr>
            <w:tcW w:w="5235" w:type="dxa"/>
            <w:vMerge w:val="restart"/>
          </w:tcPr>
          <w:p w:rsidR="005A513F" w:rsidRDefault="007E310A">
            <w:pPr>
              <w:pStyle w:val="TableParagraph"/>
              <w:spacing w:before="69"/>
              <w:ind w:left="74" w:right="32"/>
              <w:rPr>
                <w:sz w:val="16"/>
              </w:rPr>
            </w:pPr>
            <w:r>
              <w:rPr>
                <w:sz w:val="16"/>
              </w:rPr>
              <w:t>Nell’esecuzione di lavorazioni che comportino saldature, porre in campo tutti i mezzi tecnici, le procedure e gli accorgimenti organizzativi e di programmazione finalizzati alla salvaguardia dell’incolumità sia dei propri lavoratori, che delle persone a vario titolo presenti nella Sede, delle cose e dell’ambiente circostante</w:t>
            </w:r>
          </w:p>
        </w:tc>
      </w:tr>
      <w:tr w:rsidR="005A513F">
        <w:trPr>
          <w:trHeight w:val="397"/>
        </w:trPr>
        <w:tc>
          <w:tcPr>
            <w:tcW w:w="389"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561" w:type="dxa"/>
          </w:tcPr>
          <w:p w:rsidR="005A513F" w:rsidRDefault="007E310A">
            <w:pPr>
              <w:pStyle w:val="TableParagraph"/>
              <w:spacing w:before="103"/>
              <w:ind w:left="105"/>
              <w:rPr>
                <w:b/>
                <w:sz w:val="16"/>
              </w:rPr>
            </w:pPr>
            <w:r>
              <w:rPr>
                <w:b/>
                <w:sz w:val="16"/>
              </w:rPr>
              <w:t>SEDE</w:t>
            </w:r>
          </w:p>
        </w:tc>
        <w:tc>
          <w:tcPr>
            <w:tcW w:w="514" w:type="dxa"/>
          </w:tcPr>
          <w:p w:rsidR="005A513F" w:rsidRDefault="007E310A">
            <w:pPr>
              <w:pStyle w:val="TableParagraph"/>
              <w:spacing w:before="103"/>
              <w:ind w:left="215"/>
              <w:rPr>
                <w:b/>
                <w:sz w:val="16"/>
              </w:rPr>
            </w:pPr>
            <w:r>
              <w:rPr>
                <w:b/>
                <w:w w:val="99"/>
                <w:sz w:val="16"/>
              </w:rPr>
              <w:t>P</w:t>
            </w:r>
          </w:p>
        </w:tc>
        <w:tc>
          <w:tcPr>
            <w:tcW w:w="519" w:type="dxa"/>
          </w:tcPr>
          <w:p w:rsidR="005A513F" w:rsidRDefault="007E310A">
            <w:pPr>
              <w:pStyle w:val="TableParagraph"/>
              <w:spacing w:before="103"/>
              <w:ind w:left="43"/>
              <w:jc w:val="center"/>
              <w:rPr>
                <w:b/>
                <w:sz w:val="16"/>
              </w:rPr>
            </w:pPr>
            <w:r>
              <w:rPr>
                <w:b/>
                <w:w w:val="99"/>
                <w:sz w:val="16"/>
              </w:rPr>
              <w:t>D</w:t>
            </w:r>
          </w:p>
        </w:tc>
        <w:tc>
          <w:tcPr>
            <w:tcW w:w="515" w:type="dxa"/>
          </w:tcPr>
          <w:p w:rsidR="005A513F" w:rsidRDefault="007E310A">
            <w:pPr>
              <w:pStyle w:val="TableParagraph"/>
              <w:spacing w:before="103"/>
              <w:ind w:left="48"/>
              <w:jc w:val="center"/>
              <w:rPr>
                <w:b/>
                <w:sz w:val="16"/>
              </w:rPr>
            </w:pPr>
            <w:r>
              <w:rPr>
                <w:b/>
                <w:w w:val="99"/>
                <w:sz w:val="16"/>
              </w:rPr>
              <w:t>R</w:t>
            </w:r>
          </w:p>
        </w:tc>
        <w:tc>
          <w:tcPr>
            <w:tcW w:w="5235" w:type="dxa"/>
            <w:vMerge/>
            <w:tcBorders>
              <w:top w:val="nil"/>
            </w:tcBorders>
          </w:tcPr>
          <w:p w:rsidR="005A513F" w:rsidRDefault="005A513F">
            <w:pPr>
              <w:rPr>
                <w:sz w:val="2"/>
                <w:szCs w:val="2"/>
              </w:rPr>
            </w:pPr>
          </w:p>
        </w:tc>
      </w:tr>
      <w:tr w:rsidR="005A513F">
        <w:trPr>
          <w:trHeight w:val="840"/>
        </w:trPr>
        <w:tc>
          <w:tcPr>
            <w:tcW w:w="389" w:type="dxa"/>
            <w:vMerge/>
            <w:tcBorders>
              <w:top w:val="nil"/>
            </w:tcBorders>
          </w:tcPr>
          <w:p w:rsidR="005A513F" w:rsidRDefault="005A513F">
            <w:pPr>
              <w:rPr>
                <w:sz w:val="2"/>
                <w:szCs w:val="2"/>
              </w:rPr>
            </w:pPr>
          </w:p>
        </w:tc>
        <w:tc>
          <w:tcPr>
            <w:tcW w:w="1455" w:type="dxa"/>
            <w:vMerge/>
            <w:tcBorders>
              <w:top w:val="nil"/>
            </w:tcBorders>
          </w:tcPr>
          <w:p w:rsidR="005A513F" w:rsidRDefault="005A513F">
            <w:pPr>
              <w:rPr>
                <w:sz w:val="2"/>
                <w:szCs w:val="2"/>
              </w:rPr>
            </w:pPr>
          </w:p>
        </w:tc>
        <w:tc>
          <w:tcPr>
            <w:tcW w:w="1561" w:type="dxa"/>
          </w:tcPr>
          <w:p w:rsidR="005A513F" w:rsidRDefault="007E310A">
            <w:pPr>
              <w:pStyle w:val="TableParagraph"/>
              <w:ind w:left="105" w:right="227"/>
              <w:rPr>
                <w:i/>
                <w:sz w:val="16"/>
              </w:rPr>
            </w:pPr>
            <w:r>
              <w:rPr>
                <w:i/>
                <w:sz w:val="16"/>
              </w:rPr>
              <w:t>Impianto Sportivo CPP Tre Fontane</w:t>
            </w:r>
          </w:p>
        </w:tc>
        <w:tc>
          <w:tcPr>
            <w:tcW w:w="514" w:type="dxa"/>
          </w:tcPr>
          <w:p w:rsidR="005A513F" w:rsidRDefault="005A513F">
            <w:pPr>
              <w:pStyle w:val="TableParagraph"/>
              <w:rPr>
                <w:sz w:val="18"/>
              </w:rPr>
            </w:pPr>
          </w:p>
          <w:p w:rsidR="005A513F" w:rsidRDefault="005A513F">
            <w:pPr>
              <w:pStyle w:val="TableParagraph"/>
              <w:spacing w:before="11"/>
              <w:rPr>
                <w:sz w:val="16"/>
              </w:rPr>
            </w:pPr>
          </w:p>
          <w:p w:rsidR="005A513F" w:rsidRDefault="007E310A">
            <w:pPr>
              <w:pStyle w:val="TableParagraph"/>
              <w:spacing w:before="1"/>
              <w:ind w:left="287"/>
              <w:rPr>
                <w:sz w:val="16"/>
              </w:rPr>
            </w:pPr>
            <w:r>
              <w:rPr>
                <w:w w:val="99"/>
                <w:sz w:val="16"/>
              </w:rPr>
              <w:t>1</w:t>
            </w:r>
          </w:p>
        </w:tc>
        <w:tc>
          <w:tcPr>
            <w:tcW w:w="519" w:type="dxa"/>
          </w:tcPr>
          <w:p w:rsidR="005A513F" w:rsidRDefault="005A513F">
            <w:pPr>
              <w:pStyle w:val="TableParagraph"/>
              <w:rPr>
                <w:sz w:val="18"/>
              </w:rPr>
            </w:pPr>
          </w:p>
          <w:p w:rsidR="005A513F" w:rsidRDefault="005A513F">
            <w:pPr>
              <w:pStyle w:val="TableParagraph"/>
              <w:spacing w:before="11"/>
              <w:rPr>
                <w:sz w:val="16"/>
              </w:rPr>
            </w:pPr>
          </w:p>
          <w:p w:rsidR="005A513F" w:rsidRDefault="007E310A">
            <w:pPr>
              <w:pStyle w:val="TableParagraph"/>
              <w:spacing w:before="1"/>
              <w:ind w:left="41"/>
              <w:jc w:val="center"/>
              <w:rPr>
                <w:sz w:val="16"/>
              </w:rPr>
            </w:pPr>
            <w:r>
              <w:rPr>
                <w:w w:val="99"/>
                <w:sz w:val="16"/>
              </w:rPr>
              <w:t>1</w:t>
            </w:r>
          </w:p>
        </w:tc>
        <w:tc>
          <w:tcPr>
            <w:tcW w:w="515" w:type="dxa"/>
            <w:shd w:val="clear" w:color="auto" w:fill="92D050"/>
          </w:tcPr>
          <w:p w:rsidR="005A513F" w:rsidRDefault="005A513F">
            <w:pPr>
              <w:pStyle w:val="TableParagraph"/>
              <w:rPr>
                <w:sz w:val="18"/>
              </w:rPr>
            </w:pPr>
          </w:p>
          <w:p w:rsidR="005A513F" w:rsidRDefault="005A513F">
            <w:pPr>
              <w:pStyle w:val="TableParagraph"/>
              <w:spacing w:before="11"/>
              <w:rPr>
                <w:sz w:val="16"/>
              </w:rPr>
            </w:pPr>
          </w:p>
          <w:p w:rsidR="005A513F" w:rsidRDefault="007E310A">
            <w:pPr>
              <w:pStyle w:val="TableParagraph"/>
              <w:spacing w:before="1"/>
              <w:ind w:left="44"/>
              <w:jc w:val="center"/>
              <w:rPr>
                <w:sz w:val="16"/>
              </w:rPr>
            </w:pPr>
            <w:r>
              <w:rPr>
                <w:w w:val="99"/>
                <w:sz w:val="16"/>
              </w:rPr>
              <w:t>1</w:t>
            </w:r>
          </w:p>
        </w:tc>
        <w:tc>
          <w:tcPr>
            <w:tcW w:w="5235" w:type="dxa"/>
            <w:vMerge/>
            <w:tcBorders>
              <w:top w:val="nil"/>
            </w:tcBorders>
          </w:tcPr>
          <w:p w:rsidR="005A513F" w:rsidRDefault="005A513F">
            <w:pPr>
              <w:rPr>
                <w:sz w:val="2"/>
                <w:szCs w:val="2"/>
              </w:rPr>
            </w:pPr>
          </w:p>
        </w:tc>
      </w:tr>
    </w:tbl>
    <w:p w:rsidR="005A513F" w:rsidRDefault="005A513F">
      <w:pPr>
        <w:rPr>
          <w:sz w:val="2"/>
          <w:szCs w:val="2"/>
        </w:rPr>
        <w:sectPr w:rsidR="005A513F">
          <w:headerReference w:type="default" r:id="rId18"/>
          <w:pgSz w:w="11900" w:h="16850"/>
          <w:pgMar w:top="280" w:right="520" w:bottom="280" w:left="260" w:header="0" w:footer="0" w:gutter="0"/>
          <w:cols w:space="720"/>
        </w:sectPr>
      </w:pPr>
    </w:p>
    <w:p w:rsidR="005A513F" w:rsidRDefault="005A513F">
      <w:pPr>
        <w:pStyle w:val="Corpotesto"/>
        <w:rPr>
          <w:rFonts w:ascii="Times New Roman"/>
        </w:rPr>
      </w:pPr>
    </w:p>
    <w:p w:rsidR="005A513F" w:rsidRDefault="005A513F">
      <w:pPr>
        <w:pStyle w:val="Corpotesto"/>
        <w:spacing w:before="3"/>
        <w:rPr>
          <w:rFonts w:ascii="Times New Roman"/>
          <w:sz w:val="11"/>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
        <w:gridCol w:w="1580"/>
        <w:gridCol w:w="1493"/>
        <w:gridCol w:w="514"/>
        <w:gridCol w:w="509"/>
        <w:gridCol w:w="514"/>
        <w:gridCol w:w="5253"/>
      </w:tblGrid>
      <w:tr w:rsidR="005A513F">
        <w:trPr>
          <w:trHeight w:val="570"/>
        </w:trPr>
        <w:tc>
          <w:tcPr>
            <w:tcW w:w="389"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spacing w:before="5"/>
              <w:rPr>
                <w:rFonts w:ascii="Times New Roman"/>
                <w:sz w:val="24"/>
              </w:rPr>
            </w:pPr>
          </w:p>
          <w:p w:rsidR="005A513F" w:rsidRDefault="007E310A">
            <w:pPr>
              <w:pStyle w:val="TableParagraph"/>
              <w:ind w:left="138"/>
              <w:rPr>
                <w:rFonts w:ascii="Times New Roman"/>
                <w:b/>
                <w:sz w:val="24"/>
              </w:rPr>
            </w:pPr>
            <w:r>
              <w:rPr>
                <w:rFonts w:ascii="Times New Roman"/>
                <w:b/>
                <w:w w:val="95"/>
                <w:sz w:val="24"/>
              </w:rPr>
              <w:t>4</w:t>
            </w:r>
          </w:p>
        </w:tc>
        <w:tc>
          <w:tcPr>
            <w:tcW w:w="1580"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spacing w:before="7"/>
              <w:rPr>
                <w:rFonts w:ascii="Times New Roman"/>
                <w:sz w:val="18"/>
              </w:rPr>
            </w:pPr>
          </w:p>
          <w:p w:rsidR="005A513F" w:rsidRDefault="007E310A">
            <w:pPr>
              <w:pStyle w:val="TableParagraph"/>
              <w:ind w:left="76" w:right="210"/>
              <w:rPr>
                <w:sz w:val="16"/>
              </w:rPr>
            </w:pPr>
            <w:r>
              <w:rPr>
                <w:sz w:val="16"/>
              </w:rPr>
              <w:t>Operazioni di demolizione e installazione, lavori su muri, impianti termo- idraulici e a gas</w:t>
            </w:r>
          </w:p>
        </w:tc>
        <w:tc>
          <w:tcPr>
            <w:tcW w:w="3030" w:type="dxa"/>
            <w:gridSpan w:val="4"/>
          </w:tcPr>
          <w:p w:rsidR="005A513F" w:rsidRDefault="005A513F">
            <w:pPr>
              <w:pStyle w:val="TableParagraph"/>
              <w:spacing w:before="5"/>
              <w:rPr>
                <w:rFonts w:ascii="Times New Roman"/>
                <w:sz w:val="16"/>
              </w:rPr>
            </w:pPr>
          </w:p>
          <w:p w:rsidR="005A513F" w:rsidRDefault="007E310A">
            <w:pPr>
              <w:pStyle w:val="TableParagraph"/>
              <w:numPr>
                <w:ilvl w:val="0"/>
                <w:numId w:val="36"/>
              </w:numPr>
              <w:tabs>
                <w:tab w:val="left" w:pos="230"/>
              </w:tabs>
              <w:ind w:hanging="150"/>
              <w:rPr>
                <w:sz w:val="16"/>
              </w:rPr>
            </w:pPr>
            <w:r>
              <w:rPr>
                <w:sz w:val="16"/>
              </w:rPr>
              <w:t>Rischio</w:t>
            </w:r>
            <w:r>
              <w:rPr>
                <w:spacing w:val="-6"/>
                <w:sz w:val="16"/>
              </w:rPr>
              <w:t xml:space="preserve"> </w:t>
            </w:r>
            <w:r>
              <w:rPr>
                <w:sz w:val="16"/>
              </w:rPr>
              <w:t>disservizi/Incidenti</w:t>
            </w:r>
          </w:p>
        </w:tc>
        <w:tc>
          <w:tcPr>
            <w:tcW w:w="5253" w:type="dxa"/>
            <w:vMerge w:val="restart"/>
          </w:tcPr>
          <w:p w:rsidR="005A513F" w:rsidRDefault="007E310A">
            <w:pPr>
              <w:pStyle w:val="TableParagraph"/>
              <w:spacing w:before="55"/>
              <w:ind w:left="76" w:right="46"/>
              <w:rPr>
                <w:sz w:val="16"/>
              </w:rPr>
            </w:pPr>
            <w:r>
              <w:rPr>
                <w:sz w:val="16"/>
              </w:rPr>
              <w:t>Nell’esecuzione delle operazioni di demolizione e installazione, lavori su muri, impianti termo-idraulici e a gas,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87" w:lineRule="exact"/>
              <w:ind w:left="76"/>
              <w:rPr>
                <w:sz w:val="16"/>
              </w:rPr>
            </w:pPr>
            <w:r>
              <w:rPr>
                <w:sz w:val="16"/>
              </w:rPr>
              <w:t>Tanto premesso, in particolare:</w:t>
            </w:r>
          </w:p>
          <w:p w:rsidR="005A513F" w:rsidRDefault="007E310A">
            <w:pPr>
              <w:pStyle w:val="TableParagraph"/>
              <w:numPr>
                <w:ilvl w:val="0"/>
                <w:numId w:val="35"/>
              </w:numPr>
              <w:tabs>
                <w:tab w:val="left" w:pos="269"/>
              </w:tabs>
              <w:spacing w:before="7"/>
              <w:ind w:right="143"/>
              <w:rPr>
                <w:sz w:val="16"/>
              </w:rPr>
            </w:pPr>
            <w:r>
              <w:rPr>
                <w:sz w:val="16"/>
              </w:rPr>
              <w:t>Prima delle operazioni di demolizione e/o installazione, procedere alla delimitazione dell’area ed eventualmente</w:t>
            </w:r>
            <w:r>
              <w:rPr>
                <w:spacing w:val="-36"/>
                <w:sz w:val="16"/>
              </w:rPr>
              <w:t xml:space="preserve"> </w:t>
            </w:r>
            <w:r>
              <w:rPr>
                <w:sz w:val="16"/>
              </w:rPr>
              <w:t>alla sua</w:t>
            </w:r>
            <w:r>
              <w:rPr>
                <w:spacing w:val="1"/>
                <w:sz w:val="16"/>
              </w:rPr>
              <w:t xml:space="preserve"> </w:t>
            </w:r>
            <w:r>
              <w:rPr>
                <w:sz w:val="16"/>
              </w:rPr>
              <w:t>segregazione.</w:t>
            </w:r>
          </w:p>
          <w:p w:rsidR="005A513F" w:rsidRDefault="007E310A">
            <w:pPr>
              <w:pStyle w:val="TableParagraph"/>
              <w:numPr>
                <w:ilvl w:val="0"/>
                <w:numId w:val="35"/>
              </w:numPr>
              <w:tabs>
                <w:tab w:val="left" w:pos="269"/>
              </w:tabs>
              <w:spacing w:before="2" w:line="237" w:lineRule="auto"/>
              <w:ind w:right="484"/>
              <w:rPr>
                <w:sz w:val="16"/>
              </w:rPr>
            </w:pPr>
            <w:proofErr w:type="gramStart"/>
            <w:r>
              <w:rPr>
                <w:sz w:val="16"/>
              </w:rPr>
              <w:t>E’</w:t>
            </w:r>
            <w:proofErr w:type="gramEnd"/>
            <w:r>
              <w:rPr>
                <w:sz w:val="16"/>
              </w:rPr>
              <w:t xml:space="preserve"> fatto obbligo alla Ditta, prima delle operazioni di demolizione e/o installazione, di utilizzare idonee apparecchiature atte ad individuare tubazioni o</w:t>
            </w:r>
            <w:r>
              <w:rPr>
                <w:spacing w:val="-38"/>
                <w:sz w:val="16"/>
              </w:rPr>
              <w:t xml:space="preserve"> </w:t>
            </w:r>
            <w:r>
              <w:rPr>
                <w:sz w:val="16"/>
              </w:rPr>
              <w:t>impianti sotto traccia.</w:t>
            </w:r>
          </w:p>
          <w:p w:rsidR="005A513F" w:rsidRDefault="007E310A">
            <w:pPr>
              <w:pStyle w:val="TableParagraph"/>
              <w:numPr>
                <w:ilvl w:val="0"/>
                <w:numId w:val="35"/>
              </w:numPr>
              <w:tabs>
                <w:tab w:val="left" w:pos="269"/>
              </w:tabs>
              <w:spacing w:before="5"/>
              <w:ind w:right="318"/>
              <w:rPr>
                <w:sz w:val="16"/>
              </w:rPr>
            </w:pPr>
            <w:r>
              <w:rPr>
                <w:spacing w:val="-3"/>
                <w:sz w:val="16"/>
              </w:rPr>
              <w:t xml:space="preserve">In </w:t>
            </w:r>
            <w:r>
              <w:rPr>
                <w:sz w:val="16"/>
              </w:rPr>
              <w:t>caso di fuoriuscita di fluidi liquidi o gassosi, è fatto obbligo di provvedere a tamponare la perdita e avvertire immediatamente il D.L. e il SPP al fine di adottare tutte</w:t>
            </w:r>
            <w:r>
              <w:rPr>
                <w:spacing w:val="-30"/>
                <w:sz w:val="16"/>
              </w:rPr>
              <w:t xml:space="preserve"> </w:t>
            </w:r>
            <w:r>
              <w:rPr>
                <w:sz w:val="16"/>
              </w:rPr>
              <w:t>le</w:t>
            </w:r>
          </w:p>
          <w:p w:rsidR="005A513F" w:rsidRDefault="007E310A">
            <w:pPr>
              <w:pStyle w:val="TableParagraph"/>
              <w:spacing w:line="170" w:lineRule="exact"/>
              <w:ind w:left="268"/>
              <w:rPr>
                <w:sz w:val="16"/>
              </w:rPr>
            </w:pPr>
            <w:r>
              <w:rPr>
                <w:sz w:val="16"/>
              </w:rPr>
              <w:t>misure atte a limitare le conseguenze e i disservizi.</w:t>
            </w:r>
          </w:p>
        </w:tc>
      </w:tr>
      <w:tr w:rsidR="005A513F">
        <w:trPr>
          <w:trHeight w:val="561"/>
        </w:trPr>
        <w:tc>
          <w:tcPr>
            <w:tcW w:w="389"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493" w:type="dxa"/>
          </w:tcPr>
          <w:p w:rsidR="005A513F" w:rsidRDefault="005A513F">
            <w:pPr>
              <w:pStyle w:val="TableParagraph"/>
              <w:rPr>
                <w:rFonts w:ascii="Times New Roman"/>
                <w:sz w:val="16"/>
              </w:rPr>
            </w:pPr>
          </w:p>
          <w:p w:rsidR="005A513F" w:rsidRDefault="007E310A">
            <w:pPr>
              <w:pStyle w:val="TableParagraph"/>
              <w:ind w:left="104"/>
              <w:rPr>
                <w:b/>
                <w:sz w:val="16"/>
              </w:rPr>
            </w:pPr>
            <w:r>
              <w:rPr>
                <w:b/>
                <w:sz w:val="16"/>
              </w:rPr>
              <w:t>SEDE</w:t>
            </w:r>
          </w:p>
        </w:tc>
        <w:tc>
          <w:tcPr>
            <w:tcW w:w="514" w:type="dxa"/>
          </w:tcPr>
          <w:p w:rsidR="005A513F" w:rsidRDefault="005A513F">
            <w:pPr>
              <w:pStyle w:val="TableParagraph"/>
              <w:rPr>
                <w:rFonts w:ascii="Times New Roman"/>
                <w:sz w:val="16"/>
              </w:rPr>
            </w:pPr>
          </w:p>
          <w:p w:rsidR="005A513F" w:rsidRDefault="007E310A">
            <w:pPr>
              <w:pStyle w:val="TableParagraph"/>
              <w:ind w:left="101"/>
              <w:jc w:val="center"/>
              <w:rPr>
                <w:b/>
                <w:sz w:val="16"/>
              </w:rPr>
            </w:pPr>
            <w:r>
              <w:rPr>
                <w:b/>
                <w:w w:val="99"/>
                <w:sz w:val="16"/>
              </w:rPr>
              <w:t>P</w:t>
            </w:r>
          </w:p>
        </w:tc>
        <w:tc>
          <w:tcPr>
            <w:tcW w:w="509" w:type="dxa"/>
          </w:tcPr>
          <w:p w:rsidR="005A513F" w:rsidRDefault="005A513F">
            <w:pPr>
              <w:pStyle w:val="TableParagraph"/>
              <w:rPr>
                <w:rFonts w:ascii="Times New Roman"/>
                <w:sz w:val="16"/>
              </w:rPr>
            </w:pPr>
          </w:p>
          <w:p w:rsidR="005A513F" w:rsidRDefault="007E310A">
            <w:pPr>
              <w:pStyle w:val="TableParagraph"/>
              <w:ind w:left="210"/>
              <w:rPr>
                <w:b/>
                <w:sz w:val="16"/>
              </w:rPr>
            </w:pPr>
            <w:r>
              <w:rPr>
                <w:b/>
                <w:w w:val="99"/>
                <w:sz w:val="16"/>
              </w:rPr>
              <w:t>D</w:t>
            </w:r>
          </w:p>
        </w:tc>
        <w:tc>
          <w:tcPr>
            <w:tcW w:w="514" w:type="dxa"/>
          </w:tcPr>
          <w:p w:rsidR="005A513F" w:rsidRDefault="005A513F">
            <w:pPr>
              <w:pStyle w:val="TableParagraph"/>
              <w:rPr>
                <w:rFonts w:ascii="Times New Roman"/>
                <w:sz w:val="16"/>
              </w:rPr>
            </w:pPr>
          </w:p>
          <w:p w:rsidR="005A513F" w:rsidRDefault="007E310A">
            <w:pPr>
              <w:pStyle w:val="TableParagraph"/>
              <w:ind w:right="162"/>
              <w:jc w:val="right"/>
              <w:rPr>
                <w:b/>
                <w:sz w:val="16"/>
              </w:rPr>
            </w:pPr>
            <w:r>
              <w:rPr>
                <w:b/>
                <w:w w:val="99"/>
                <w:sz w:val="16"/>
              </w:rPr>
              <w:t>R</w:t>
            </w:r>
          </w:p>
        </w:tc>
        <w:tc>
          <w:tcPr>
            <w:tcW w:w="5253" w:type="dxa"/>
            <w:vMerge/>
            <w:tcBorders>
              <w:top w:val="nil"/>
            </w:tcBorders>
          </w:tcPr>
          <w:p w:rsidR="005A513F" w:rsidRDefault="005A513F">
            <w:pPr>
              <w:rPr>
                <w:sz w:val="2"/>
                <w:szCs w:val="2"/>
              </w:rPr>
            </w:pPr>
          </w:p>
        </w:tc>
      </w:tr>
      <w:tr w:rsidR="005A513F">
        <w:trPr>
          <w:trHeight w:val="835"/>
        </w:trPr>
        <w:tc>
          <w:tcPr>
            <w:tcW w:w="389"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493" w:type="dxa"/>
          </w:tcPr>
          <w:p w:rsidR="005A513F" w:rsidRDefault="007E310A">
            <w:pPr>
              <w:pStyle w:val="TableParagraph"/>
              <w:ind w:left="104" w:right="325"/>
              <w:rPr>
                <w:i/>
                <w:sz w:val="16"/>
              </w:rPr>
            </w:pPr>
            <w:r>
              <w:rPr>
                <w:i/>
                <w:sz w:val="16"/>
              </w:rPr>
              <w:t>Impianto Sportivo CPP Tre Fontane</w:t>
            </w:r>
          </w:p>
        </w:tc>
        <w:tc>
          <w:tcPr>
            <w:tcW w:w="514" w:type="dxa"/>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left="105"/>
              <w:jc w:val="center"/>
              <w:rPr>
                <w:sz w:val="16"/>
              </w:rPr>
            </w:pPr>
            <w:r>
              <w:rPr>
                <w:w w:val="99"/>
                <w:sz w:val="16"/>
              </w:rPr>
              <w:t>1</w:t>
            </w:r>
          </w:p>
        </w:tc>
        <w:tc>
          <w:tcPr>
            <w:tcW w:w="509" w:type="dxa"/>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left="225"/>
              <w:rPr>
                <w:sz w:val="16"/>
              </w:rPr>
            </w:pPr>
            <w:r>
              <w:rPr>
                <w:w w:val="99"/>
                <w:sz w:val="16"/>
              </w:rPr>
              <w:t>2</w:t>
            </w:r>
          </w:p>
        </w:tc>
        <w:tc>
          <w:tcPr>
            <w:tcW w:w="514" w:type="dxa"/>
            <w:shd w:val="clear" w:color="auto" w:fill="FFFF00"/>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right="176"/>
              <w:jc w:val="right"/>
              <w:rPr>
                <w:sz w:val="16"/>
              </w:rPr>
            </w:pPr>
            <w:r>
              <w:rPr>
                <w:w w:val="99"/>
                <w:sz w:val="16"/>
              </w:rPr>
              <w:t>2</w:t>
            </w:r>
          </w:p>
        </w:tc>
        <w:tc>
          <w:tcPr>
            <w:tcW w:w="5253" w:type="dxa"/>
            <w:vMerge/>
            <w:tcBorders>
              <w:top w:val="nil"/>
            </w:tcBorders>
          </w:tcPr>
          <w:p w:rsidR="005A513F" w:rsidRDefault="005A513F">
            <w:pPr>
              <w:rPr>
                <w:sz w:val="2"/>
                <w:szCs w:val="2"/>
              </w:rPr>
            </w:pPr>
          </w:p>
        </w:tc>
      </w:tr>
      <w:tr w:rsidR="005A513F">
        <w:trPr>
          <w:trHeight w:val="700"/>
        </w:trPr>
        <w:tc>
          <w:tcPr>
            <w:tcW w:w="389"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spacing w:before="2"/>
              <w:rPr>
                <w:rFonts w:ascii="Times New Roman"/>
                <w:sz w:val="32"/>
              </w:rPr>
            </w:pPr>
          </w:p>
          <w:p w:rsidR="005A513F" w:rsidRDefault="007E310A">
            <w:pPr>
              <w:pStyle w:val="TableParagraph"/>
              <w:ind w:left="138"/>
              <w:rPr>
                <w:rFonts w:ascii="Times New Roman"/>
                <w:b/>
                <w:sz w:val="24"/>
              </w:rPr>
            </w:pPr>
            <w:r>
              <w:rPr>
                <w:rFonts w:ascii="Times New Roman"/>
                <w:b/>
                <w:w w:val="95"/>
                <w:sz w:val="24"/>
              </w:rPr>
              <w:t>5</w:t>
            </w:r>
          </w:p>
        </w:tc>
        <w:tc>
          <w:tcPr>
            <w:tcW w:w="1580"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7"/>
              </w:rPr>
            </w:pPr>
          </w:p>
          <w:p w:rsidR="005A513F" w:rsidRDefault="007E310A">
            <w:pPr>
              <w:pStyle w:val="TableParagraph"/>
              <w:spacing w:before="1"/>
              <w:ind w:left="76" w:right="561"/>
              <w:rPr>
                <w:sz w:val="16"/>
              </w:rPr>
            </w:pPr>
            <w:r>
              <w:rPr>
                <w:sz w:val="16"/>
              </w:rPr>
              <w:t xml:space="preserve">Saldatura </w:t>
            </w:r>
            <w:proofErr w:type="spellStart"/>
            <w:r>
              <w:rPr>
                <w:w w:val="95"/>
                <w:sz w:val="16"/>
              </w:rPr>
              <w:t>ossiacetilen</w:t>
            </w:r>
            <w:proofErr w:type="spellEnd"/>
            <w:r>
              <w:rPr>
                <w:w w:val="95"/>
                <w:sz w:val="16"/>
              </w:rPr>
              <w:t xml:space="preserve"> </w:t>
            </w:r>
            <w:proofErr w:type="spellStart"/>
            <w:r>
              <w:rPr>
                <w:sz w:val="16"/>
              </w:rPr>
              <w:t>ica</w:t>
            </w:r>
            <w:proofErr w:type="spellEnd"/>
            <w:r>
              <w:rPr>
                <w:sz w:val="16"/>
              </w:rPr>
              <w:t xml:space="preserve"> o elettrica.</w:t>
            </w:r>
          </w:p>
          <w:p w:rsidR="005A513F" w:rsidRDefault="007E310A">
            <w:pPr>
              <w:pStyle w:val="TableParagraph"/>
              <w:spacing w:before="4"/>
              <w:ind w:left="76" w:right="561"/>
              <w:rPr>
                <w:sz w:val="16"/>
              </w:rPr>
            </w:pPr>
            <w:proofErr w:type="spellStart"/>
            <w:r>
              <w:rPr>
                <w:w w:val="95"/>
                <w:sz w:val="16"/>
              </w:rPr>
              <w:t>Posizionam</w:t>
            </w:r>
            <w:proofErr w:type="spellEnd"/>
            <w:r>
              <w:rPr>
                <w:w w:val="95"/>
                <w:sz w:val="16"/>
              </w:rPr>
              <w:t xml:space="preserve"> </w:t>
            </w:r>
            <w:proofErr w:type="spellStart"/>
            <w:r>
              <w:rPr>
                <w:sz w:val="16"/>
              </w:rPr>
              <w:t>ento</w:t>
            </w:r>
            <w:proofErr w:type="spellEnd"/>
            <w:r>
              <w:rPr>
                <w:sz w:val="16"/>
              </w:rPr>
              <w:t xml:space="preserve"> guaine.</w:t>
            </w:r>
          </w:p>
        </w:tc>
        <w:tc>
          <w:tcPr>
            <w:tcW w:w="3030" w:type="dxa"/>
            <w:gridSpan w:val="4"/>
          </w:tcPr>
          <w:p w:rsidR="005A513F" w:rsidRDefault="007E310A">
            <w:pPr>
              <w:pStyle w:val="TableParagraph"/>
              <w:numPr>
                <w:ilvl w:val="0"/>
                <w:numId w:val="34"/>
              </w:numPr>
              <w:tabs>
                <w:tab w:val="left" w:pos="230"/>
              </w:tabs>
              <w:spacing w:before="58" w:line="235" w:lineRule="auto"/>
              <w:ind w:right="627"/>
              <w:rPr>
                <w:sz w:val="16"/>
              </w:rPr>
            </w:pPr>
            <w:r>
              <w:rPr>
                <w:sz w:val="16"/>
              </w:rPr>
              <w:t>Rischio correlato</w:t>
            </w:r>
            <w:r>
              <w:rPr>
                <w:spacing w:val="-25"/>
                <w:sz w:val="16"/>
              </w:rPr>
              <w:t xml:space="preserve"> </w:t>
            </w:r>
            <w:r>
              <w:rPr>
                <w:sz w:val="16"/>
              </w:rPr>
              <w:t>all’utilizzo di fiamme libere</w:t>
            </w:r>
          </w:p>
          <w:p w:rsidR="005A513F" w:rsidRDefault="007E310A">
            <w:pPr>
              <w:pStyle w:val="TableParagraph"/>
              <w:numPr>
                <w:ilvl w:val="0"/>
                <w:numId w:val="34"/>
              </w:numPr>
              <w:tabs>
                <w:tab w:val="left" w:pos="230"/>
              </w:tabs>
              <w:spacing w:line="194" w:lineRule="exact"/>
              <w:ind w:hanging="150"/>
              <w:rPr>
                <w:sz w:val="16"/>
              </w:rPr>
            </w:pPr>
            <w:r>
              <w:rPr>
                <w:sz w:val="16"/>
              </w:rPr>
              <w:t>Incendio</w:t>
            </w:r>
          </w:p>
        </w:tc>
        <w:tc>
          <w:tcPr>
            <w:tcW w:w="5253" w:type="dxa"/>
            <w:vMerge w:val="restart"/>
          </w:tcPr>
          <w:p w:rsidR="005A513F" w:rsidRDefault="007E310A">
            <w:pPr>
              <w:pStyle w:val="TableParagraph"/>
              <w:spacing w:before="59"/>
              <w:ind w:left="76" w:right="129"/>
              <w:rPr>
                <w:sz w:val="16"/>
              </w:rPr>
            </w:pPr>
            <w:r>
              <w:rPr>
                <w:sz w:val="16"/>
              </w:rPr>
              <w:t>Nell’esecuzione delle lavorazioni di Saldatura ossiacetilenica o elettrica e Posizionamento guaine, porre in campo tutti i</w:t>
            </w:r>
            <w:r>
              <w:rPr>
                <w:spacing w:val="-36"/>
                <w:sz w:val="16"/>
              </w:rPr>
              <w:t xml:space="preserve"> </w:t>
            </w:r>
            <w:r>
              <w:rPr>
                <w:sz w:val="16"/>
              </w:rPr>
              <w:t>mezzi tecnici, le procedure e gli accorgimenti organizzativi e di programmazione finalizzati alla salvaguardia dell’incolumità sia dei propri lavoratori, che delle persone a vario titolo presenti nella Sede, delle cose e dell’ambiente</w:t>
            </w:r>
            <w:r>
              <w:rPr>
                <w:spacing w:val="-30"/>
                <w:sz w:val="16"/>
              </w:rPr>
              <w:t xml:space="preserve"> </w:t>
            </w:r>
            <w:r>
              <w:rPr>
                <w:sz w:val="16"/>
              </w:rPr>
              <w:t>circostante.</w:t>
            </w:r>
          </w:p>
          <w:p w:rsidR="005A513F" w:rsidRDefault="007E310A">
            <w:pPr>
              <w:pStyle w:val="TableParagraph"/>
              <w:spacing w:line="185" w:lineRule="exact"/>
              <w:ind w:left="76"/>
              <w:rPr>
                <w:sz w:val="16"/>
              </w:rPr>
            </w:pPr>
            <w:r>
              <w:rPr>
                <w:sz w:val="16"/>
              </w:rPr>
              <w:t>Tanto premesso, in particolare:</w:t>
            </w:r>
          </w:p>
          <w:p w:rsidR="005A513F" w:rsidRDefault="007E310A">
            <w:pPr>
              <w:pStyle w:val="TableParagraph"/>
              <w:numPr>
                <w:ilvl w:val="0"/>
                <w:numId w:val="33"/>
              </w:numPr>
              <w:tabs>
                <w:tab w:val="left" w:pos="269"/>
              </w:tabs>
              <w:spacing w:before="12"/>
              <w:ind w:right="190"/>
              <w:rPr>
                <w:sz w:val="16"/>
              </w:rPr>
            </w:pPr>
            <w:r>
              <w:rPr>
                <w:sz w:val="16"/>
              </w:rPr>
              <w:t>Prima di effettuare lavorazioni di saldatura ossiacetilenica</w:t>
            </w:r>
            <w:r>
              <w:rPr>
                <w:spacing w:val="-36"/>
                <w:sz w:val="16"/>
              </w:rPr>
              <w:t xml:space="preserve"> </w:t>
            </w:r>
            <w:r>
              <w:rPr>
                <w:sz w:val="16"/>
              </w:rPr>
              <w:t>o elettrica, è fatto obbligo alla ditta di avvisare sempre il Direttore dei Lavori della sede e compilare l’apposito modello per la richiesta di utilizzazione di fiamme libere (riportato nel Piano per la Gestione delle</w:t>
            </w:r>
            <w:r>
              <w:rPr>
                <w:spacing w:val="-21"/>
                <w:sz w:val="16"/>
              </w:rPr>
              <w:t xml:space="preserve"> </w:t>
            </w:r>
            <w:r>
              <w:rPr>
                <w:sz w:val="16"/>
              </w:rPr>
              <w:t>Emergenze).</w:t>
            </w:r>
          </w:p>
          <w:p w:rsidR="005A513F" w:rsidRDefault="007E310A">
            <w:pPr>
              <w:pStyle w:val="TableParagraph"/>
              <w:numPr>
                <w:ilvl w:val="0"/>
                <w:numId w:val="33"/>
              </w:numPr>
              <w:tabs>
                <w:tab w:val="left" w:pos="269"/>
              </w:tabs>
              <w:ind w:right="268"/>
              <w:rPr>
                <w:sz w:val="16"/>
              </w:rPr>
            </w:pPr>
            <w:r>
              <w:rPr>
                <w:spacing w:val="-3"/>
                <w:sz w:val="16"/>
              </w:rPr>
              <w:t xml:space="preserve">In </w:t>
            </w:r>
            <w:r>
              <w:rPr>
                <w:sz w:val="16"/>
              </w:rPr>
              <w:t>prossimità del luogo di intervento posizionare idoneo mezzo di estinzione. Tale mezzo estinguente dovrà essere di proprietà della ditta che effettua le lavorazioni e non</w:t>
            </w:r>
            <w:r>
              <w:rPr>
                <w:spacing w:val="-38"/>
                <w:sz w:val="16"/>
              </w:rPr>
              <w:t xml:space="preserve"> </w:t>
            </w:r>
            <w:r>
              <w:rPr>
                <w:sz w:val="16"/>
              </w:rPr>
              <w:t>tra quelli di proprietà d</w:t>
            </w:r>
            <w:r w:rsidR="0065556F">
              <w:rPr>
                <w:sz w:val="16"/>
              </w:rPr>
              <w:t>el CIP</w:t>
            </w:r>
            <w:r>
              <w:rPr>
                <w:sz w:val="16"/>
              </w:rPr>
              <w:t>, già disponibili nella Sede</w:t>
            </w:r>
          </w:p>
        </w:tc>
      </w:tr>
      <w:tr w:rsidR="005A513F">
        <w:trPr>
          <w:trHeight w:val="475"/>
        </w:trPr>
        <w:tc>
          <w:tcPr>
            <w:tcW w:w="389"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493" w:type="dxa"/>
          </w:tcPr>
          <w:p w:rsidR="005A513F" w:rsidRDefault="007E310A">
            <w:pPr>
              <w:pStyle w:val="TableParagraph"/>
              <w:spacing w:before="141"/>
              <w:ind w:left="104"/>
              <w:rPr>
                <w:b/>
                <w:sz w:val="16"/>
              </w:rPr>
            </w:pPr>
            <w:r>
              <w:rPr>
                <w:b/>
                <w:sz w:val="16"/>
              </w:rPr>
              <w:t>SEDE</w:t>
            </w:r>
          </w:p>
        </w:tc>
        <w:tc>
          <w:tcPr>
            <w:tcW w:w="514" w:type="dxa"/>
          </w:tcPr>
          <w:p w:rsidR="005A513F" w:rsidRDefault="007E310A">
            <w:pPr>
              <w:pStyle w:val="TableParagraph"/>
              <w:spacing w:before="141"/>
              <w:ind w:left="101"/>
              <w:jc w:val="center"/>
              <w:rPr>
                <w:b/>
                <w:sz w:val="16"/>
              </w:rPr>
            </w:pPr>
            <w:r>
              <w:rPr>
                <w:b/>
                <w:w w:val="99"/>
                <w:sz w:val="16"/>
              </w:rPr>
              <w:t>P</w:t>
            </w:r>
          </w:p>
        </w:tc>
        <w:tc>
          <w:tcPr>
            <w:tcW w:w="509" w:type="dxa"/>
          </w:tcPr>
          <w:p w:rsidR="005A513F" w:rsidRDefault="007E310A">
            <w:pPr>
              <w:pStyle w:val="TableParagraph"/>
              <w:spacing w:before="141"/>
              <w:ind w:left="210"/>
              <w:rPr>
                <w:b/>
                <w:sz w:val="16"/>
              </w:rPr>
            </w:pPr>
            <w:r>
              <w:rPr>
                <w:b/>
                <w:w w:val="99"/>
                <w:sz w:val="16"/>
              </w:rPr>
              <w:t>D</w:t>
            </w:r>
          </w:p>
        </w:tc>
        <w:tc>
          <w:tcPr>
            <w:tcW w:w="514" w:type="dxa"/>
          </w:tcPr>
          <w:p w:rsidR="005A513F" w:rsidRDefault="007E310A">
            <w:pPr>
              <w:pStyle w:val="TableParagraph"/>
              <w:spacing w:before="141"/>
              <w:ind w:right="162"/>
              <w:jc w:val="right"/>
              <w:rPr>
                <w:b/>
                <w:sz w:val="16"/>
              </w:rPr>
            </w:pPr>
            <w:r>
              <w:rPr>
                <w:b/>
                <w:w w:val="99"/>
                <w:sz w:val="16"/>
              </w:rPr>
              <w:t>R</w:t>
            </w:r>
          </w:p>
        </w:tc>
        <w:tc>
          <w:tcPr>
            <w:tcW w:w="5253" w:type="dxa"/>
            <w:vMerge/>
            <w:tcBorders>
              <w:top w:val="nil"/>
            </w:tcBorders>
          </w:tcPr>
          <w:p w:rsidR="005A513F" w:rsidRDefault="005A513F">
            <w:pPr>
              <w:rPr>
                <w:sz w:val="2"/>
                <w:szCs w:val="2"/>
              </w:rPr>
            </w:pPr>
          </w:p>
        </w:tc>
      </w:tr>
      <w:tr w:rsidR="005A513F">
        <w:trPr>
          <w:trHeight w:val="840"/>
        </w:trPr>
        <w:tc>
          <w:tcPr>
            <w:tcW w:w="389"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493" w:type="dxa"/>
          </w:tcPr>
          <w:p w:rsidR="005A513F" w:rsidRDefault="007E310A">
            <w:pPr>
              <w:pStyle w:val="TableParagraph"/>
              <w:ind w:left="104" w:right="325"/>
              <w:rPr>
                <w:i/>
                <w:sz w:val="16"/>
              </w:rPr>
            </w:pPr>
            <w:r>
              <w:rPr>
                <w:i/>
                <w:sz w:val="16"/>
              </w:rPr>
              <w:t>Impianto Sportivo CPP Tre Fontane</w:t>
            </w:r>
          </w:p>
        </w:tc>
        <w:tc>
          <w:tcPr>
            <w:tcW w:w="514" w:type="dxa"/>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left="105"/>
              <w:jc w:val="center"/>
              <w:rPr>
                <w:sz w:val="16"/>
              </w:rPr>
            </w:pPr>
            <w:r>
              <w:rPr>
                <w:w w:val="99"/>
                <w:sz w:val="16"/>
              </w:rPr>
              <w:t>1</w:t>
            </w:r>
          </w:p>
        </w:tc>
        <w:tc>
          <w:tcPr>
            <w:tcW w:w="509" w:type="dxa"/>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left="225"/>
              <w:rPr>
                <w:sz w:val="16"/>
              </w:rPr>
            </w:pPr>
            <w:r>
              <w:rPr>
                <w:w w:val="99"/>
                <w:sz w:val="16"/>
              </w:rPr>
              <w:t>2</w:t>
            </w:r>
          </w:p>
        </w:tc>
        <w:tc>
          <w:tcPr>
            <w:tcW w:w="514" w:type="dxa"/>
            <w:shd w:val="clear" w:color="auto" w:fill="FFFF00"/>
          </w:tcPr>
          <w:p w:rsidR="005A513F" w:rsidRDefault="005A513F">
            <w:pPr>
              <w:pStyle w:val="TableParagraph"/>
              <w:rPr>
                <w:rFonts w:ascii="Times New Roman"/>
                <w:sz w:val="18"/>
              </w:rPr>
            </w:pPr>
          </w:p>
          <w:p w:rsidR="005A513F" w:rsidRDefault="005A513F">
            <w:pPr>
              <w:pStyle w:val="TableParagraph"/>
              <w:spacing w:before="6"/>
              <w:rPr>
                <w:rFonts w:ascii="Times New Roman"/>
                <w:sz w:val="18"/>
              </w:rPr>
            </w:pPr>
          </w:p>
          <w:p w:rsidR="005A513F" w:rsidRDefault="007E310A">
            <w:pPr>
              <w:pStyle w:val="TableParagraph"/>
              <w:ind w:right="176"/>
              <w:jc w:val="right"/>
              <w:rPr>
                <w:sz w:val="16"/>
              </w:rPr>
            </w:pPr>
            <w:r>
              <w:rPr>
                <w:w w:val="99"/>
                <w:sz w:val="16"/>
              </w:rPr>
              <w:t>2</w:t>
            </w:r>
          </w:p>
        </w:tc>
        <w:tc>
          <w:tcPr>
            <w:tcW w:w="5253" w:type="dxa"/>
            <w:vMerge/>
            <w:tcBorders>
              <w:top w:val="nil"/>
            </w:tcBorders>
          </w:tcPr>
          <w:p w:rsidR="005A513F" w:rsidRDefault="005A513F">
            <w:pPr>
              <w:rPr>
                <w:sz w:val="2"/>
                <w:szCs w:val="2"/>
              </w:rPr>
            </w:pPr>
          </w:p>
        </w:tc>
      </w:tr>
      <w:tr w:rsidR="005A513F">
        <w:trPr>
          <w:trHeight w:val="888"/>
        </w:trPr>
        <w:tc>
          <w:tcPr>
            <w:tcW w:w="389"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spacing w:before="4"/>
              <w:rPr>
                <w:rFonts w:ascii="Times New Roman"/>
                <w:sz w:val="24"/>
              </w:rPr>
            </w:pPr>
          </w:p>
          <w:p w:rsidR="005A513F" w:rsidRDefault="007E310A">
            <w:pPr>
              <w:pStyle w:val="TableParagraph"/>
              <w:spacing w:before="1"/>
              <w:ind w:left="138"/>
              <w:rPr>
                <w:rFonts w:ascii="Times New Roman"/>
                <w:b/>
                <w:sz w:val="24"/>
              </w:rPr>
            </w:pPr>
            <w:r>
              <w:rPr>
                <w:rFonts w:ascii="Times New Roman"/>
                <w:b/>
                <w:w w:val="95"/>
                <w:sz w:val="24"/>
              </w:rPr>
              <w:t>6</w:t>
            </w:r>
          </w:p>
        </w:tc>
        <w:tc>
          <w:tcPr>
            <w:tcW w:w="1580" w:type="dxa"/>
            <w:vMerge w:val="restart"/>
          </w:tcPr>
          <w:p w:rsidR="005A513F" w:rsidRDefault="005A513F">
            <w:pPr>
              <w:pStyle w:val="TableParagraph"/>
              <w:spacing w:before="1"/>
              <w:rPr>
                <w:rFonts w:ascii="Times New Roman"/>
                <w:sz w:val="18"/>
              </w:rPr>
            </w:pPr>
          </w:p>
          <w:p w:rsidR="005A513F" w:rsidRDefault="007E310A">
            <w:pPr>
              <w:pStyle w:val="TableParagraph"/>
              <w:ind w:left="76" w:right="683"/>
              <w:rPr>
                <w:sz w:val="16"/>
              </w:rPr>
            </w:pPr>
            <w:proofErr w:type="spellStart"/>
            <w:r>
              <w:rPr>
                <w:sz w:val="16"/>
              </w:rPr>
              <w:t>Esecuzio</w:t>
            </w:r>
            <w:proofErr w:type="spellEnd"/>
            <w:r>
              <w:rPr>
                <w:sz w:val="16"/>
              </w:rPr>
              <w:t xml:space="preserve"> ne di </w:t>
            </w:r>
            <w:proofErr w:type="spellStart"/>
            <w:r>
              <w:rPr>
                <w:w w:val="95"/>
                <w:sz w:val="16"/>
              </w:rPr>
              <w:t>lavorazio</w:t>
            </w:r>
            <w:proofErr w:type="spellEnd"/>
            <w:r>
              <w:rPr>
                <w:w w:val="95"/>
                <w:sz w:val="16"/>
              </w:rPr>
              <w:t xml:space="preserve"> </w:t>
            </w:r>
            <w:r>
              <w:rPr>
                <w:sz w:val="16"/>
              </w:rPr>
              <w:t xml:space="preserve">ni di </w:t>
            </w:r>
            <w:proofErr w:type="spellStart"/>
            <w:r>
              <w:rPr>
                <w:w w:val="95"/>
                <w:sz w:val="16"/>
              </w:rPr>
              <w:t>manuten</w:t>
            </w:r>
            <w:proofErr w:type="spellEnd"/>
            <w:r>
              <w:rPr>
                <w:w w:val="95"/>
                <w:sz w:val="16"/>
              </w:rPr>
              <w:t xml:space="preserve"> </w:t>
            </w:r>
            <w:r>
              <w:rPr>
                <w:sz w:val="16"/>
              </w:rPr>
              <w:t xml:space="preserve">zione </w:t>
            </w:r>
            <w:r>
              <w:rPr>
                <w:w w:val="95"/>
                <w:sz w:val="16"/>
              </w:rPr>
              <w:t xml:space="preserve">ordinaria </w:t>
            </w:r>
            <w:r>
              <w:rPr>
                <w:sz w:val="16"/>
              </w:rPr>
              <w:t xml:space="preserve">e/o </w:t>
            </w:r>
            <w:proofErr w:type="spellStart"/>
            <w:r>
              <w:rPr>
                <w:w w:val="95"/>
                <w:sz w:val="16"/>
              </w:rPr>
              <w:t>straordin</w:t>
            </w:r>
            <w:proofErr w:type="spellEnd"/>
            <w:r>
              <w:rPr>
                <w:w w:val="95"/>
                <w:sz w:val="16"/>
              </w:rPr>
              <w:t xml:space="preserve"> </w:t>
            </w:r>
            <w:r>
              <w:rPr>
                <w:sz w:val="16"/>
              </w:rPr>
              <w:t>aria</w:t>
            </w:r>
          </w:p>
        </w:tc>
        <w:tc>
          <w:tcPr>
            <w:tcW w:w="3030" w:type="dxa"/>
            <w:gridSpan w:val="4"/>
          </w:tcPr>
          <w:p w:rsidR="005A513F" w:rsidRDefault="007E310A">
            <w:pPr>
              <w:pStyle w:val="TableParagraph"/>
              <w:numPr>
                <w:ilvl w:val="0"/>
                <w:numId w:val="32"/>
              </w:numPr>
              <w:tabs>
                <w:tab w:val="left" w:pos="230"/>
              </w:tabs>
              <w:spacing w:before="55"/>
              <w:ind w:right="1320"/>
              <w:rPr>
                <w:sz w:val="16"/>
              </w:rPr>
            </w:pPr>
            <w:r>
              <w:rPr>
                <w:sz w:val="16"/>
              </w:rPr>
              <w:t>Incidenti, lesioni</w:t>
            </w:r>
            <w:r>
              <w:rPr>
                <w:spacing w:val="-14"/>
                <w:sz w:val="16"/>
              </w:rPr>
              <w:t xml:space="preserve"> </w:t>
            </w:r>
            <w:r>
              <w:rPr>
                <w:sz w:val="16"/>
              </w:rPr>
              <w:t>e contusioni</w:t>
            </w:r>
          </w:p>
          <w:p w:rsidR="005A513F" w:rsidRDefault="007E310A">
            <w:pPr>
              <w:pStyle w:val="TableParagraph"/>
              <w:numPr>
                <w:ilvl w:val="0"/>
                <w:numId w:val="32"/>
              </w:numPr>
              <w:tabs>
                <w:tab w:val="left" w:pos="230"/>
              </w:tabs>
              <w:spacing w:before="6" w:line="235" w:lineRule="auto"/>
              <w:ind w:right="1109"/>
              <w:rPr>
                <w:sz w:val="16"/>
              </w:rPr>
            </w:pPr>
            <w:r>
              <w:rPr>
                <w:sz w:val="16"/>
              </w:rPr>
              <w:t>Interferenze</w:t>
            </w:r>
            <w:r>
              <w:rPr>
                <w:spacing w:val="-13"/>
                <w:sz w:val="16"/>
              </w:rPr>
              <w:t xml:space="preserve"> </w:t>
            </w:r>
            <w:r>
              <w:rPr>
                <w:sz w:val="16"/>
              </w:rPr>
              <w:t>percorsi pedonali/veicolari</w:t>
            </w:r>
          </w:p>
        </w:tc>
        <w:tc>
          <w:tcPr>
            <w:tcW w:w="5253" w:type="dxa"/>
            <w:vMerge w:val="restart"/>
          </w:tcPr>
          <w:p w:rsidR="005A513F" w:rsidRDefault="007E310A">
            <w:pPr>
              <w:pStyle w:val="TableParagraph"/>
              <w:spacing w:before="107"/>
              <w:ind w:left="76" w:right="176"/>
              <w:rPr>
                <w:sz w:val="16"/>
              </w:rPr>
            </w:pPr>
            <w:r>
              <w:rPr>
                <w:sz w:val="16"/>
              </w:rPr>
              <w:t>Nell’esecuzione delle lavorazioni di manutenzione ordinaria e/o straordinaria, porre in campo tutti i mezzi tecnici, le procedure e gli accorgimenti organizzativi e di programmazione finalizzati alla salvaguardia dell’incolumità sia dei propri lavoratori, che delle persone a vario titolo presenti nella Sede, delle cose e dell’ambiente circostante.</w:t>
            </w:r>
          </w:p>
        </w:tc>
      </w:tr>
      <w:tr w:rsidR="005A513F">
        <w:trPr>
          <w:trHeight w:val="556"/>
        </w:trPr>
        <w:tc>
          <w:tcPr>
            <w:tcW w:w="389"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493" w:type="dxa"/>
          </w:tcPr>
          <w:p w:rsidR="005A513F" w:rsidRDefault="007E310A">
            <w:pPr>
              <w:pStyle w:val="TableParagraph"/>
              <w:spacing w:before="141"/>
              <w:ind w:left="104"/>
              <w:rPr>
                <w:b/>
                <w:sz w:val="16"/>
              </w:rPr>
            </w:pPr>
            <w:r>
              <w:rPr>
                <w:b/>
                <w:sz w:val="16"/>
              </w:rPr>
              <w:t>SEDE</w:t>
            </w:r>
          </w:p>
        </w:tc>
        <w:tc>
          <w:tcPr>
            <w:tcW w:w="514" w:type="dxa"/>
          </w:tcPr>
          <w:p w:rsidR="005A513F" w:rsidRDefault="007E310A">
            <w:pPr>
              <w:pStyle w:val="TableParagraph"/>
              <w:spacing w:before="141"/>
              <w:ind w:left="101"/>
              <w:jc w:val="center"/>
              <w:rPr>
                <w:b/>
                <w:sz w:val="16"/>
              </w:rPr>
            </w:pPr>
            <w:r>
              <w:rPr>
                <w:b/>
                <w:w w:val="99"/>
                <w:sz w:val="16"/>
              </w:rPr>
              <w:t>P</w:t>
            </w:r>
          </w:p>
        </w:tc>
        <w:tc>
          <w:tcPr>
            <w:tcW w:w="509" w:type="dxa"/>
          </w:tcPr>
          <w:p w:rsidR="005A513F" w:rsidRDefault="007E310A">
            <w:pPr>
              <w:pStyle w:val="TableParagraph"/>
              <w:spacing w:before="141"/>
              <w:ind w:left="210"/>
              <w:rPr>
                <w:b/>
                <w:sz w:val="16"/>
              </w:rPr>
            </w:pPr>
            <w:r>
              <w:rPr>
                <w:b/>
                <w:w w:val="99"/>
                <w:sz w:val="16"/>
              </w:rPr>
              <w:t>D</w:t>
            </w:r>
          </w:p>
        </w:tc>
        <w:tc>
          <w:tcPr>
            <w:tcW w:w="514" w:type="dxa"/>
          </w:tcPr>
          <w:p w:rsidR="005A513F" w:rsidRDefault="007E310A">
            <w:pPr>
              <w:pStyle w:val="TableParagraph"/>
              <w:spacing w:before="141"/>
              <w:ind w:right="162"/>
              <w:jc w:val="right"/>
              <w:rPr>
                <w:b/>
                <w:sz w:val="16"/>
              </w:rPr>
            </w:pPr>
            <w:r>
              <w:rPr>
                <w:b/>
                <w:w w:val="99"/>
                <w:sz w:val="16"/>
              </w:rPr>
              <w:t>R</w:t>
            </w:r>
          </w:p>
        </w:tc>
        <w:tc>
          <w:tcPr>
            <w:tcW w:w="5253" w:type="dxa"/>
            <w:vMerge/>
            <w:tcBorders>
              <w:top w:val="nil"/>
            </w:tcBorders>
          </w:tcPr>
          <w:p w:rsidR="005A513F" w:rsidRDefault="005A513F">
            <w:pPr>
              <w:rPr>
                <w:sz w:val="2"/>
                <w:szCs w:val="2"/>
              </w:rPr>
            </w:pPr>
          </w:p>
        </w:tc>
      </w:tr>
      <w:tr w:rsidR="007749D6" w:rsidTr="007749D6">
        <w:trPr>
          <w:trHeight w:val="1761"/>
        </w:trPr>
        <w:tc>
          <w:tcPr>
            <w:tcW w:w="389" w:type="dxa"/>
            <w:vMerge/>
            <w:tcBorders>
              <w:top w:val="nil"/>
            </w:tcBorders>
          </w:tcPr>
          <w:p w:rsidR="007749D6" w:rsidRDefault="007749D6" w:rsidP="007749D6">
            <w:pPr>
              <w:rPr>
                <w:sz w:val="2"/>
                <w:szCs w:val="2"/>
              </w:rPr>
            </w:pPr>
          </w:p>
        </w:tc>
        <w:tc>
          <w:tcPr>
            <w:tcW w:w="1580" w:type="dxa"/>
            <w:vMerge/>
            <w:tcBorders>
              <w:top w:val="nil"/>
            </w:tcBorders>
          </w:tcPr>
          <w:p w:rsidR="007749D6" w:rsidRDefault="007749D6" w:rsidP="007749D6">
            <w:pPr>
              <w:rPr>
                <w:sz w:val="2"/>
                <w:szCs w:val="2"/>
              </w:rPr>
            </w:pPr>
          </w:p>
        </w:tc>
        <w:tc>
          <w:tcPr>
            <w:tcW w:w="1493" w:type="dxa"/>
          </w:tcPr>
          <w:p w:rsidR="007749D6" w:rsidRDefault="007749D6" w:rsidP="007749D6">
            <w:pPr>
              <w:pStyle w:val="TableParagraph"/>
              <w:ind w:left="104" w:right="325"/>
              <w:rPr>
                <w:i/>
                <w:sz w:val="16"/>
              </w:rPr>
            </w:pPr>
            <w:r>
              <w:rPr>
                <w:i/>
                <w:sz w:val="16"/>
              </w:rPr>
              <w:t>Impianto Sportivo CPP Tre Fontane</w:t>
            </w:r>
          </w:p>
        </w:tc>
        <w:tc>
          <w:tcPr>
            <w:tcW w:w="514" w:type="dxa"/>
          </w:tcPr>
          <w:p w:rsidR="007749D6" w:rsidRDefault="007749D6" w:rsidP="007749D6">
            <w:pPr>
              <w:pStyle w:val="TableParagraph"/>
              <w:rPr>
                <w:rFonts w:ascii="Times New Roman"/>
                <w:sz w:val="18"/>
              </w:rPr>
            </w:pPr>
          </w:p>
          <w:p w:rsidR="007749D6" w:rsidRDefault="007749D6" w:rsidP="007749D6">
            <w:pPr>
              <w:pStyle w:val="TableParagraph"/>
              <w:spacing w:before="6"/>
              <w:rPr>
                <w:rFonts w:ascii="Times New Roman"/>
                <w:sz w:val="18"/>
              </w:rPr>
            </w:pPr>
          </w:p>
          <w:p w:rsidR="007749D6" w:rsidRDefault="007749D6" w:rsidP="007749D6">
            <w:pPr>
              <w:pStyle w:val="TableParagraph"/>
              <w:ind w:left="105"/>
              <w:jc w:val="center"/>
              <w:rPr>
                <w:sz w:val="16"/>
              </w:rPr>
            </w:pPr>
            <w:r>
              <w:rPr>
                <w:w w:val="99"/>
                <w:sz w:val="16"/>
              </w:rPr>
              <w:t>1</w:t>
            </w:r>
          </w:p>
        </w:tc>
        <w:tc>
          <w:tcPr>
            <w:tcW w:w="509" w:type="dxa"/>
          </w:tcPr>
          <w:p w:rsidR="007749D6" w:rsidRDefault="007749D6" w:rsidP="007749D6">
            <w:pPr>
              <w:pStyle w:val="TableParagraph"/>
              <w:rPr>
                <w:rFonts w:ascii="Times New Roman"/>
                <w:sz w:val="18"/>
              </w:rPr>
            </w:pPr>
          </w:p>
          <w:p w:rsidR="007749D6" w:rsidRDefault="007749D6" w:rsidP="007749D6">
            <w:pPr>
              <w:pStyle w:val="TableParagraph"/>
              <w:spacing w:before="6"/>
              <w:rPr>
                <w:rFonts w:ascii="Times New Roman"/>
                <w:sz w:val="18"/>
              </w:rPr>
            </w:pPr>
          </w:p>
          <w:p w:rsidR="007749D6" w:rsidRDefault="007749D6" w:rsidP="007749D6">
            <w:pPr>
              <w:pStyle w:val="TableParagraph"/>
              <w:ind w:left="225"/>
              <w:rPr>
                <w:sz w:val="16"/>
              </w:rPr>
            </w:pPr>
            <w:r>
              <w:rPr>
                <w:w w:val="99"/>
                <w:sz w:val="16"/>
              </w:rPr>
              <w:t>2</w:t>
            </w:r>
          </w:p>
        </w:tc>
        <w:tc>
          <w:tcPr>
            <w:tcW w:w="514" w:type="dxa"/>
            <w:shd w:val="clear" w:color="auto" w:fill="FFFF00"/>
          </w:tcPr>
          <w:p w:rsidR="007749D6" w:rsidRDefault="007749D6" w:rsidP="007749D6">
            <w:pPr>
              <w:pStyle w:val="TableParagraph"/>
              <w:rPr>
                <w:rFonts w:ascii="Times New Roman"/>
                <w:sz w:val="18"/>
              </w:rPr>
            </w:pPr>
          </w:p>
          <w:p w:rsidR="007749D6" w:rsidRDefault="007749D6" w:rsidP="007749D6">
            <w:pPr>
              <w:pStyle w:val="TableParagraph"/>
              <w:spacing w:before="6"/>
              <w:rPr>
                <w:rFonts w:ascii="Times New Roman"/>
                <w:sz w:val="18"/>
              </w:rPr>
            </w:pPr>
          </w:p>
          <w:p w:rsidR="007749D6" w:rsidRDefault="007749D6" w:rsidP="007749D6">
            <w:pPr>
              <w:pStyle w:val="TableParagraph"/>
              <w:ind w:right="176"/>
              <w:jc w:val="right"/>
              <w:rPr>
                <w:sz w:val="16"/>
              </w:rPr>
            </w:pPr>
            <w:r w:rsidRPr="007749D6">
              <w:rPr>
                <w:w w:val="99"/>
                <w:sz w:val="16"/>
                <w:shd w:val="clear" w:color="auto" w:fill="FFFF00"/>
              </w:rPr>
              <w:t>2</w:t>
            </w:r>
          </w:p>
        </w:tc>
        <w:tc>
          <w:tcPr>
            <w:tcW w:w="5253" w:type="dxa"/>
            <w:vMerge/>
            <w:tcBorders>
              <w:top w:val="nil"/>
            </w:tcBorders>
          </w:tcPr>
          <w:p w:rsidR="007749D6" w:rsidRDefault="007749D6" w:rsidP="007749D6">
            <w:pPr>
              <w:rPr>
                <w:sz w:val="2"/>
                <w:szCs w:val="2"/>
              </w:rPr>
            </w:pPr>
          </w:p>
        </w:tc>
      </w:tr>
    </w:tbl>
    <w:p w:rsidR="005A513F" w:rsidRDefault="005A513F">
      <w:pPr>
        <w:rPr>
          <w:sz w:val="2"/>
          <w:szCs w:val="2"/>
        </w:rPr>
        <w:sectPr w:rsidR="005A513F">
          <w:headerReference w:type="default" r:id="rId19"/>
          <w:pgSz w:w="11910" w:h="16840"/>
          <w:pgMar w:top="1900" w:right="300" w:bottom="280" w:left="520" w:header="422" w:footer="0" w:gutter="0"/>
          <w:pgNumType w:start="21"/>
          <w:cols w:space="720"/>
        </w:sectPr>
      </w:pPr>
    </w:p>
    <w:p w:rsidR="005A513F" w:rsidRDefault="005A513F">
      <w:pPr>
        <w:pStyle w:val="Corpotesto"/>
        <w:rPr>
          <w:rFonts w:ascii="Times New Roman"/>
        </w:rPr>
      </w:pPr>
    </w:p>
    <w:p w:rsidR="005A513F" w:rsidRDefault="005A513F">
      <w:pPr>
        <w:pStyle w:val="Corpotesto"/>
        <w:spacing w:before="3"/>
        <w:rPr>
          <w:rFonts w:ascii="Times New Roman"/>
          <w:sz w:val="11"/>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6"/>
        <w:gridCol w:w="1508"/>
        <w:gridCol w:w="1537"/>
        <w:gridCol w:w="510"/>
        <w:gridCol w:w="514"/>
        <w:gridCol w:w="510"/>
        <w:gridCol w:w="5230"/>
      </w:tblGrid>
      <w:tr w:rsidR="005A513F">
        <w:trPr>
          <w:trHeight w:val="422"/>
        </w:trPr>
        <w:tc>
          <w:tcPr>
            <w:tcW w:w="456" w:type="dxa"/>
            <w:shd w:val="clear" w:color="auto" w:fill="F0F0F0"/>
          </w:tcPr>
          <w:p w:rsidR="005A513F" w:rsidRDefault="007E310A">
            <w:pPr>
              <w:pStyle w:val="TableParagraph"/>
              <w:spacing w:before="74"/>
              <w:ind w:left="105"/>
              <w:rPr>
                <w:rFonts w:ascii="Times New Roman"/>
                <w:b/>
                <w:sz w:val="24"/>
              </w:rPr>
            </w:pPr>
            <w:r>
              <w:rPr>
                <w:rFonts w:ascii="Times New Roman"/>
                <w:b/>
                <w:sz w:val="24"/>
              </w:rPr>
              <w:t>N.</w:t>
            </w:r>
          </w:p>
        </w:tc>
        <w:tc>
          <w:tcPr>
            <w:tcW w:w="1508" w:type="dxa"/>
            <w:shd w:val="clear" w:color="auto" w:fill="F0F0F0"/>
          </w:tcPr>
          <w:p w:rsidR="005A513F" w:rsidRDefault="007E310A">
            <w:pPr>
              <w:pStyle w:val="TableParagraph"/>
              <w:spacing w:before="74"/>
              <w:ind w:left="81"/>
              <w:rPr>
                <w:rFonts w:ascii="Times New Roman"/>
                <w:b/>
                <w:sz w:val="24"/>
              </w:rPr>
            </w:pPr>
            <w:r>
              <w:rPr>
                <w:rFonts w:ascii="Times New Roman"/>
                <w:b/>
                <w:sz w:val="24"/>
              </w:rPr>
              <w:t>Pericolo</w:t>
            </w:r>
          </w:p>
        </w:tc>
        <w:tc>
          <w:tcPr>
            <w:tcW w:w="3071" w:type="dxa"/>
            <w:gridSpan w:val="4"/>
            <w:shd w:val="clear" w:color="auto" w:fill="F0F0F0"/>
          </w:tcPr>
          <w:p w:rsidR="005A513F" w:rsidRDefault="007E310A">
            <w:pPr>
              <w:pStyle w:val="TableParagraph"/>
              <w:spacing w:before="74"/>
              <w:ind w:left="81"/>
              <w:rPr>
                <w:rFonts w:ascii="Times New Roman"/>
                <w:b/>
                <w:sz w:val="24"/>
              </w:rPr>
            </w:pPr>
            <w:r>
              <w:rPr>
                <w:rFonts w:ascii="Times New Roman"/>
                <w:b/>
                <w:sz w:val="24"/>
              </w:rPr>
              <w:t>Rischio</w:t>
            </w:r>
          </w:p>
        </w:tc>
        <w:tc>
          <w:tcPr>
            <w:tcW w:w="5230" w:type="dxa"/>
            <w:shd w:val="clear" w:color="auto" w:fill="F0F0F0"/>
          </w:tcPr>
          <w:p w:rsidR="005A513F" w:rsidRDefault="007E310A">
            <w:pPr>
              <w:pStyle w:val="TableParagraph"/>
              <w:spacing w:before="74"/>
              <w:ind w:left="73"/>
              <w:rPr>
                <w:rFonts w:ascii="Times New Roman"/>
                <w:b/>
                <w:sz w:val="24"/>
              </w:rPr>
            </w:pPr>
            <w:r>
              <w:rPr>
                <w:rFonts w:ascii="Times New Roman"/>
                <w:b/>
                <w:sz w:val="24"/>
              </w:rPr>
              <w:t>Misure di prevenzione e protezione</w:t>
            </w:r>
          </w:p>
        </w:tc>
      </w:tr>
      <w:tr w:rsidR="005A513F">
        <w:trPr>
          <w:trHeight w:val="1276"/>
        </w:trPr>
        <w:tc>
          <w:tcPr>
            <w:tcW w:w="456" w:type="dxa"/>
            <w:vMerge w:val="restart"/>
          </w:tcPr>
          <w:p w:rsidR="005A513F" w:rsidRDefault="005A513F">
            <w:pPr>
              <w:pStyle w:val="TableParagraph"/>
              <w:rPr>
                <w:rFonts w:ascii="Times New Roman"/>
                <w:sz w:val="26"/>
              </w:rPr>
            </w:pPr>
          </w:p>
          <w:p w:rsidR="005A513F" w:rsidRDefault="007E310A">
            <w:pPr>
              <w:pStyle w:val="TableParagraph"/>
              <w:spacing w:before="196"/>
              <w:ind w:left="138"/>
              <w:rPr>
                <w:rFonts w:ascii="Times New Roman"/>
                <w:b/>
                <w:sz w:val="24"/>
              </w:rPr>
            </w:pPr>
            <w:r>
              <w:rPr>
                <w:rFonts w:ascii="Times New Roman"/>
                <w:b/>
                <w:w w:val="95"/>
                <w:sz w:val="24"/>
              </w:rPr>
              <w:t>7</w:t>
            </w:r>
          </w:p>
        </w:tc>
        <w:tc>
          <w:tcPr>
            <w:tcW w:w="1508" w:type="dxa"/>
            <w:vMerge w:val="restart"/>
          </w:tcPr>
          <w:p w:rsidR="005A513F" w:rsidRDefault="007E310A">
            <w:pPr>
              <w:pStyle w:val="TableParagraph"/>
              <w:spacing w:before="55"/>
              <w:ind w:left="81" w:right="530"/>
              <w:rPr>
                <w:sz w:val="16"/>
              </w:rPr>
            </w:pPr>
            <w:proofErr w:type="spellStart"/>
            <w:r>
              <w:rPr>
                <w:sz w:val="16"/>
              </w:rPr>
              <w:t>Esecuzion</w:t>
            </w:r>
            <w:proofErr w:type="spellEnd"/>
            <w:r>
              <w:rPr>
                <w:sz w:val="16"/>
              </w:rPr>
              <w:t xml:space="preserve"> e di lavorazioni di </w:t>
            </w:r>
            <w:proofErr w:type="spellStart"/>
            <w:r>
              <w:rPr>
                <w:sz w:val="16"/>
              </w:rPr>
              <w:t>manutenzi</w:t>
            </w:r>
            <w:proofErr w:type="spellEnd"/>
            <w:r>
              <w:rPr>
                <w:sz w:val="16"/>
              </w:rPr>
              <w:t xml:space="preserve"> one ordinaria e/o </w:t>
            </w:r>
            <w:proofErr w:type="spellStart"/>
            <w:r>
              <w:rPr>
                <w:sz w:val="16"/>
              </w:rPr>
              <w:t>straordina</w:t>
            </w:r>
            <w:proofErr w:type="spellEnd"/>
            <w:r>
              <w:rPr>
                <w:sz w:val="16"/>
              </w:rPr>
              <w:t xml:space="preserve"> ria su impianti elettrici</w:t>
            </w:r>
          </w:p>
        </w:tc>
        <w:tc>
          <w:tcPr>
            <w:tcW w:w="3071" w:type="dxa"/>
            <w:gridSpan w:val="4"/>
          </w:tcPr>
          <w:p w:rsidR="005A513F" w:rsidRDefault="005A513F">
            <w:pPr>
              <w:pStyle w:val="TableParagraph"/>
              <w:rPr>
                <w:rFonts w:ascii="Times New Roman"/>
                <w:sz w:val="18"/>
              </w:rPr>
            </w:pPr>
          </w:p>
          <w:p w:rsidR="005A513F" w:rsidRDefault="005A513F">
            <w:pPr>
              <w:pStyle w:val="TableParagraph"/>
              <w:spacing w:before="1"/>
              <w:rPr>
                <w:rFonts w:ascii="Times New Roman"/>
                <w:sz w:val="20"/>
              </w:rPr>
            </w:pPr>
          </w:p>
          <w:p w:rsidR="005A513F" w:rsidRDefault="007E310A">
            <w:pPr>
              <w:pStyle w:val="TableParagraph"/>
              <w:numPr>
                <w:ilvl w:val="0"/>
                <w:numId w:val="31"/>
              </w:numPr>
              <w:tabs>
                <w:tab w:val="left" w:pos="226"/>
              </w:tabs>
              <w:spacing w:before="1"/>
              <w:ind w:hanging="150"/>
              <w:rPr>
                <w:sz w:val="16"/>
              </w:rPr>
            </w:pPr>
            <w:r>
              <w:rPr>
                <w:sz w:val="16"/>
              </w:rPr>
              <w:t>Elettrocuzione</w:t>
            </w:r>
          </w:p>
          <w:p w:rsidR="005A513F" w:rsidRDefault="007E310A">
            <w:pPr>
              <w:pStyle w:val="TableParagraph"/>
              <w:numPr>
                <w:ilvl w:val="0"/>
                <w:numId w:val="31"/>
              </w:numPr>
              <w:tabs>
                <w:tab w:val="left" w:pos="226"/>
              </w:tabs>
              <w:ind w:hanging="150"/>
              <w:rPr>
                <w:sz w:val="16"/>
              </w:rPr>
            </w:pPr>
            <w:r>
              <w:rPr>
                <w:sz w:val="16"/>
              </w:rPr>
              <w:t>Incendio</w:t>
            </w:r>
          </w:p>
        </w:tc>
        <w:tc>
          <w:tcPr>
            <w:tcW w:w="5230" w:type="dxa"/>
            <w:vMerge w:val="restart"/>
          </w:tcPr>
          <w:p w:rsidR="005A513F" w:rsidRDefault="007E310A">
            <w:pPr>
              <w:pStyle w:val="TableParagraph"/>
              <w:spacing w:before="55"/>
              <w:ind w:left="73" w:right="26"/>
              <w:rPr>
                <w:sz w:val="16"/>
              </w:rPr>
            </w:pPr>
            <w:r>
              <w:rPr>
                <w:sz w:val="16"/>
              </w:rPr>
              <w:t>Nell’esecuzione di attività su impianti elettrici,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94" w:lineRule="exact"/>
              <w:ind w:left="73"/>
              <w:rPr>
                <w:sz w:val="16"/>
              </w:rPr>
            </w:pPr>
            <w:r>
              <w:rPr>
                <w:sz w:val="16"/>
              </w:rPr>
              <w:t>Tanto premesso, in particolare:</w:t>
            </w:r>
          </w:p>
          <w:p w:rsidR="005A513F" w:rsidRDefault="007E310A">
            <w:pPr>
              <w:pStyle w:val="TableParagraph"/>
              <w:numPr>
                <w:ilvl w:val="0"/>
                <w:numId w:val="30"/>
              </w:numPr>
              <w:tabs>
                <w:tab w:val="left" w:pos="266"/>
              </w:tabs>
              <w:spacing w:before="6" w:line="235" w:lineRule="auto"/>
              <w:ind w:right="169"/>
              <w:rPr>
                <w:sz w:val="16"/>
              </w:rPr>
            </w:pPr>
            <w:r>
              <w:rPr>
                <w:sz w:val="16"/>
              </w:rPr>
              <w:t>Informare e formare i lavoratori impiegati in accordo con</w:t>
            </w:r>
            <w:r>
              <w:rPr>
                <w:spacing w:val="-27"/>
                <w:sz w:val="16"/>
              </w:rPr>
              <w:t xml:space="preserve"> </w:t>
            </w:r>
            <w:r>
              <w:rPr>
                <w:sz w:val="16"/>
              </w:rPr>
              <w:t>le normative</w:t>
            </w:r>
            <w:r>
              <w:rPr>
                <w:spacing w:val="-3"/>
                <w:sz w:val="16"/>
              </w:rPr>
              <w:t xml:space="preserve"> </w:t>
            </w:r>
            <w:r>
              <w:rPr>
                <w:sz w:val="16"/>
              </w:rPr>
              <w:t>vigenti.</w:t>
            </w:r>
          </w:p>
          <w:p w:rsidR="005A513F" w:rsidRDefault="007E310A">
            <w:pPr>
              <w:pStyle w:val="TableParagraph"/>
              <w:numPr>
                <w:ilvl w:val="0"/>
                <w:numId w:val="30"/>
              </w:numPr>
              <w:tabs>
                <w:tab w:val="left" w:pos="266"/>
              </w:tabs>
              <w:spacing w:before="6" w:line="235" w:lineRule="auto"/>
              <w:ind w:right="260"/>
              <w:rPr>
                <w:sz w:val="16"/>
              </w:rPr>
            </w:pPr>
            <w:r>
              <w:rPr>
                <w:sz w:val="16"/>
              </w:rPr>
              <w:t>Prima di operare procedere al sezionamento degli</w:t>
            </w:r>
            <w:r>
              <w:rPr>
                <w:spacing w:val="-34"/>
                <w:sz w:val="16"/>
              </w:rPr>
              <w:t xml:space="preserve"> </w:t>
            </w:r>
            <w:r>
              <w:rPr>
                <w:sz w:val="16"/>
              </w:rPr>
              <w:t>impianti oggetto dell’intervento</w:t>
            </w:r>
          </w:p>
          <w:p w:rsidR="005A513F" w:rsidRDefault="007E310A">
            <w:pPr>
              <w:pStyle w:val="TableParagraph"/>
              <w:numPr>
                <w:ilvl w:val="0"/>
                <w:numId w:val="30"/>
              </w:numPr>
              <w:tabs>
                <w:tab w:val="left" w:pos="266"/>
              </w:tabs>
              <w:spacing w:line="189" w:lineRule="exact"/>
              <w:ind w:hanging="145"/>
              <w:rPr>
                <w:sz w:val="16"/>
              </w:rPr>
            </w:pPr>
            <w:r>
              <w:rPr>
                <w:sz w:val="16"/>
              </w:rPr>
              <w:t>Utilizzare attrezzi e DPI adeguati.</w:t>
            </w:r>
          </w:p>
          <w:p w:rsidR="005A513F" w:rsidRDefault="007E310A">
            <w:pPr>
              <w:pStyle w:val="TableParagraph"/>
              <w:numPr>
                <w:ilvl w:val="0"/>
                <w:numId w:val="30"/>
              </w:numPr>
              <w:tabs>
                <w:tab w:val="left" w:pos="266"/>
              </w:tabs>
              <w:spacing w:before="5"/>
              <w:ind w:right="248"/>
              <w:rPr>
                <w:sz w:val="16"/>
              </w:rPr>
            </w:pPr>
            <w:r>
              <w:rPr>
                <w:spacing w:val="-3"/>
                <w:sz w:val="16"/>
              </w:rPr>
              <w:t xml:space="preserve">In </w:t>
            </w:r>
            <w:r>
              <w:rPr>
                <w:sz w:val="16"/>
              </w:rPr>
              <w:t>prossimità del luogo di intervento posizionare idoneo mezzo di estinzione. Tale mezzo estinguente dovrà essere di proprietà della ditta che effettua le lavorazioni e non</w:t>
            </w:r>
            <w:r>
              <w:rPr>
                <w:spacing w:val="-38"/>
                <w:sz w:val="16"/>
              </w:rPr>
              <w:t xml:space="preserve"> </w:t>
            </w:r>
            <w:r>
              <w:rPr>
                <w:sz w:val="16"/>
              </w:rPr>
              <w:t>tra quelli di proprietà d</w:t>
            </w:r>
            <w:r w:rsidR="0065556F">
              <w:rPr>
                <w:sz w:val="16"/>
              </w:rPr>
              <w:t>el CIP</w:t>
            </w:r>
            <w:r>
              <w:rPr>
                <w:sz w:val="16"/>
              </w:rPr>
              <w:t>, già disponibili nella Sede.</w:t>
            </w:r>
          </w:p>
        </w:tc>
      </w:tr>
      <w:tr w:rsidR="005A513F">
        <w:trPr>
          <w:trHeight w:val="475"/>
        </w:trPr>
        <w:tc>
          <w:tcPr>
            <w:tcW w:w="456" w:type="dxa"/>
            <w:vMerge/>
            <w:tcBorders>
              <w:top w:val="nil"/>
            </w:tcBorders>
          </w:tcPr>
          <w:p w:rsidR="005A513F" w:rsidRDefault="005A513F">
            <w:pPr>
              <w:rPr>
                <w:sz w:val="2"/>
                <w:szCs w:val="2"/>
              </w:rPr>
            </w:pPr>
          </w:p>
        </w:tc>
        <w:tc>
          <w:tcPr>
            <w:tcW w:w="1508" w:type="dxa"/>
            <w:vMerge/>
            <w:tcBorders>
              <w:top w:val="nil"/>
            </w:tcBorders>
          </w:tcPr>
          <w:p w:rsidR="005A513F" w:rsidRDefault="005A513F">
            <w:pPr>
              <w:rPr>
                <w:sz w:val="2"/>
                <w:szCs w:val="2"/>
              </w:rPr>
            </w:pPr>
          </w:p>
        </w:tc>
        <w:tc>
          <w:tcPr>
            <w:tcW w:w="1537" w:type="dxa"/>
          </w:tcPr>
          <w:p w:rsidR="005A513F" w:rsidRDefault="007E310A">
            <w:pPr>
              <w:pStyle w:val="TableParagraph"/>
              <w:spacing w:before="146"/>
              <w:ind w:left="100"/>
              <w:rPr>
                <w:b/>
                <w:sz w:val="16"/>
              </w:rPr>
            </w:pPr>
            <w:r>
              <w:rPr>
                <w:b/>
                <w:sz w:val="16"/>
              </w:rPr>
              <w:t>SEDE</w:t>
            </w:r>
          </w:p>
        </w:tc>
        <w:tc>
          <w:tcPr>
            <w:tcW w:w="510" w:type="dxa"/>
          </w:tcPr>
          <w:p w:rsidR="005A513F" w:rsidRDefault="007E310A">
            <w:pPr>
              <w:pStyle w:val="TableParagraph"/>
              <w:spacing w:before="146"/>
              <w:ind w:right="137"/>
              <w:jc w:val="right"/>
              <w:rPr>
                <w:b/>
                <w:sz w:val="16"/>
              </w:rPr>
            </w:pPr>
            <w:r>
              <w:rPr>
                <w:b/>
                <w:w w:val="99"/>
                <w:sz w:val="16"/>
              </w:rPr>
              <w:t>P</w:t>
            </w:r>
          </w:p>
        </w:tc>
        <w:tc>
          <w:tcPr>
            <w:tcW w:w="514" w:type="dxa"/>
          </w:tcPr>
          <w:p w:rsidR="005A513F" w:rsidRDefault="007E310A">
            <w:pPr>
              <w:pStyle w:val="TableParagraph"/>
              <w:spacing w:before="146"/>
              <w:ind w:right="162"/>
              <w:jc w:val="right"/>
              <w:rPr>
                <w:b/>
                <w:sz w:val="16"/>
              </w:rPr>
            </w:pPr>
            <w:r>
              <w:rPr>
                <w:b/>
                <w:w w:val="99"/>
                <w:sz w:val="16"/>
              </w:rPr>
              <w:t>D</w:t>
            </w:r>
          </w:p>
        </w:tc>
        <w:tc>
          <w:tcPr>
            <w:tcW w:w="510" w:type="dxa"/>
          </w:tcPr>
          <w:p w:rsidR="005A513F" w:rsidRDefault="007E310A">
            <w:pPr>
              <w:pStyle w:val="TableParagraph"/>
              <w:spacing w:before="146"/>
              <w:ind w:left="42"/>
              <w:jc w:val="center"/>
              <w:rPr>
                <w:b/>
                <w:sz w:val="16"/>
              </w:rPr>
            </w:pPr>
            <w:r>
              <w:rPr>
                <w:b/>
                <w:w w:val="99"/>
                <w:sz w:val="16"/>
              </w:rPr>
              <w:t>R</w:t>
            </w:r>
          </w:p>
        </w:tc>
        <w:tc>
          <w:tcPr>
            <w:tcW w:w="5230" w:type="dxa"/>
            <w:vMerge/>
            <w:tcBorders>
              <w:top w:val="nil"/>
            </w:tcBorders>
          </w:tcPr>
          <w:p w:rsidR="005A513F" w:rsidRDefault="005A513F">
            <w:pPr>
              <w:rPr>
                <w:sz w:val="2"/>
                <w:szCs w:val="2"/>
              </w:rPr>
            </w:pPr>
          </w:p>
        </w:tc>
      </w:tr>
      <w:tr w:rsidR="005A513F">
        <w:trPr>
          <w:trHeight w:val="840"/>
        </w:trPr>
        <w:tc>
          <w:tcPr>
            <w:tcW w:w="456" w:type="dxa"/>
            <w:vMerge/>
            <w:tcBorders>
              <w:top w:val="nil"/>
            </w:tcBorders>
          </w:tcPr>
          <w:p w:rsidR="005A513F" w:rsidRDefault="005A513F">
            <w:pPr>
              <w:rPr>
                <w:sz w:val="2"/>
                <w:szCs w:val="2"/>
              </w:rPr>
            </w:pPr>
          </w:p>
        </w:tc>
        <w:tc>
          <w:tcPr>
            <w:tcW w:w="1508" w:type="dxa"/>
            <w:vMerge/>
            <w:tcBorders>
              <w:top w:val="nil"/>
            </w:tcBorders>
          </w:tcPr>
          <w:p w:rsidR="005A513F" w:rsidRDefault="005A513F">
            <w:pPr>
              <w:rPr>
                <w:sz w:val="2"/>
                <w:szCs w:val="2"/>
              </w:rPr>
            </w:pPr>
          </w:p>
        </w:tc>
        <w:tc>
          <w:tcPr>
            <w:tcW w:w="1537" w:type="dxa"/>
          </w:tcPr>
          <w:p w:rsidR="005A513F" w:rsidRDefault="007E310A">
            <w:pPr>
              <w:pStyle w:val="TableParagraph"/>
              <w:spacing w:before="2"/>
              <w:ind w:left="100" w:right="208"/>
              <w:rPr>
                <w:i/>
                <w:sz w:val="16"/>
              </w:rPr>
            </w:pPr>
            <w:r>
              <w:rPr>
                <w:i/>
                <w:sz w:val="16"/>
              </w:rPr>
              <w:t>Impianto Sportivo CPP Tre Fontane</w:t>
            </w:r>
          </w:p>
        </w:tc>
        <w:tc>
          <w:tcPr>
            <w:tcW w:w="510" w:type="dxa"/>
          </w:tcPr>
          <w:p w:rsidR="005A513F" w:rsidRDefault="005A513F">
            <w:pPr>
              <w:pStyle w:val="TableParagraph"/>
              <w:rPr>
                <w:rFonts w:ascii="Times New Roman"/>
                <w:sz w:val="18"/>
              </w:rPr>
            </w:pPr>
          </w:p>
          <w:p w:rsidR="005A513F" w:rsidRDefault="005A513F">
            <w:pPr>
              <w:pStyle w:val="TableParagraph"/>
              <w:spacing w:before="11"/>
              <w:rPr>
                <w:rFonts w:ascii="Times New Roman"/>
                <w:sz w:val="18"/>
              </w:rPr>
            </w:pPr>
          </w:p>
          <w:p w:rsidR="005A513F" w:rsidRDefault="007E310A">
            <w:pPr>
              <w:pStyle w:val="TableParagraph"/>
              <w:ind w:right="143"/>
              <w:jc w:val="right"/>
              <w:rPr>
                <w:sz w:val="16"/>
              </w:rPr>
            </w:pPr>
            <w:r>
              <w:rPr>
                <w:w w:val="99"/>
                <w:sz w:val="16"/>
              </w:rPr>
              <w:t>1</w:t>
            </w:r>
          </w:p>
        </w:tc>
        <w:tc>
          <w:tcPr>
            <w:tcW w:w="514" w:type="dxa"/>
          </w:tcPr>
          <w:p w:rsidR="005A513F" w:rsidRDefault="005A513F">
            <w:pPr>
              <w:pStyle w:val="TableParagraph"/>
              <w:rPr>
                <w:rFonts w:ascii="Times New Roman"/>
                <w:sz w:val="18"/>
              </w:rPr>
            </w:pPr>
          </w:p>
          <w:p w:rsidR="005A513F" w:rsidRDefault="005A513F">
            <w:pPr>
              <w:pStyle w:val="TableParagraph"/>
              <w:spacing w:before="11"/>
              <w:rPr>
                <w:rFonts w:ascii="Times New Roman"/>
                <w:sz w:val="18"/>
              </w:rPr>
            </w:pPr>
          </w:p>
          <w:p w:rsidR="005A513F" w:rsidRDefault="007E310A">
            <w:pPr>
              <w:pStyle w:val="TableParagraph"/>
              <w:ind w:right="177"/>
              <w:jc w:val="right"/>
              <w:rPr>
                <w:sz w:val="16"/>
              </w:rPr>
            </w:pPr>
            <w:r>
              <w:rPr>
                <w:w w:val="99"/>
                <w:sz w:val="16"/>
              </w:rPr>
              <w:t>2</w:t>
            </w:r>
          </w:p>
        </w:tc>
        <w:tc>
          <w:tcPr>
            <w:tcW w:w="510" w:type="dxa"/>
            <w:shd w:val="clear" w:color="auto" w:fill="FFFF00"/>
          </w:tcPr>
          <w:p w:rsidR="005A513F" w:rsidRDefault="005A513F">
            <w:pPr>
              <w:pStyle w:val="TableParagraph"/>
              <w:rPr>
                <w:rFonts w:ascii="Times New Roman"/>
                <w:sz w:val="18"/>
              </w:rPr>
            </w:pPr>
          </w:p>
          <w:p w:rsidR="005A513F" w:rsidRDefault="005A513F">
            <w:pPr>
              <w:pStyle w:val="TableParagraph"/>
              <w:spacing w:before="11"/>
              <w:rPr>
                <w:rFonts w:ascii="Times New Roman"/>
                <w:sz w:val="18"/>
              </w:rPr>
            </w:pPr>
          </w:p>
          <w:p w:rsidR="005A513F" w:rsidRDefault="007E310A">
            <w:pPr>
              <w:pStyle w:val="TableParagraph"/>
              <w:ind w:left="38"/>
              <w:jc w:val="center"/>
              <w:rPr>
                <w:sz w:val="16"/>
              </w:rPr>
            </w:pPr>
            <w:r>
              <w:rPr>
                <w:w w:val="99"/>
                <w:sz w:val="16"/>
              </w:rPr>
              <w:t>2</w:t>
            </w:r>
          </w:p>
        </w:tc>
        <w:tc>
          <w:tcPr>
            <w:tcW w:w="5230" w:type="dxa"/>
            <w:vMerge/>
            <w:tcBorders>
              <w:top w:val="nil"/>
            </w:tcBorders>
          </w:tcPr>
          <w:p w:rsidR="005A513F" w:rsidRDefault="005A513F">
            <w:pPr>
              <w:rPr>
                <w:sz w:val="2"/>
                <w:szCs w:val="2"/>
              </w:rPr>
            </w:pPr>
          </w:p>
        </w:tc>
      </w:tr>
      <w:tr w:rsidR="005A513F">
        <w:trPr>
          <w:trHeight w:val="695"/>
        </w:trPr>
        <w:tc>
          <w:tcPr>
            <w:tcW w:w="456" w:type="dxa"/>
            <w:vMerge w:val="restart"/>
          </w:tcPr>
          <w:p w:rsidR="005A513F" w:rsidRDefault="005A513F">
            <w:pPr>
              <w:pStyle w:val="TableParagraph"/>
              <w:rPr>
                <w:rFonts w:ascii="Times New Roman"/>
                <w:sz w:val="26"/>
              </w:rPr>
            </w:pPr>
          </w:p>
          <w:p w:rsidR="005A513F" w:rsidRDefault="007E310A">
            <w:pPr>
              <w:pStyle w:val="TableParagraph"/>
              <w:spacing w:before="197"/>
              <w:ind w:left="138"/>
              <w:rPr>
                <w:rFonts w:ascii="Times New Roman"/>
                <w:b/>
                <w:sz w:val="24"/>
              </w:rPr>
            </w:pPr>
            <w:r>
              <w:rPr>
                <w:rFonts w:ascii="Times New Roman"/>
                <w:b/>
                <w:w w:val="95"/>
                <w:sz w:val="24"/>
              </w:rPr>
              <w:t>8</w:t>
            </w:r>
          </w:p>
        </w:tc>
        <w:tc>
          <w:tcPr>
            <w:tcW w:w="1508" w:type="dxa"/>
            <w:vMerge w:val="restart"/>
          </w:tcPr>
          <w:p w:rsidR="005A513F" w:rsidRDefault="007E310A">
            <w:pPr>
              <w:pStyle w:val="TableParagraph"/>
              <w:spacing w:before="59"/>
              <w:ind w:left="81" w:right="599"/>
              <w:rPr>
                <w:sz w:val="16"/>
              </w:rPr>
            </w:pPr>
            <w:proofErr w:type="spellStart"/>
            <w:r>
              <w:rPr>
                <w:sz w:val="16"/>
              </w:rPr>
              <w:t>Esecuzion</w:t>
            </w:r>
            <w:proofErr w:type="spellEnd"/>
            <w:r>
              <w:rPr>
                <w:sz w:val="16"/>
              </w:rPr>
              <w:t xml:space="preserve"> e di </w:t>
            </w:r>
            <w:proofErr w:type="spellStart"/>
            <w:r>
              <w:rPr>
                <w:w w:val="95"/>
                <w:sz w:val="16"/>
              </w:rPr>
              <w:t>lavorazion</w:t>
            </w:r>
            <w:proofErr w:type="spellEnd"/>
            <w:r>
              <w:rPr>
                <w:w w:val="95"/>
                <w:sz w:val="16"/>
              </w:rPr>
              <w:t xml:space="preserve"> </w:t>
            </w:r>
            <w:r>
              <w:rPr>
                <w:sz w:val="16"/>
              </w:rPr>
              <w:t xml:space="preserve">i di </w:t>
            </w:r>
            <w:proofErr w:type="spellStart"/>
            <w:r>
              <w:rPr>
                <w:sz w:val="16"/>
              </w:rPr>
              <w:t>manutenz</w:t>
            </w:r>
            <w:proofErr w:type="spellEnd"/>
            <w:r>
              <w:rPr>
                <w:sz w:val="16"/>
              </w:rPr>
              <w:t xml:space="preserve"> ione ordinaria e/o </w:t>
            </w:r>
            <w:proofErr w:type="spellStart"/>
            <w:r>
              <w:rPr>
                <w:w w:val="95"/>
                <w:sz w:val="16"/>
              </w:rPr>
              <w:t>straordina</w:t>
            </w:r>
            <w:proofErr w:type="spellEnd"/>
            <w:r>
              <w:rPr>
                <w:w w:val="95"/>
                <w:sz w:val="16"/>
              </w:rPr>
              <w:t xml:space="preserve"> </w:t>
            </w:r>
            <w:r>
              <w:rPr>
                <w:sz w:val="16"/>
              </w:rPr>
              <w:t>ria su impianti gas</w:t>
            </w:r>
          </w:p>
        </w:tc>
        <w:tc>
          <w:tcPr>
            <w:tcW w:w="3071" w:type="dxa"/>
            <w:gridSpan w:val="4"/>
          </w:tcPr>
          <w:p w:rsidR="005A513F" w:rsidRDefault="005A513F">
            <w:pPr>
              <w:pStyle w:val="TableParagraph"/>
              <w:spacing w:before="7"/>
              <w:rPr>
                <w:rFonts w:ascii="Times New Roman"/>
                <w:sz w:val="20"/>
              </w:rPr>
            </w:pPr>
          </w:p>
          <w:p w:rsidR="005A513F" w:rsidRDefault="007E310A">
            <w:pPr>
              <w:pStyle w:val="TableParagraph"/>
              <w:numPr>
                <w:ilvl w:val="0"/>
                <w:numId w:val="29"/>
              </w:numPr>
              <w:tabs>
                <w:tab w:val="left" w:pos="226"/>
              </w:tabs>
              <w:ind w:hanging="150"/>
              <w:rPr>
                <w:sz w:val="16"/>
              </w:rPr>
            </w:pPr>
            <w:r>
              <w:rPr>
                <w:sz w:val="16"/>
              </w:rPr>
              <w:t>Incendio</w:t>
            </w:r>
          </w:p>
          <w:p w:rsidR="005A513F" w:rsidRDefault="007E310A">
            <w:pPr>
              <w:pStyle w:val="TableParagraph"/>
              <w:numPr>
                <w:ilvl w:val="0"/>
                <w:numId w:val="29"/>
              </w:numPr>
              <w:tabs>
                <w:tab w:val="left" w:pos="226"/>
              </w:tabs>
              <w:spacing w:before="1"/>
              <w:ind w:hanging="150"/>
              <w:rPr>
                <w:sz w:val="16"/>
              </w:rPr>
            </w:pPr>
            <w:r>
              <w:rPr>
                <w:sz w:val="16"/>
              </w:rPr>
              <w:t>Esplosione</w:t>
            </w:r>
          </w:p>
        </w:tc>
        <w:tc>
          <w:tcPr>
            <w:tcW w:w="5230" w:type="dxa"/>
            <w:vMerge w:val="restart"/>
          </w:tcPr>
          <w:p w:rsidR="005A513F" w:rsidRDefault="007E310A">
            <w:pPr>
              <w:pStyle w:val="TableParagraph"/>
              <w:spacing w:before="59"/>
              <w:ind w:left="73"/>
              <w:rPr>
                <w:sz w:val="16"/>
              </w:rPr>
            </w:pPr>
            <w:r>
              <w:rPr>
                <w:sz w:val="16"/>
              </w:rPr>
              <w:t>Nell’esecuzione di attività su impianti adduzione e utilizzo gas,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85" w:lineRule="exact"/>
              <w:ind w:left="73"/>
              <w:rPr>
                <w:sz w:val="16"/>
              </w:rPr>
            </w:pPr>
            <w:r>
              <w:rPr>
                <w:sz w:val="16"/>
              </w:rPr>
              <w:t>Tanto premesso, in particolare:</w:t>
            </w:r>
          </w:p>
          <w:p w:rsidR="005A513F" w:rsidRDefault="007E310A">
            <w:pPr>
              <w:pStyle w:val="TableParagraph"/>
              <w:numPr>
                <w:ilvl w:val="0"/>
                <w:numId w:val="28"/>
              </w:numPr>
              <w:tabs>
                <w:tab w:val="left" w:pos="266"/>
              </w:tabs>
              <w:spacing w:before="8"/>
              <w:ind w:right="730"/>
              <w:rPr>
                <w:sz w:val="16"/>
              </w:rPr>
            </w:pPr>
            <w:r>
              <w:rPr>
                <w:sz w:val="16"/>
              </w:rPr>
              <w:t>Informare e formare i lavoratori impiegati sul</w:t>
            </w:r>
            <w:r>
              <w:rPr>
                <w:spacing w:val="-30"/>
                <w:sz w:val="16"/>
              </w:rPr>
              <w:t xml:space="preserve"> </w:t>
            </w:r>
            <w:r>
              <w:rPr>
                <w:sz w:val="16"/>
              </w:rPr>
              <w:t>rischio specifico in accordo con le normative</w:t>
            </w:r>
            <w:r>
              <w:rPr>
                <w:spacing w:val="-12"/>
                <w:sz w:val="16"/>
              </w:rPr>
              <w:t xml:space="preserve"> </w:t>
            </w:r>
            <w:r>
              <w:rPr>
                <w:sz w:val="16"/>
              </w:rPr>
              <w:t>vigenti.</w:t>
            </w:r>
          </w:p>
          <w:p w:rsidR="005A513F" w:rsidRDefault="007E310A">
            <w:pPr>
              <w:pStyle w:val="TableParagraph"/>
              <w:numPr>
                <w:ilvl w:val="0"/>
                <w:numId w:val="28"/>
              </w:numPr>
              <w:tabs>
                <w:tab w:val="left" w:pos="266"/>
              </w:tabs>
              <w:ind w:right="214"/>
              <w:rPr>
                <w:sz w:val="16"/>
              </w:rPr>
            </w:pPr>
            <w:r>
              <w:rPr>
                <w:sz w:val="16"/>
              </w:rPr>
              <w:t>Prima</w:t>
            </w:r>
            <w:r>
              <w:rPr>
                <w:spacing w:val="-5"/>
                <w:sz w:val="16"/>
              </w:rPr>
              <w:t xml:space="preserve"> </w:t>
            </w:r>
            <w:r>
              <w:rPr>
                <w:sz w:val="16"/>
              </w:rPr>
              <w:t>di</w:t>
            </w:r>
            <w:r>
              <w:rPr>
                <w:spacing w:val="-6"/>
                <w:sz w:val="16"/>
              </w:rPr>
              <w:t xml:space="preserve"> </w:t>
            </w:r>
            <w:r>
              <w:rPr>
                <w:sz w:val="16"/>
              </w:rPr>
              <w:t>operare,</w:t>
            </w:r>
            <w:r>
              <w:rPr>
                <w:spacing w:val="-5"/>
                <w:sz w:val="16"/>
              </w:rPr>
              <w:t xml:space="preserve"> </w:t>
            </w:r>
            <w:r>
              <w:rPr>
                <w:sz w:val="16"/>
              </w:rPr>
              <w:t>procedere</w:t>
            </w:r>
            <w:r>
              <w:rPr>
                <w:spacing w:val="-4"/>
                <w:sz w:val="16"/>
              </w:rPr>
              <w:t xml:space="preserve"> </w:t>
            </w:r>
            <w:r>
              <w:rPr>
                <w:sz w:val="16"/>
              </w:rPr>
              <w:t>al</w:t>
            </w:r>
            <w:r>
              <w:rPr>
                <w:spacing w:val="-5"/>
                <w:sz w:val="16"/>
              </w:rPr>
              <w:t xml:space="preserve"> </w:t>
            </w:r>
            <w:r>
              <w:rPr>
                <w:sz w:val="16"/>
              </w:rPr>
              <w:t>sezionamento</w:t>
            </w:r>
            <w:r>
              <w:rPr>
                <w:spacing w:val="-5"/>
                <w:sz w:val="16"/>
              </w:rPr>
              <w:t xml:space="preserve"> </w:t>
            </w:r>
            <w:r>
              <w:rPr>
                <w:sz w:val="16"/>
              </w:rPr>
              <w:t>degli</w:t>
            </w:r>
            <w:r>
              <w:rPr>
                <w:spacing w:val="-15"/>
                <w:sz w:val="16"/>
              </w:rPr>
              <w:t xml:space="preserve"> </w:t>
            </w:r>
            <w:r>
              <w:rPr>
                <w:sz w:val="16"/>
              </w:rPr>
              <w:t>impianti oggetto dell’intervento</w:t>
            </w:r>
          </w:p>
          <w:p w:rsidR="005A513F" w:rsidRDefault="007E310A">
            <w:pPr>
              <w:pStyle w:val="TableParagraph"/>
              <w:numPr>
                <w:ilvl w:val="0"/>
                <w:numId w:val="28"/>
              </w:numPr>
              <w:tabs>
                <w:tab w:val="left" w:pos="266"/>
              </w:tabs>
              <w:spacing w:line="190" w:lineRule="exact"/>
              <w:ind w:hanging="145"/>
              <w:rPr>
                <w:sz w:val="16"/>
              </w:rPr>
            </w:pPr>
            <w:r>
              <w:rPr>
                <w:sz w:val="16"/>
              </w:rPr>
              <w:t>Utilizzare attrezzi e DPI adeguati.</w:t>
            </w:r>
          </w:p>
          <w:p w:rsidR="005A513F" w:rsidRDefault="007E310A">
            <w:pPr>
              <w:pStyle w:val="TableParagraph"/>
              <w:numPr>
                <w:ilvl w:val="0"/>
                <w:numId w:val="28"/>
              </w:numPr>
              <w:tabs>
                <w:tab w:val="left" w:pos="266"/>
              </w:tabs>
              <w:ind w:right="248"/>
              <w:rPr>
                <w:sz w:val="16"/>
              </w:rPr>
            </w:pPr>
            <w:r>
              <w:rPr>
                <w:spacing w:val="-3"/>
                <w:sz w:val="16"/>
              </w:rPr>
              <w:t xml:space="preserve">In </w:t>
            </w:r>
            <w:r>
              <w:rPr>
                <w:sz w:val="16"/>
              </w:rPr>
              <w:t>prossimità del luogo di intervento, posizionare idoneo mezzo di estinzione. Tale mezzo estinguente dovrà essere di proprietà della ditta che effettua le lavorazioni e non</w:t>
            </w:r>
            <w:r>
              <w:rPr>
                <w:spacing w:val="-38"/>
                <w:sz w:val="16"/>
              </w:rPr>
              <w:t xml:space="preserve"> </w:t>
            </w:r>
            <w:r>
              <w:rPr>
                <w:sz w:val="16"/>
              </w:rPr>
              <w:t>tra quelli di proprietà d</w:t>
            </w:r>
            <w:r w:rsidR="0065556F">
              <w:rPr>
                <w:sz w:val="16"/>
              </w:rPr>
              <w:t>el CIP</w:t>
            </w:r>
            <w:r>
              <w:rPr>
                <w:sz w:val="16"/>
              </w:rPr>
              <w:t>, già disponibili nella Sede.</w:t>
            </w:r>
          </w:p>
        </w:tc>
      </w:tr>
      <w:tr w:rsidR="005A513F">
        <w:trPr>
          <w:trHeight w:val="479"/>
        </w:trPr>
        <w:tc>
          <w:tcPr>
            <w:tcW w:w="456" w:type="dxa"/>
            <w:vMerge/>
            <w:tcBorders>
              <w:top w:val="nil"/>
            </w:tcBorders>
          </w:tcPr>
          <w:p w:rsidR="005A513F" w:rsidRDefault="005A513F">
            <w:pPr>
              <w:rPr>
                <w:sz w:val="2"/>
                <w:szCs w:val="2"/>
              </w:rPr>
            </w:pPr>
          </w:p>
        </w:tc>
        <w:tc>
          <w:tcPr>
            <w:tcW w:w="1508" w:type="dxa"/>
            <w:vMerge/>
            <w:tcBorders>
              <w:top w:val="nil"/>
            </w:tcBorders>
          </w:tcPr>
          <w:p w:rsidR="005A513F" w:rsidRDefault="005A513F">
            <w:pPr>
              <w:rPr>
                <w:sz w:val="2"/>
                <w:szCs w:val="2"/>
              </w:rPr>
            </w:pPr>
          </w:p>
        </w:tc>
        <w:tc>
          <w:tcPr>
            <w:tcW w:w="1537" w:type="dxa"/>
          </w:tcPr>
          <w:p w:rsidR="005A513F" w:rsidRDefault="007E310A">
            <w:pPr>
              <w:pStyle w:val="TableParagraph"/>
              <w:spacing w:before="146"/>
              <w:ind w:left="100"/>
              <w:rPr>
                <w:b/>
                <w:sz w:val="16"/>
              </w:rPr>
            </w:pPr>
            <w:r>
              <w:rPr>
                <w:b/>
                <w:sz w:val="16"/>
              </w:rPr>
              <w:t>SEDE</w:t>
            </w:r>
          </w:p>
        </w:tc>
        <w:tc>
          <w:tcPr>
            <w:tcW w:w="510" w:type="dxa"/>
          </w:tcPr>
          <w:p w:rsidR="005A513F" w:rsidRDefault="007E310A">
            <w:pPr>
              <w:pStyle w:val="TableParagraph"/>
              <w:spacing w:before="146"/>
              <w:ind w:right="137"/>
              <w:jc w:val="right"/>
              <w:rPr>
                <w:b/>
                <w:sz w:val="16"/>
              </w:rPr>
            </w:pPr>
            <w:r>
              <w:rPr>
                <w:b/>
                <w:w w:val="99"/>
                <w:sz w:val="16"/>
              </w:rPr>
              <w:t>P</w:t>
            </w:r>
          </w:p>
        </w:tc>
        <w:tc>
          <w:tcPr>
            <w:tcW w:w="514" w:type="dxa"/>
          </w:tcPr>
          <w:p w:rsidR="005A513F" w:rsidRDefault="007E310A">
            <w:pPr>
              <w:pStyle w:val="TableParagraph"/>
              <w:spacing w:before="146"/>
              <w:ind w:right="162"/>
              <w:jc w:val="right"/>
              <w:rPr>
                <w:b/>
                <w:sz w:val="16"/>
              </w:rPr>
            </w:pPr>
            <w:r>
              <w:rPr>
                <w:b/>
                <w:w w:val="99"/>
                <w:sz w:val="16"/>
              </w:rPr>
              <w:t>D</w:t>
            </w:r>
          </w:p>
        </w:tc>
        <w:tc>
          <w:tcPr>
            <w:tcW w:w="510" w:type="dxa"/>
          </w:tcPr>
          <w:p w:rsidR="005A513F" w:rsidRDefault="007E310A">
            <w:pPr>
              <w:pStyle w:val="TableParagraph"/>
              <w:spacing w:before="146"/>
              <w:ind w:left="42"/>
              <w:jc w:val="center"/>
              <w:rPr>
                <w:b/>
                <w:sz w:val="16"/>
              </w:rPr>
            </w:pPr>
            <w:r>
              <w:rPr>
                <w:b/>
                <w:w w:val="99"/>
                <w:sz w:val="16"/>
              </w:rPr>
              <w:t>R</w:t>
            </w:r>
          </w:p>
        </w:tc>
        <w:tc>
          <w:tcPr>
            <w:tcW w:w="5230" w:type="dxa"/>
            <w:vMerge/>
            <w:tcBorders>
              <w:top w:val="nil"/>
            </w:tcBorders>
          </w:tcPr>
          <w:p w:rsidR="005A513F" w:rsidRDefault="005A513F">
            <w:pPr>
              <w:rPr>
                <w:sz w:val="2"/>
                <w:szCs w:val="2"/>
              </w:rPr>
            </w:pPr>
          </w:p>
        </w:tc>
      </w:tr>
      <w:tr w:rsidR="005A513F">
        <w:trPr>
          <w:trHeight w:val="840"/>
        </w:trPr>
        <w:tc>
          <w:tcPr>
            <w:tcW w:w="456" w:type="dxa"/>
            <w:vMerge/>
            <w:tcBorders>
              <w:top w:val="nil"/>
            </w:tcBorders>
          </w:tcPr>
          <w:p w:rsidR="005A513F" w:rsidRDefault="005A513F">
            <w:pPr>
              <w:rPr>
                <w:sz w:val="2"/>
                <w:szCs w:val="2"/>
              </w:rPr>
            </w:pPr>
          </w:p>
        </w:tc>
        <w:tc>
          <w:tcPr>
            <w:tcW w:w="1508" w:type="dxa"/>
            <w:vMerge/>
            <w:tcBorders>
              <w:top w:val="nil"/>
            </w:tcBorders>
          </w:tcPr>
          <w:p w:rsidR="005A513F" w:rsidRDefault="005A513F">
            <w:pPr>
              <w:rPr>
                <w:sz w:val="2"/>
                <w:szCs w:val="2"/>
              </w:rPr>
            </w:pPr>
          </w:p>
        </w:tc>
        <w:tc>
          <w:tcPr>
            <w:tcW w:w="1537" w:type="dxa"/>
          </w:tcPr>
          <w:p w:rsidR="005A513F" w:rsidRDefault="007E310A">
            <w:pPr>
              <w:pStyle w:val="TableParagraph"/>
              <w:spacing w:before="2"/>
              <w:ind w:left="100" w:right="208"/>
              <w:rPr>
                <w:i/>
                <w:sz w:val="16"/>
              </w:rPr>
            </w:pPr>
            <w:r>
              <w:rPr>
                <w:i/>
                <w:sz w:val="16"/>
              </w:rPr>
              <w:t>Impianto Sportivo CPP Tre Fontane</w:t>
            </w:r>
          </w:p>
        </w:tc>
        <w:tc>
          <w:tcPr>
            <w:tcW w:w="510"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spacing w:before="1"/>
              <w:ind w:right="143"/>
              <w:jc w:val="right"/>
              <w:rPr>
                <w:sz w:val="16"/>
              </w:rPr>
            </w:pPr>
            <w:r>
              <w:rPr>
                <w:w w:val="99"/>
                <w:sz w:val="16"/>
              </w:rPr>
              <w:t>1</w:t>
            </w:r>
          </w:p>
        </w:tc>
        <w:tc>
          <w:tcPr>
            <w:tcW w:w="514"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spacing w:before="1"/>
              <w:ind w:right="177"/>
              <w:jc w:val="right"/>
              <w:rPr>
                <w:sz w:val="16"/>
              </w:rPr>
            </w:pPr>
            <w:r>
              <w:rPr>
                <w:w w:val="99"/>
                <w:sz w:val="16"/>
              </w:rPr>
              <w:t>2</w:t>
            </w:r>
          </w:p>
        </w:tc>
        <w:tc>
          <w:tcPr>
            <w:tcW w:w="510" w:type="dxa"/>
            <w:shd w:val="clear" w:color="auto" w:fill="FFFF00"/>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spacing w:before="1"/>
              <w:ind w:left="38"/>
              <w:jc w:val="center"/>
              <w:rPr>
                <w:sz w:val="16"/>
              </w:rPr>
            </w:pPr>
            <w:r>
              <w:rPr>
                <w:w w:val="99"/>
                <w:sz w:val="16"/>
              </w:rPr>
              <w:t>2</w:t>
            </w:r>
          </w:p>
        </w:tc>
        <w:tc>
          <w:tcPr>
            <w:tcW w:w="5230" w:type="dxa"/>
            <w:vMerge/>
            <w:tcBorders>
              <w:top w:val="nil"/>
            </w:tcBorders>
          </w:tcPr>
          <w:p w:rsidR="005A513F" w:rsidRDefault="005A513F">
            <w:pPr>
              <w:rPr>
                <w:sz w:val="2"/>
                <w:szCs w:val="2"/>
              </w:rPr>
            </w:pPr>
          </w:p>
        </w:tc>
      </w:tr>
      <w:tr w:rsidR="005A513F">
        <w:trPr>
          <w:trHeight w:val="561"/>
        </w:trPr>
        <w:tc>
          <w:tcPr>
            <w:tcW w:w="456" w:type="dxa"/>
            <w:vMerge w:val="restart"/>
          </w:tcPr>
          <w:p w:rsidR="005A513F" w:rsidRDefault="005A513F">
            <w:pPr>
              <w:pStyle w:val="TableParagraph"/>
              <w:rPr>
                <w:rFonts w:ascii="Times New Roman"/>
                <w:sz w:val="26"/>
              </w:rPr>
            </w:pPr>
          </w:p>
          <w:p w:rsidR="005A513F" w:rsidRDefault="005A513F">
            <w:pPr>
              <w:pStyle w:val="TableParagraph"/>
              <w:spacing w:before="10"/>
              <w:rPr>
                <w:rFonts w:ascii="Times New Roman"/>
                <w:sz w:val="25"/>
              </w:rPr>
            </w:pPr>
          </w:p>
          <w:p w:rsidR="005A513F" w:rsidRDefault="007E310A">
            <w:pPr>
              <w:pStyle w:val="TableParagraph"/>
              <w:ind w:left="138"/>
              <w:rPr>
                <w:rFonts w:ascii="Times New Roman"/>
                <w:b/>
                <w:sz w:val="24"/>
              </w:rPr>
            </w:pPr>
            <w:r>
              <w:rPr>
                <w:rFonts w:ascii="Times New Roman"/>
                <w:b/>
                <w:w w:val="95"/>
                <w:sz w:val="24"/>
              </w:rPr>
              <w:t>9</w:t>
            </w:r>
          </w:p>
        </w:tc>
        <w:tc>
          <w:tcPr>
            <w:tcW w:w="1508" w:type="dxa"/>
            <w:vMerge w:val="restart"/>
          </w:tcPr>
          <w:p w:rsidR="005A513F" w:rsidRDefault="007E310A">
            <w:pPr>
              <w:pStyle w:val="TableParagraph"/>
              <w:spacing w:before="60"/>
              <w:ind w:left="81" w:right="489"/>
              <w:rPr>
                <w:sz w:val="16"/>
              </w:rPr>
            </w:pPr>
            <w:r>
              <w:rPr>
                <w:sz w:val="16"/>
              </w:rPr>
              <w:t xml:space="preserve">Esecuzione di lavorazioni di </w:t>
            </w:r>
            <w:proofErr w:type="spellStart"/>
            <w:r>
              <w:rPr>
                <w:sz w:val="16"/>
              </w:rPr>
              <w:t>manutenzi</w:t>
            </w:r>
            <w:proofErr w:type="spellEnd"/>
            <w:r>
              <w:rPr>
                <w:sz w:val="16"/>
              </w:rPr>
              <w:t xml:space="preserve"> one ordinaria e/o </w:t>
            </w:r>
            <w:r>
              <w:rPr>
                <w:w w:val="95"/>
                <w:sz w:val="16"/>
              </w:rPr>
              <w:t xml:space="preserve">straordinari </w:t>
            </w:r>
            <w:r>
              <w:rPr>
                <w:sz w:val="16"/>
              </w:rPr>
              <w:t>a su centrali di condiziona mento</w:t>
            </w:r>
          </w:p>
        </w:tc>
        <w:tc>
          <w:tcPr>
            <w:tcW w:w="3071" w:type="dxa"/>
            <w:gridSpan w:val="4"/>
          </w:tcPr>
          <w:p w:rsidR="005A513F" w:rsidRDefault="007E310A">
            <w:pPr>
              <w:pStyle w:val="TableParagraph"/>
              <w:numPr>
                <w:ilvl w:val="0"/>
                <w:numId w:val="27"/>
              </w:numPr>
              <w:tabs>
                <w:tab w:val="left" w:pos="226"/>
              </w:tabs>
              <w:spacing w:before="156"/>
              <w:ind w:hanging="150"/>
              <w:rPr>
                <w:sz w:val="16"/>
              </w:rPr>
            </w:pPr>
            <w:r>
              <w:rPr>
                <w:sz w:val="16"/>
              </w:rPr>
              <w:t>Biologico</w:t>
            </w:r>
          </w:p>
        </w:tc>
        <w:tc>
          <w:tcPr>
            <w:tcW w:w="5230" w:type="dxa"/>
            <w:vMerge w:val="restart"/>
          </w:tcPr>
          <w:p w:rsidR="005A513F" w:rsidRDefault="005A513F">
            <w:pPr>
              <w:pStyle w:val="TableParagraph"/>
              <w:spacing w:before="6"/>
              <w:rPr>
                <w:rFonts w:ascii="Times New Roman"/>
                <w:sz w:val="21"/>
              </w:rPr>
            </w:pPr>
          </w:p>
          <w:p w:rsidR="005A513F" w:rsidRDefault="007E310A">
            <w:pPr>
              <w:pStyle w:val="TableParagraph"/>
              <w:ind w:left="73"/>
              <w:rPr>
                <w:sz w:val="16"/>
              </w:rPr>
            </w:pPr>
            <w:r>
              <w:rPr>
                <w:sz w:val="16"/>
              </w:rPr>
              <w:t>Nell’esecuzione di attività sulle centrali di condizionamento,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85" w:lineRule="exact"/>
              <w:ind w:left="73"/>
              <w:rPr>
                <w:sz w:val="16"/>
              </w:rPr>
            </w:pPr>
            <w:r>
              <w:rPr>
                <w:sz w:val="16"/>
              </w:rPr>
              <w:t>Tanto premesso, in particolare:</w:t>
            </w:r>
          </w:p>
          <w:p w:rsidR="005A513F" w:rsidRDefault="007E310A">
            <w:pPr>
              <w:pStyle w:val="TableParagraph"/>
              <w:numPr>
                <w:ilvl w:val="0"/>
                <w:numId w:val="26"/>
              </w:numPr>
              <w:tabs>
                <w:tab w:val="left" w:pos="266"/>
              </w:tabs>
              <w:spacing w:before="2"/>
              <w:ind w:hanging="145"/>
              <w:rPr>
                <w:sz w:val="16"/>
              </w:rPr>
            </w:pPr>
            <w:r>
              <w:rPr>
                <w:sz w:val="16"/>
              </w:rPr>
              <w:t>Utilizzare attrezzi e DPI adeguati.</w:t>
            </w:r>
          </w:p>
          <w:p w:rsidR="005A513F" w:rsidRDefault="007E310A">
            <w:pPr>
              <w:pStyle w:val="TableParagraph"/>
              <w:numPr>
                <w:ilvl w:val="0"/>
                <w:numId w:val="26"/>
              </w:numPr>
              <w:tabs>
                <w:tab w:val="left" w:pos="266"/>
              </w:tabs>
              <w:spacing w:before="1"/>
              <w:ind w:right="730"/>
              <w:rPr>
                <w:sz w:val="16"/>
              </w:rPr>
            </w:pPr>
            <w:r>
              <w:rPr>
                <w:sz w:val="16"/>
              </w:rPr>
              <w:t>Informare e formare i lavoratori impiegati sul</w:t>
            </w:r>
            <w:r>
              <w:rPr>
                <w:spacing w:val="-30"/>
                <w:sz w:val="16"/>
              </w:rPr>
              <w:t xml:space="preserve"> </w:t>
            </w:r>
            <w:r>
              <w:rPr>
                <w:sz w:val="16"/>
              </w:rPr>
              <w:t>rischio specifico in accordo con le normative</w:t>
            </w:r>
            <w:r>
              <w:rPr>
                <w:spacing w:val="-12"/>
                <w:sz w:val="16"/>
              </w:rPr>
              <w:t xml:space="preserve"> </w:t>
            </w:r>
            <w:r>
              <w:rPr>
                <w:sz w:val="16"/>
              </w:rPr>
              <w:t>vigenti.</w:t>
            </w:r>
          </w:p>
        </w:tc>
      </w:tr>
      <w:tr w:rsidR="005A513F">
        <w:trPr>
          <w:trHeight w:val="474"/>
        </w:trPr>
        <w:tc>
          <w:tcPr>
            <w:tcW w:w="456" w:type="dxa"/>
            <w:vMerge/>
            <w:tcBorders>
              <w:top w:val="nil"/>
            </w:tcBorders>
          </w:tcPr>
          <w:p w:rsidR="005A513F" w:rsidRDefault="005A513F">
            <w:pPr>
              <w:rPr>
                <w:sz w:val="2"/>
                <w:szCs w:val="2"/>
              </w:rPr>
            </w:pPr>
          </w:p>
        </w:tc>
        <w:tc>
          <w:tcPr>
            <w:tcW w:w="1508" w:type="dxa"/>
            <w:vMerge/>
            <w:tcBorders>
              <w:top w:val="nil"/>
            </w:tcBorders>
          </w:tcPr>
          <w:p w:rsidR="005A513F" w:rsidRDefault="005A513F">
            <w:pPr>
              <w:rPr>
                <w:sz w:val="2"/>
                <w:szCs w:val="2"/>
              </w:rPr>
            </w:pPr>
          </w:p>
        </w:tc>
        <w:tc>
          <w:tcPr>
            <w:tcW w:w="1537" w:type="dxa"/>
          </w:tcPr>
          <w:p w:rsidR="005A513F" w:rsidRDefault="007E310A">
            <w:pPr>
              <w:pStyle w:val="TableParagraph"/>
              <w:spacing w:before="141"/>
              <w:ind w:left="100"/>
              <w:rPr>
                <w:b/>
                <w:sz w:val="16"/>
              </w:rPr>
            </w:pPr>
            <w:r>
              <w:rPr>
                <w:b/>
                <w:sz w:val="16"/>
              </w:rPr>
              <w:t>SEDE</w:t>
            </w:r>
          </w:p>
        </w:tc>
        <w:tc>
          <w:tcPr>
            <w:tcW w:w="510" w:type="dxa"/>
          </w:tcPr>
          <w:p w:rsidR="005A513F" w:rsidRDefault="007E310A">
            <w:pPr>
              <w:pStyle w:val="TableParagraph"/>
              <w:spacing w:before="141"/>
              <w:ind w:right="137"/>
              <w:jc w:val="right"/>
              <w:rPr>
                <w:b/>
                <w:sz w:val="16"/>
              </w:rPr>
            </w:pPr>
            <w:r>
              <w:rPr>
                <w:b/>
                <w:w w:val="99"/>
                <w:sz w:val="16"/>
              </w:rPr>
              <w:t>P</w:t>
            </w:r>
          </w:p>
        </w:tc>
        <w:tc>
          <w:tcPr>
            <w:tcW w:w="514" w:type="dxa"/>
          </w:tcPr>
          <w:p w:rsidR="005A513F" w:rsidRDefault="007E310A">
            <w:pPr>
              <w:pStyle w:val="TableParagraph"/>
              <w:spacing w:before="141"/>
              <w:ind w:right="162"/>
              <w:jc w:val="right"/>
              <w:rPr>
                <w:b/>
                <w:sz w:val="16"/>
              </w:rPr>
            </w:pPr>
            <w:r>
              <w:rPr>
                <w:b/>
                <w:w w:val="99"/>
                <w:sz w:val="16"/>
              </w:rPr>
              <w:t>D</w:t>
            </w:r>
          </w:p>
        </w:tc>
        <w:tc>
          <w:tcPr>
            <w:tcW w:w="510" w:type="dxa"/>
          </w:tcPr>
          <w:p w:rsidR="005A513F" w:rsidRDefault="007E310A">
            <w:pPr>
              <w:pStyle w:val="TableParagraph"/>
              <w:spacing w:before="141"/>
              <w:ind w:left="42"/>
              <w:jc w:val="center"/>
              <w:rPr>
                <w:b/>
                <w:sz w:val="16"/>
              </w:rPr>
            </w:pPr>
            <w:r>
              <w:rPr>
                <w:b/>
                <w:w w:val="99"/>
                <w:sz w:val="16"/>
              </w:rPr>
              <w:t>R</w:t>
            </w:r>
          </w:p>
        </w:tc>
        <w:tc>
          <w:tcPr>
            <w:tcW w:w="5230" w:type="dxa"/>
            <w:vMerge/>
            <w:tcBorders>
              <w:top w:val="nil"/>
            </w:tcBorders>
          </w:tcPr>
          <w:p w:rsidR="005A513F" w:rsidRDefault="005A513F">
            <w:pPr>
              <w:rPr>
                <w:sz w:val="2"/>
                <w:szCs w:val="2"/>
              </w:rPr>
            </w:pPr>
          </w:p>
        </w:tc>
      </w:tr>
      <w:tr w:rsidR="005A513F">
        <w:trPr>
          <w:trHeight w:val="839"/>
        </w:trPr>
        <w:tc>
          <w:tcPr>
            <w:tcW w:w="456" w:type="dxa"/>
            <w:vMerge/>
            <w:tcBorders>
              <w:top w:val="nil"/>
            </w:tcBorders>
          </w:tcPr>
          <w:p w:rsidR="005A513F" w:rsidRDefault="005A513F">
            <w:pPr>
              <w:rPr>
                <w:sz w:val="2"/>
                <w:szCs w:val="2"/>
              </w:rPr>
            </w:pPr>
          </w:p>
        </w:tc>
        <w:tc>
          <w:tcPr>
            <w:tcW w:w="1508" w:type="dxa"/>
            <w:vMerge/>
            <w:tcBorders>
              <w:top w:val="nil"/>
            </w:tcBorders>
          </w:tcPr>
          <w:p w:rsidR="005A513F" w:rsidRDefault="005A513F">
            <w:pPr>
              <w:rPr>
                <w:sz w:val="2"/>
                <w:szCs w:val="2"/>
              </w:rPr>
            </w:pPr>
          </w:p>
        </w:tc>
        <w:tc>
          <w:tcPr>
            <w:tcW w:w="1537" w:type="dxa"/>
          </w:tcPr>
          <w:p w:rsidR="005A513F" w:rsidRDefault="007E310A">
            <w:pPr>
              <w:pStyle w:val="TableParagraph"/>
              <w:spacing w:before="2"/>
              <w:ind w:left="100" w:right="208"/>
              <w:rPr>
                <w:i/>
                <w:sz w:val="16"/>
              </w:rPr>
            </w:pPr>
            <w:r>
              <w:rPr>
                <w:i/>
                <w:sz w:val="16"/>
              </w:rPr>
              <w:t>Impianto Sportivo CPP Tre Fontane</w:t>
            </w:r>
          </w:p>
        </w:tc>
        <w:tc>
          <w:tcPr>
            <w:tcW w:w="510"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right="143"/>
              <w:jc w:val="right"/>
              <w:rPr>
                <w:sz w:val="16"/>
              </w:rPr>
            </w:pPr>
            <w:r>
              <w:rPr>
                <w:w w:val="99"/>
                <w:sz w:val="16"/>
              </w:rPr>
              <w:t>1</w:t>
            </w:r>
          </w:p>
        </w:tc>
        <w:tc>
          <w:tcPr>
            <w:tcW w:w="514" w:type="dxa"/>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right="177"/>
              <w:jc w:val="right"/>
              <w:rPr>
                <w:sz w:val="16"/>
              </w:rPr>
            </w:pPr>
            <w:r>
              <w:rPr>
                <w:w w:val="99"/>
                <w:sz w:val="16"/>
              </w:rPr>
              <w:t>2</w:t>
            </w:r>
          </w:p>
        </w:tc>
        <w:tc>
          <w:tcPr>
            <w:tcW w:w="510" w:type="dxa"/>
            <w:shd w:val="clear" w:color="auto" w:fill="FFFF00"/>
          </w:tcPr>
          <w:p w:rsidR="005A513F" w:rsidRDefault="005A513F">
            <w:pPr>
              <w:pStyle w:val="TableParagraph"/>
              <w:rPr>
                <w:rFonts w:ascii="Times New Roman"/>
                <w:sz w:val="18"/>
              </w:rPr>
            </w:pPr>
          </w:p>
          <w:p w:rsidR="005A513F" w:rsidRDefault="005A513F">
            <w:pPr>
              <w:pStyle w:val="TableParagraph"/>
              <w:spacing w:before="10"/>
              <w:rPr>
                <w:rFonts w:ascii="Times New Roman"/>
                <w:sz w:val="18"/>
              </w:rPr>
            </w:pPr>
          </w:p>
          <w:p w:rsidR="005A513F" w:rsidRDefault="007E310A">
            <w:pPr>
              <w:pStyle w:val="TableParagraph"/>
              <w:ind w:left="38"/>
              <w:jc w:val="center"/>
              <w:rPr>
                <w:sz w:val="16"/>
              </w:rPr>
            </w:pPr>
            <w:r>
              <w:rPr>
                <w:w w:val="99"/>
                <w:sz w:val="16"/>
              </w:rPr>
              <w:t>2</w:t>
            </w:r>
          </w:p>
        </w:tc>
        <w:tc>
          <w:tcPr>
            <w:tcW w:w="5230" w:type="dxa"/>
            <w:vMerge/>
            <w:tcBorders>
              <w:top w:val="nil"/>
            </w:tcBorders>
          </w:tcPr>
          <w:p w:rsidR="005A513F" w:rsidRDefault="005A513F">
            <w:pPr>
              <w:rPr>
                <w:sz w:val="2"/>
                <w:szCs w:val="2"/>
              </w:rPr>
            </w:pPr>
          </w:p>
        </w:tc>
      </w:tr>
    </w:tbl>
    <w:p w:rsidR="005A513F" w:rsidRDefault="005A513F">
      <w:pPr>
        <w:rPr>
          <w:sz w:val="2"/>
          <w:szCs w:val="2"/>
        </w:rPr>
        <w:sectPr w:rsidR="005A513F">
          <w:pgSz w:w="11910" w:h="16840"/>
          <w:pgMar w:top="1900" w:right="300" w:bottom="280" w:left="520" w:header="422" w:footer="0" w:gutter="0"/>
          <w:cols w:space="720"/>
        </w:sectPr>
      </w:pPr>
    </w:p>
    <w:p w:rsidR="005A513F" w:rsidRDefault="005A513F">
      <w:pPr>
        <w:pStyle w:val="Corpotesto"/>
        <w:spacing w:before="11"/>
        <w:rPr>
          <w:rFonts w:ascii="Times New Roman"/>
          <w:sz w:val="22"/>
        </w:rPr>
      </w:pPr>
    </w:p>
    <w:p w:rsidR="005A513F" w:rsidRDefault="007E310A">
      <w:pPr>
        <w:pStyle w:val="Paragrafoelenco"/>
        <w:numPr>
          <w:ilvl w:val="1"/>
          <w:numId w:val="80"/>
        </w:numPr>
        <w:tabs>
          <w:tab w:val="left" w:pos="1991"/>
          <w:tab w:val="left" w:pos="1992"/>
        </w:tabs>
        <w:spacing w:before="102"/>
        <w:ind w:left="1991" w:hanging="722"/>
        <w:jc w:val="left"/>
        <w:rPr>
          <w:b/>
          <w:i/>
          <w:sz w:val="20"/>
        </w:rPr>
      </w:pPr>
      <w:bookmarkStart w:id="30" w:name="4.5_Servizi_di_manutenzione_del_verde"/>
      <w:bookmarkEnd w:id="30"/>
      <w:r>
        <w:rPr>
          <w:b/>
          <w:i/>
          <w:sz w:val="20"/>
        </w:rPr>
        <w:t>Servizi di manutenzione del</w:t>
      </w:r>
      <w:r>
        <w:rPr>
          <w:b/>
          <w:i/>
          <w:spacing w:val="-14"/>
          <w:sz w:val="20"/>
        </w:rPr>
        <w:t xml:space="preserve"> </w:t>
      </w:r>
      <w:r>
        <w:rPr>
          <w:b/>
          <w:i/>
          <w:sz w:val="20"/>
        </w:rPr>
        <w:t>verde</w:t>
      </w:r>
    </w:p>
    <w:p w:rsidR="005A513F" w:rsidRDefault="005A513F">
      <w:pPr>
        <w:pStyle w:val="Corpotesto"/>
        <w:spacing w:before="6"/>
        <w:rPr>
          <w:b/>
          <w:i/>
          <w:sz w:val="28"/>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4"/>
        <w:gridCol w:w="1580"/>
        <w:gridCol w:w="1546"/>
        <w:gridCol w:w="509"/>
        <w:gridCol w:w="513"/>
        <w:gridCol w:w="509"/>
        <w:gridCol w:w="5215"/>
      </w:tblGrid>
      <w:tr w:rsidR="005A513F">
        <w:trPr>
          <w:trHeight w:val="426"/>
        </w:trPr>
        <w:tc>
          <w:tcPr>
            <w:tcW w:w="384" w:type="dxa"/>
            <w:shd w:val="clear" w:color="auto" w:fill="F0F0F0"/>
          </w:tcPr>
          <w:p w:rsidR="005A513F" w:rsidRDefault="007E310A">
            <w:pPr>
              <w:pStyle w:val="TableParagraph"/>
              <w:spacing w:before="68"/>
              <w:ind w:left="71"/>
              <w:rPr>
                <w:rFonts w:ascii="Times New Roman"/>
                <w:b/>
                <w:sz w:val="24"/>
              </w:rPr>
            </w:pPr>
            <w:r>
              <w:rPr>
                <w:rFonts w:ascii="Times New Roman"/>
                <w:b/>
                <w:sz w:val="24"/>
              </w:rPr>
              <w:t>N.</w:t>
            </w:r>
          </w:p>
        </w:tc>
        <w:tc>
          <w:tcPr>
            <w:tcW w:w="1580" w:type="dxa"/>
            <w:shd w:val="clear" w:color="auto" w:fill="F0F0F0"/>
          </w:tcPr>
          <w:p w:rsidR="005A513F" w:rsidRDefault="007E310A">
            <w:pPr>
              <w:pStyle w:val="TableParagraph"/>
              <w:spacing w:before="68"/>
              <w:ind w:left="81"/>
              <w:rPr>
                <w:rFonts w:ascii="Times New Roman"/>
                <w:b/>
                <w:sz w:val="24"/>
              </w:rPr>
            </w:pPr>
            <w:r>
              <w:rPr>
                <w:rFonts w:ascii="Times New Roman"/>
                <w:b/>
                <w:sz w:val="24"/>
              </w:rPr>
              <w:t>Pericolo</w:t>
            </w:r>
          </w:p>
        </w:tc>
        <w:tc>
          <w:tcPr>
            <w:tcW w:w="3077" w:type="dxa"/>
            <w:gridSpan w:val="4"/>
            <w:shd w:val="clear" w:color="auto" w:fill="F0F0F0"/>
          </w:tcPr>
          <w:p w:rsidR="005A513F" w:rsidRDefault="007E310A">
            <w:pPr>
              <w:pStyle w:val="TableParagraph"/>
              <w:spacing w:before="68"/>
              <w:ind w:left="85"/>
              <w:rPr>
                <w:rFonts w:ascii="Times New Roman"/>
                <w:b/>
                <w:sz w:val="24"/>
              </w:rPr>
            </w:pPr>
            <w:r>
              <w:rPr>
                <w:rFonts w:ascii="Times New Roman"/>
                <w:b/>
                <w:sz w:val="24"/>
              </w:rPr>
              <w:t>Rischio</w:t>
            </w:r>
          </w:p>
        </w:tc>
        <w:tc>
          <w:tcPr>
            <w:tcW w:w="5215" w:type="dxa"/>
            <w:shd w:val="clear" w:color="auto" w:fill="F0F0F0"/>
          </w:tcPr>
          <w:p w:rsidR="005A513F" w:rsidRDefault="007E310A">
            <w:pPr>
              <w:pStyle w:val="TableParagraph"/>
              <w:spacing w:before="68"/>
              <w:ind w:left="77"/>
              <w:rPr>
                <w:rFonts w:ascii="Times New Roman"/>
                <w:b/>
                <w:sz w:val="24"/>
              </w:rPr>
            </w:pPr>
            <w:r>
              <w:rPr>
                <w:rFonts w:ascii="Times New Roman"/>
                <w:b/>
                <w:sz w:val="24"/>
              </w:rPr>
              <w:t>Misure di prevenzione e protezione</w:t>
            </w:r>
          </w:p>
        </w:tc>
      </w:tr>
      <w:tr w:rsidR="005A513F">
        <w:trPr>
          <w:trHeight w:val="508"/>
        </w:trPr>
        <w:tc>
          <w:tcPr>
            <w:tcW w:w="384"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spacing w:before="1"/>
              <w:rPr>
                <w:b/>
                <w:i/>
                <w:sz w:val="33"/>
              </w:rPr>
            </w:pPr>
          </w:p>
          <w:p w:rsidR="005A513F" w:rsidRDefault="007E310A">
            <w:pPr>
              <w:pStyle w:val="TableParagraph"/>
              <w:ind w:left="138"/>
              <w:rPr>
                <w:rFonts w:ascii="Times New Roman"/>
                <w:b/>
                <w:sz w:val="24"/>
              </w:rPr>
            </w:pPr>
            <w:r>
              <w:rPr>
                <w:rFonts w:ascii="Times New Roman"/>
                <w:b/>
                <w:w w:val="95"/>
                <w:sz w:val="24"/>
              </w:rPr>
              <w:t>1</w:t>
            </w:r>
          </w:p>
        </w:tc>
        <w:tc>
          <w:tcPr>
            <w:tcW w:w="1580"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7"/>
              <w:rPr>
                <w:b/>
                <w:i/>
                <w:sz w:val="26"/>
              </w:rPr>
            </w:pPr>
          </w:p>
          <w:p w:rsidR="005A513F" w:rsidRDefault="007E310A">
            <w:pPr>
              <w:pStyle w:val="TableParagraph"/>
              <w:ind w:left="81" w:right="248"/>
              <w:rPr>
                <w:sz w:val="16"/>
              </w:rPr>
            </w:pPr>
            <w:r>
              <w:rPr>
                <w:sz w:val="16"/>
              </w:rPr>
              <w:t>Potature e abbattimenti di alberi di alto fusto</w:t>
            </w:r>
          </w:p>
        </w:tc>
        <w:tc>
          <w:tcPr>
            <w:tcW w:w="3077" w:type="dxa"/>
            <w:gridSpan w:val="4"/>
          </w:tcPr>
          <w:p w:rsidR="005A513F" w:rsidRDefault="007E310A">
            <w:pPr>
              <w:pStyle w:val="TableParagraph"/>
              <w:numPr>
                <w:ilvl w:val="0"/>
                <w:numId w:val="25"/>
              </w:numPr>
              <w:tabs>
                <w:tab w:val="left" w:pos="226"/>
              </w:tabs>
              <w:spacing w:before="59"/>
              <w:ind w:right="1372"/>
              <w:rPr>
                <w:sz w:val="16"/>
              </w:rPr>
            </w:pPr>
            <w:r>
              <w:rPr>
                <w:sz w:val="16"/>
              </w:rPr>
              <w:t>Incidenti, lesioni</w:t>
            </w:r>
            <w:r>
              <w:rPr>
                <w:spacing w:val="-14"/>
                <w:sz w:val="16"/>
              </w:rPr>
              <w:t xml:space="preserve"> </w:t>
            </w:r>
            <w:r>
              <w:rPr>
                <w:sz w:val="16"/>
              </w:rPr>
              <w:t>e contusioni</w:t>
            </w:r>
          </w:p>
        </w:tc>
        <w:tc>
          <w:tcPr>
            <w:tcW w:w="5215" w:type="dxa"/>
            <w:vMerge w:val="restart"/>
          </w:tcPr>
          <w:p w:rsidR="005A513F" w:rsidRDefault="007E310A">
            <w:pPr>
              <w:pStyle w:val="TableParagraph"/>
              <w:spacing w:before="59"/>
              <w:ind w:left="77"/>
              <w:rPr>
                <w:sz w:val="16"/>
              </w:rPr>
            </w:pPr>
            <w:r>
              <w:rPr>
                <w:sz w:val="16"/>
              </w:rPr>
              <w:t>Nell’esecuzione della potatura e abbattimento di alberi di alto fusto,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90" w:lineRule="exact"/>
              <w:ind w:left="77"/>
              <w:rPr>
                <w:sz w:val="16"/>
              </w:rPr>
            </w:pPr>
            <w:r>
              <w:rPr>
                <w:sz w:val="16"/>
              </w:rPr>
              <w:t>Tanto premesso, in particolare:</w:t>
            </w:r>
          </w:p>
          <w:p w:rsidR="005A513F" w:rsidRDefault="007E310A">
            <w:pPr>
              <w:pStyle w:val="TableParagraph"/>
              <w:numPr>
                <w:ilvl w:val="0"/>
                <w:numId w:val="24"/>
              </w:numPr>
              <w:tabs>
                <w:tab w:val="left" w:pos="270"/>
              </w:tabs>
              <w:spacing w:before="8"/>
              <w:ind w:right="408"/>
              <w:rPr>
                <w:sz w:val="16"/>
              </w:rPr>
            </w:pPr>
            <w:r>
              <w:rPr>
                <w:sz w:val="16"/>
              </w:rPr>
              <w:t>Delimitare l’area interessata dal taglio del verde (compresa l’area di caduta dei rami) e interdire l’accesso</w:t>
            </w:r>
            <w:r>
              <w:rPr>
                <w:spacing w:val="-5"/>
                <w:sz w:val="16"/>
              </w:rPr>
              <w:t xml:space="preserve"> </w:t>
            </w:r>
            <w:r>
              <w:rPr>
                <w:sz w:val="16"/>
              </w:rPr>
              <w:t>al</w:t>
            </w:r>
            <w:r>
              <w:rPr>
                <w:spacing w:val="-6"/>
                <w:sz w:val="16"/>
              </w:rPr>
              <w:t xml:space="preserve"> </w:t>
            </w:r>
            <w:r>
              <w:rPr>
                <w:sz w:val="16"/>
              </w:rPr>
              <w:t>pubblico</w:t>
            </w:r>
            <w:r>
              <w:rPr>
                <w:spacing w:val="-5"/>
                <w:sz w:val="16"/>
              </w:rPr>
              <w:t xml:space="preserve"> </w:t>
            </w:r>
            <w:r>
              <w:rPr>
                <w:sz w:val="16"/>
              </w:rPr>
              <w:t>e</w:t>
            </w:r>
            <w:r>
              <w:rPr>
                <w:spacing w:val="-17"/>
                <w:sz w:val="16"/>
              </w:rPr>
              <w:t xml:space="preserve"> </w:t>
            </w:r>
            <w:r>
              <w:rPr>
                <w:sz w:val="16"/>
              </w:rPr>
              <w:t>al</w:t>
            </w:r>
            <w:r>
              <w:rPr>
                <w:spacing w:val="-6"/>
                <w:sz w:val="16"/>
              </w:rPr>
              <w:t xml:space="preserve"> </w:t>
            </w:r>
            <w:r>
              <w:rPr>
                <w:sz w:val="16"/>
              </w:rPr>
              <w:t>personale</w:t>
            </w:r>
            <w:r>
              <w:rPr>
                <w:spacing w:val="-4"/>
                <w:sz w:val="16"/>
              </w:rPr>
              <w:t xml:space="preserve"> </w:t>
            </w:r>
            <w:r>
              <w:rPr>
                <w:sz w:val="16"/>
              </w:rPr>
              <w:t>non</w:t>
            </w:r>
            <w:r>
              <w:rPr>
                <w:spacing w:val="-5"/>
                <w:sz w:val="16"/>
              </w:rPr>
              <w:t xml:space="preserve"> </w:t>
            </w:r>
            <w:r>
              <w:rPr>
                <w:sz w:val="16"/>
              </w:rPr>
              <w:t>autorizzato</w:t>
            </w:r>
            <w:r>
              <w:rPr>
                <w:spacing w:val="-5"/>
                <w:sz w:val="16"/>
              </w:rPr>
              <w:t xml:space="preserve"> </w:t>
            </w:r>
            <w:r>
              <w:rPr>
                <w:sz w:val="16"/>
              </w:rPr>
              <w:t>nelle zone/ locali interessati dalle operazioni di pulizia e manutenzione del</w:t>
            </w:r>
            <w:r>
              <w:rPr>
                <w:spacing w:val="-9"/>
                <w:sz w:val="16"/>
              </w:rPr>
              <w:t xml:space="preserve"> </w:t>
            </w:r>
            <w:r>
              <w:rPr>
                <w:sz w:val="16"/>
              </w:rPr>
              <w:t>verde.</w:t>
            </w:r>
          </w:p>
          <w:p w:rsidR="005A513F" w:rsidRDefault="007E310A">
            <w:pPr>
              <w:pStyle w:val="TableParagraph"/>
              <w:numPr>
                <w:ilvl w:val="0"/>
                <w:numId w:val="24"/>
              </w:numPr>
              <w:tabs>
                <w:tab w:val="left" w:pos="270"/>
              </w:tabs>
              <w:ind w:right="1079"/>
              <w:rPr>
                <w:sz w:val="16"/>
              </w:rPr>
            </w:pPr>
            <w:r>
              <w:rPr>
                <w:sz w:val="16"/>
              </w:rPr>
              <w:t>Segnalare lo svolgimento dei lavori con</w:t>
            </w:r>
            <w:r>
              <w:rPr>
                <w:spacing w:val="-19"/>
                <w:sz w:val="16"/>
              </w:rPr>
              <w:t xml:space="preserve"> </w:t>
            </w:r>
            <w:r>
              <w:rPr>
                <w:sz w:val="16"/>
              </w:rPr>
              <w:t>corretta cartellonistica di pericolo e di</w:t>
            </w:r>
            <w:r>
              <w:rPr>
                <w:spacing w:val="-3"/>
                <w:sz w:val="16"/>
              </w:rPr>
              <w:t xml:space="preserve"> </w:t>
            </w:r>
            <w:r>
              <w:rPr>
                <w:sz w:val="16"/>
              </w:rPr>
              <w:t>divieto.</w:t>
            </w:r>
          </w:p>
          <w:p w:rsidR="005A513F" w:rsidRDefault="007E310A">
            <w:pPr>
              <w:pStyle w:val="TableParagraph"/>
              <w:numPr>
                <w:ilvl w:val="0"/>
                <w:numId w:val="24"/>
              </w:numPr>
              <w:tabs>
                <w:tab w:val="left" w:pos="270"/>
              </w:tabs>
              <w:ind w:right="463"/>
              <w:rPr>
                <w:sz w:val="16"/>
              </w:rPr>
            </w:pPr>
            <w:r>
              <w:rPr>
                <w:spacing w:val="-3"/>
                <w:sz w:val="16"/>
              </w:rPr>
              <w:t xml:space="preserve">In </w:t>
            </w:r>
            <w:r>
              <w:rPr>
                <w:sz w:val="16"/>
              </w:rPr>
              <w:t>occasione di lavorazioni da effettuare su aree pubbliche, è obbligatorio richiedere il preventivo permesso di occupazione suolo pubblico al Comune e adottare la completa e idonea cartellonistica stradale di segnalazione della presenza del cantiere, in coordinamento con la Polizia</w:t>
            </w:r>
            <w:r>
              <w:rPr>
                <w:spacing w:val="4"/>
                <w:sz w:val="16"/>
              </w:rPr>
              <w:t xml:space="preserve"> </w:t>
            </w:r>
            <w:r>
              <w:rPr>
                <w:sz w:val="16"/>
              </w:rPr>
              <w:t>Locale.</w:t>
            </w:r>
          </w:p>
          <w:p w:rsidR="005A513F" w:rsidRDefault="007E310A">
            <w:pPr>
              <w:pStyle w:val="TableParagraph"/>
              <w:numPr>
                <w:ilvl w:val="0"/>
                <w:numId w:val="24"/>
              </w:numPr>
              <w:tabs>
                <w:tab w:val="left" w:pos="270"/>
              </w:tabs>
              <w:ind w:right="542"/>
              <w:rPr>
                <w:sz w:val="16"/>
              </w:rPr>
            </w:pPr>
            <w:r>
              <w:rPr>
                <w:sz w:val="16"/>
              </w:rPr>
              <w:t>Coordinarsi sempre con altre imprese eventualmente presenti (es: manutenzione strade e marciapiedi</w:t>
            </w:r>
            <w:r>
              <w:rPr>
                <w:spacing w:val="-28"/>
                <w:sz w:val="16"/>
              </w:rPr>
              <w:t xml:space="preserve"> </w:t>
            </w:r>
            <w:r>
              <w:rPr>
                <w:sz w:val="16"/>
              </w:rPr>
              <w:t>svolti in contemporanea);</w:t>
            </w:r>
          </w:p>
          <w:p w:rsidR="005A513F" w:rsidRDefault="007E310A">
            <w:pPr>
              <w:pStyle w:val="TableParagraph"/>
              <w:numPr>
                <w:ilvl w:val="0"/>
                <w:numId w:val="24"/>
              </w:numPr>
              <w:tabs>
                <w:tab w:val="left" w:pos="270"/>
              </w:tabs>
              <w:spacing w:line="235" w:lineRule="auto"/>
              <w:ind w:right="565"/>
              <w:rPr>
                <w:sz w:val="16"/>
              </w:rPr>
            </w:pPr>
            <w:r>
              <w:rPr>
                <w:sz w:val="16"/>
              </w:rPr>
              <w:t>Indossare “indumenti di segnalazione” durante i</w:t>
            </w:r>
            <w:r>
              <w:rPr>
                <w:spacing w:val="-26"/>
                <w:sz w:val="16"/>
              </w:rPr>
              <w:t xml:space="preserve"> </w:t>
            </w:r>
            <w:r>
              <w:rPr>
                <w:sz w:val="16"/>
              </w:rPr>
              <w:t xml:space="preserve">lavori </w:t>
            </w:r>
            <w:proofErr w:type="spellStart"/>
            <w:r>
              <w:rPr>
                <w:sz w:val="16"/>
              </w:rPr>
              <w:t>svoltiin</w:t>
            </w:r>
            <w:proofErr w:type="spellEnd"/>
            <w:r>
              <w:rPr>
                <w:sz w:val="16"/>
              </w:rPr>
              <w:t xml:space="preserve"> aree soggette a traffico</w:t>
            </w:r>
            <w:r>
              <w:rPr>
                <w:spacing w:val="6"/>
                <w:sz w:val="16"/>
              </w:rPr>
              <w:t xml:space="preserve"> </w:t>
            </w:r>
            <w:r>
              <w:rPr>
                <w:sz w:val="16"/>
              </w:rPr>
              <w:t>veicolare.</w:t>
            </w:r>
          </w:p>
          <w:p w:rsidR="005A513F" w:rsidRDefault="007E310A">
            <w:pPr>
              <w:pStyle w:val="TableParagraph"/>
              <w:numPr>
                <w:ilvl w:val="0"/>
                <w:numId w:val="24"/>
              </w:numPr>
              <w:tabs>
                <w:tab w:val="left" w:pos="270"/>
              </w:tabs>
              <w:spacing w:before="3" w:line="235" w:lineRule="auto"/>
              <w:ind w:right="352"/>
              <w:rPr>
                <w:sz w:val="16"/>
              </w:rPr>
            </w:pPr>
            <w:r>
              <w:rPr>
                <w:sz w:val="16"/>
              </w:rPr>
              <w:t>Utilizzare le attrezzature più idonee per il lavoro in</w:t>
            </w:r>
            <w:r>
              <w:rPr>
                <w:spacing w:val="-28"/>
                <w:sz w:val="16"/>
              </w:rPr>
              <w:t xml:space="preserve"> </w:t>
            </w:r>
            <w:r>
              <w:rPr>
                <w:sz w:val="16"/>
              </w:rPr>
              <w:t>quota quali piattaforme aeree per alberi ad alto</w:t>
            </w:r>
            <w:r>
              <w:rPr>
                <w:spacing w:val="-1"/>
                <w:sz w:val="16"/>
              </w:rPr>
              <w:t xml:space="preserve"> </w:t>
            </w:r>
            <w:r>
              <w:rPr>
                <w:sz w:val="16"/>
              </w:rPr>
              <w:t>fusto.</w:t>
            </w:r>
          </w:p>
          <w:p w:rsidR="005A513F" w:rsidRDefault="007E310A">
            <w:pPr>
              <w:pStyle w:val="TableParagraph"/>
              <w:numPr>
                <w:ilvl w:val="0"/>
                <w:numId w:val="24"/>
              </w:numPr>
              <w:tabs>
                <w:tab w:val="left" w:pos="270"/>
              </w:tabs>
              <w:ind w:right="202"/>
              <w:rPr>
                <w:sz w:val="16"/>
              </w:rPr>
            </w:pPr>
            <w:r>
              <w:rPr>
                <w:sz w:val="16"/>
              </w:rPr>
              <w:t xml:space="preserve">L’eventuale area di </w:t>
            </w:r>
            <w:proofErr w:type="spellStart"/>
            <w:r>
              <w:rPr>
                <w:sz w:val="16"/>
              </w:rPr>
              <w:t>cippatura</w:t>
            </w:r>
            <w:proofErr w:type="spellEnd"/>
            <w:r>
              <w:rPr>
                <w:sz w:val="16"/>
              </w:rPr>
              <w:t xml:space="preserve"> dovrà essere</w:t>
            </w:r>
            <w:r>
              <w:rPr>
                <w:spacing w:val="-31"/>
                <w:sz w:val="16"/>
              </w:rPr>
              <w:t xml:space="preserve"> </w:t>
            </w:r>
            <w:r>
              <w:rPr>
                <w:sz w:val="16"/>
              </w:rPr>
              <w:t xml:space="preserve">adeguatamente distante e separata dalla zona </w:t>
            </w:r>
            <w:r>
              <w:rPr>
                <w:spacing w:val="3"/>
                <w:sz w:val="16"/>
              </w:rPr>
              <w:t>di</w:t>
            </w:r>
            <w:r>
              <w:rPr>
                <w:spacing w:val="-17"/>
                <w:sz w:val="16"/>
              </w:rPr>
              <w:t xml:space="preserve"> </w:t>
            </w:r>
            <w:r>
              <w:rPr>
                <w:sz w:val="16"/>
              </w:rPr>
              <w:t>potatura.</w:t>
            </w:r>
          </w:p>
          <w:p w:rsidR="005A513F" w:rsidRDefault="007E310A">
            <w:pPr>
              <w:pStyle w:val="TableParagraph"/>
              <w:numPr>
                <w:ilvl w:val="0"/>
                <w:numId w:val="24"/>
              </w:numPr>
              <w:tabs>
                <w:tab w:val="left" w:pos="270"/>
              </w:tabs>
              <w:spacing w:before="1"/>
              <w:ind w:right="324"/>
              <w:rPr>
                <w:sz w:val="16"/>
              </w:rPr>
            </w:pPr>
            <w:r>
              <w:rPr>
                <w:sz w:val="16"/>
              </w:rPr>
              <w:t>Ogni area oggetto di lavorazione, ove se ne ravvisi la necessità di concerto con la DL ed il SPP, dovrà essere presidiata da un Preposto addetto unicamente a tale compito, per evitare l’esposizione di persone a rischi derivanti dalla lavorazione (ed es.: caduta dei rami,</w:t>
            </w:r>
            <w:r>
              <w:rPr>
                <w:spacing w:val="-38"/>
                <w:sz w:val="16"/>
              </w:rPr>
              <w:t xml:space="preserve"> </w:t>
            </w:r>
            <w:proofErr w:type="spellStart"/>
            <w:r>
              <w:rPr>
                <w:sz w:val="16"/>
              </w:rPr>
              <w:t>ecc</w:t>
            </w:r>
            <w:proofErr w:type="spellEnd"/>
            <w:r>
              <w:rPr>
                <w:sz w:val="16"/>
              </w:rPr>
              <w:t>).</w:t>
            </w:r>
          </w:p>
        </w:tc>
      </w:tr>
      <w:tr w:rsidR="005A513F">
        <w:trPr>
          <w:trHeight w:val="431"/>
        </w:trPr>
        <w:tc>
          <w:tcPr>
            <w:tcW w:w="384"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546" w:type="dxa"/>
          </w:tcPr>
          <w:p w:rsidR="005A513F" w:rsidRDefault="007E310A">
            <w:pPr>
              <w:pStyle w:val="TableParagraph"/>
              <w:spacing w:before="122"/>
              <w:ind w:left="105"/>
              <w:rPr>
                <w:b/>
                <w:sz w:val="16"/>
              </w:rPr>
            </w:pPr>
            <w:r>
              <w:rPr>
                <w:b/>
                <w:sz w:val="16"/>
              </w:rPr>
              <w:t>SEDE</w:t>
            </w:r>
          </w:p>
        </w:tc>
        <w:tc>
          <w:tcPr>
            <w:tcW w:w="509" w:type="dxa"/>
          </w:tcPr>
          <w:p w:rsidR="005A513F" w:rsidRDefault="007E310A">
            <w:pPr>
              <w:pStyle w:val="TableParagraph"/>
              <w:spacing w:before="122"/>
              <w:ind w:left="220"/>
              <w:rPr>
                <w:b/>
                <w:sz w:val="16"/>
              </w:rPr>
            </w:pPr>
            <w:r>
              <w:rPr>
                <w:b/>
                <w:w w:val="99"/>
                <w:sz w:val="16"/>
              </w:rPr>
              <w:t>P</w:t>
            </w:r>
          </w:p>
        </w:tc>
        <w:tc>
          <w:tcPr>
            <w:tcW w:w="513" w:type="dxa"/>
          </w:tcPr>
          <w:p w:rsidR="005A513F" w:rsidRDefault="007E310A">
            <w:pPr>
              <w:pStyle w:val="TableParagraph"/>
              <w:spacing w:before="122"/>
              <w:ind w:left="41"/>
              <w:jc w:val="center"/>
              <w:rPr>
                <w:b/>
                <w:sz w:val="16"/>
              </w:rPr>
            </w:pPr>
            <w:r>
              <w:rPr>
                <w:b/>
                <w:w w:val="99"/>
                <w:sz w:val="16"/>
              </w:rPr>
              <w:t>D</w:t>
            </w:r>
          </w:p>
        </w:tc>
        <w:tc>
          <w:tcPr>
            <w:tcW w:w="509" w:type="dxa"/>
          </w:tcPr>
          <w:p w:rsidR="005A513F" w:rsidRDefault="007E310A">
            <w:pPr>
              <w:pStyle w:val="TableParagraph"/>
              <w:spacing w:before="122"/>
              <w:ind w:left="206"/>
              <w:rPr>
                <w:b/>
                <w:sz w:val="16"/>
              </w:rPr>
            </w:pPr>
            <w:r>
              <w:rPr>
                <w:b/>
                <w:w w:val="99"/>
                <w:sz w:val="16"/>
              </w:rPr>
              <w:t>R</w:t>
            </w:r>
          </w:p>
        </w:tc>
        <w:tc>
          <w:tcPr>
            <w:tcW w:w="5215" w:type="dxa"/>
            <w:vMerge/>
            <w:tcBorders>
              <w:top w:val="nil"/>
            </w:tcBorders>
          </w:tcPr>
          <w:p w:rsidR="005A513F" w:rsidRDefault="005A513F">
            <w:pPr>
              <w:rPr>
                <w:sz w:val="2"/>
                <w:szCs w:val="2"/>
              </w:rPr>
            </w:pPr>
          </w:p>
        </w:tc>
      </w:tr>
      <w:tr w:rsidR="005A513F">
        <w:trPr>
          <w:trHeight w:val="839"/>
        </w:trPr>
        <w:tc>
          <w:tcPr>
            <w:tcW w:w="384"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546" w:type="dxa"/>
          </w:tcPr>
          <w:p w:rsidR="005A513F" w:rsidRDefault="007E310A">
            <w:pPr>
              <w:pStyle w:val="TableParagraph"/>
              <w:ind w:left="105" w:right="154"/>
              <w:rPr>
                <w:i/>
                <w:sz w:val="16"/>
              </w:rPr>
            </w:pPr>
            <w:r>
              <w:rPr>
                <w:i/>
                <w:sz w:val="16"/>
              </w:rPr>
              <w:t>Impianto Sportivo CPP Tre Fontane</w:t>
            </w:r>
          </w:p>
        </w:tc>
        <w:tc>
          <w:tcPr>
            <w:tcW w:w="509"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225"/>
              <w:rPr>
                <w:sz w:val="16"/>
              </w:rPr>
            </w:pPr>
            <w:r>
              <w:rPr>
                <w:w w:val="99"/>
                <w:sz w:val="16"/>
              </w:rPr>
              <w:t>1</w:t>
            </w:r>
          </w:p>
        </w:tc>
        <w:tc>
          <w:tcPr>
            <w:tcW w:w="513"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48"/>
              <w:jc w:val="center"/>
              <w:rPr>
                <w:sz w:val="16"/>
              </w:rPr>
            </w:pPr>
            <w:r>
              <w:rPr>
                <w:w w:val="99"/>
                <w:sz w:val="16"/>
              </w:rPr>
              <w:t>2</w:t>
            </w:r>
          </w:p>
        </w:tc>
        <w:tc>
          <w:tcPr>
            <w:tcW w:w="509" w:type="dxa"/>
            <w:shd w:val="clear" w:color="auto" w:fill="FFFF00"/>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221"/>
              <w:rPr>
                <w:sz w:val="16"/>
              </w:rPr>
            </w:pPr>
            <w:r>
              <w:rPr>
                <w:w w:val="99"/>
                <w:sz w:val="16"/>
              </w:rPr>
              <w:t>2</w:t>
            </w:r>
          </w:p>
        </w:tc>
        <w:tc>
          <w:tcPr>
            <w:tcW w:w="5215" w:type="dxa"/>
            <w:vMerge/>
            <w:tcBorders>
              <w:top w:val="nil"/>
            </w:tcBorders>
          </w:tcPr>
          <w:p w:rsidR="005A513F" w:rsidRDefault="005A513F">
            <w:pPr>
              <w:rPr>
                <w:sz w:val="2"/>
                <w:szCs w:val="2"/>
              </w:rPr>
            </w:pPr>
          </w:p>
        </w:tc>
      </w:tr>
      <w:tr w:rsidR="005A513F">
        <w:trPr>
          <w:trHeight w:val="316"/>
        </w:trPr>
        <w:tc>
          <w:tcPr>
            <w:tcW w:w="384" w:type="dxa"/>
            <w:vMerge w:val="restart"/>
          </w:tcPr>
          <w:p w:rsidR="005A513F" w:rsidRDefault="007E310A">
            <w:pPr>
              <w:pStyle w:val="TableParagraph"/>
              <w:spacing w:before="222"/>
              <w:ind w:left="138"/>
              <w:rPr>
                <w:rFonts w:ascii="Times New Roman"/>
                <w:b/>
                <w:sz w:val="24"/>
              </w:rPr>
            </w:pPr>
            <w:r>
              <w:rPr>
                <w:rFonts w:ascii="Times New Roman"/>
                <w:b/>
                <w:w w:val="95"/>
                <w:sz w:val="24"/>
              </w:rPr>
              <w:t>2</w:t>
            </w:r>
          </w:p>
        </w:tc>
        <w:tc>
          <w:tcPr>
            <w:tcW w:w="1580" w:type="dxa"/>
            <w:vMerge w:val="restart"/>
          </w:tcPr>
          <w:p w:rsidR="005A513F" w:rsidRDefault="007E310A">
            <w:pPr>
              <w:pStyle w:val="TableParagraph"/>
              <w:spacing w:before="79"/>
              <w:ind w:left="81" w:right="100"/>
              <w:rPr>
                <w:sz w:val="16"/>
              </w:rPr>
            </w:pPr>
            <w:r>
              <w:rPr>
                <w:sz w:val="16"/>
              </w:rPr>
              <w:t>Utilizzo di prodotti chimici; Inalazione da</w:t>
            </w:r>
            <w:r w:rsidR="007749D6">
              <w:rPr>
                <w:sz w:val="16"/>
              </w:rPr>
              <w:t xml:space="preserve"> prodotti chimici e sostanze; Potenziale dispersione nell’ambiente di sostanze tossiche o comunque farmacologicamente attive</w:t>
            </w:r>
          </w:p>
        </w:tc>
        <w:tc>
          <w:tcPr>
            <w:tcW w:w="3077" w:type="dxa"/>
            <w:gridSpan w:val="4"/>
          </w:tcPr>
          <w:p w:rsidR="005A513F" w:rsidRDefault="007E310A">
            <w:pPr>
              <w:pStyle w:val="TableParagraph"/>
              <w:numPr>
                <w:ilvl w:val="0"/>
                <w:numId w:val="23"/>
              </w:numPr>
              <w:tabs>
                <w:tab w:val="left" w:pos="226"/>
              </w:tabs>
              <w:spacing w:before="64"/>
              <w:ind w:hanging="145"/>
              <w:rPr>
                <w:sz w:val="16"/>
              </w:rPr>
            </w:pPr>
            <w:r>
              <w:rPr>
                <w:sz w:val="16"/>
              </w:rPr>
              <w:t>Rischio Chimico</w:t>
            </w:r>
          </w:p>
        </w:tc>
        <w:tc>
          <w:tcPr>
            <w:tcW w:w="5215" w:type="dxa"/>
            <w:vMerge w:val="restart"/>
          </w:tcPr>
          <w:p w:rsidR="005A513F" w:rsidRDefault="007E310A">
            <w:pPr>
              <w:pStyle w:val="TableParagraph"/>
              <w:spacing w:before="79"/>
              <w:ind w:left="77" w:right="130"/>
              <w:rPr>
                <w:sz w:val="16"/>
              </w:rPr>
            </w:pPr>
            <w:r>
              <w:rPr>
                <w:sz w:val="16"/>
              </w:rPr>
              <w:t>Nell’utilizzo di prodotti chimici, porre in campo tutti i mezzi tecnici, le procedure e gli accorgimenti organizzativi e di programmazione finalizzati alla salvaguardia dell’incolumità sia dei propri lavoratori,</w:t>
            </w:r>
          </w:p>
        </w:tc>
      </w:tr>
      <w:tr w:rsidR="005A513F">
        <w:trPr>
          <w:trHeight w:val="412"/>
        </w:trPr>
        <w:tc>
          <w:tcPr>
            <w:tcW w:w="384"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546" w:type="dxa"/>
          </w:tcPr>
          <w:p w:rsidR="005A513F" w:rsidRDefault="007E310A">
            <w:pPr>
              <w:pStyle w:val="TableParagraph"/>
              <w:spacing w:before="107"/>
              <w:ind w:left="105"/>
              <w:rPr>
                <w:b/>
                <w:sz w:val="16"/>
              </w:rPr>
            </w:pPr>
            <w:r>
              <w:rPr>
                <w:b/>
                <w:sz w:val="16"/>
              </w:rPr>
              <w:t>SEDE</w:t>
            </w:r>
          </w:p>
        </w:tc>
        <w:tc>
          <w:tcPr>
            <w:tcW w:w="509" w:type="dxa"/>
          </w:tcPr>
          <w:p w:rsidR="005A513F" w:rsidRDefault="007E310A">
            <w:pPr>
              <w:pStyle w:val="TableParagraph"/>
              <w:spacing w:before="107"/>
              <w:ind w:left="220"/>
              <w:rPr>
                <w:b/>
                <w:sz w:val="16"/>
              </w:rPr>
            </w:pPr>
            <w:r>
              <w:rPr>
                <w:b/>
                <w:w w:val="99"/>
                <w:sz w:val="16"/>
              </w:rPr>
              <w:t>P</w:t>
            </w:r>
          </w:p>
        </w:tc>
        <w:tc>
          <w:tcPr>
            <w:tcW w:w="513" w:type="dxa"/>
          </w:tcPr>
          <w:p w:rsidR="005A513F" w:rsidRDefault="007E310A">
            <w:pPr>
              <w:pStyle w:val="TableParagraph"/>
              <w:spacing w:before="107"/>
              <w:ind w:left="41"/>
              <w:jc w:val="center"/>
              <w:rPr>
                <w:b/>
                <w:sz w:val="16"/>
              </w:rPr>
            </w:pPr>
            <w:r>
              <w:rPr>
                <w:b/>
                <w:w w:val="99"/>
                <w:sz w:val="16"/>
              </w:rPr>
              <w:t>D</w:t>
            </w:r>
          </w:p>
        </w:tc>
        <w:tc>
          <w:tcPr>
            <w:tcW w:w="509" w:type="dxa"/>
          </w:tcPr>
          <w:p w:rsidR="005A513F" w:rsidRDefault="007E310A">
            <w:pPr>
              <w:pStyle w:val="TableParagraph"/>
              <w:spacing w:before="107"/>
              <w:ind w:left="206"/>
              <w:rPr>
                <w:b/>
                <w:sz w:val="16"/>
              </w:rPr>
            </w:pPr>
            <w:r>
              <w:rPr>
                <w:b/>
                <w:w w:val="99"/>
                <w:sz w:val="16"/>
              </w:rPr>
              <w:t>R</w:t>
            </w:r>
          </w:p>
        </w:tc>
        <w:tc>
          <w:tcPr>
            <w:tcW w:w="5215" w:type="dxa"/>
            <w:vMerge/>
            <w:tcBorders>
              <w:top w:val="nil"/>
            </w:tcBorders>
          </w:tcPr>
          <w:p w:rsidR="005A513F" w:rsidRDefault="005A513F">
            <w:pPr>
              <w:rPr>
                <w:sz w:val="2"/>
                <w:szCs w:val="2"/>
              </w:rPr>
            </w:pPr>
          </w:p>
        </w:tc>
      </w:tr>
      <w:tr w:rsidR="005A513F">
        <w:trPr>
          <w:trHeight w:val="834"/>
        </w:trPr>
        <w:tc>
          <w:tcPr>
            <w:tcW w:w="384" w:type="dxa"/>
            <w:vMerge/>
            <w:tcBorders>
              <w:top w:val="nil"/>
            </w:tcBorders>
          </w:tcPr>
          <w:p w:rsidR="005A513F" w:rsidRDefault="005A513F">
            <w:pPr>
              <w:rPr>
                <w:sz w:val="2"/>
                <w:szCs w:val="2"/>
              </w:rPr>
            </w:pPr>
          </w:p>
        </w:tc>
        <w:tc>
          <w:tcPr>
            <w:tcW w:w="1580" w:type="dxa"/>
            <w:vMerge/>
            <w:tcBorders>
              <w:top w:val="nil"/>
            </w:tcBorders>
          </w:tcPr>
          <w:p w:rsidR="005A513F" w:rsidRDefault="005A513F">
            <w:pPr>
              <w:rPr>
                <w:sz w:val="2"/>
                <w:szCs w:val="2"/>
              </w:rPr>
            </w:pPr>
          </w:p>
        </w:tc>
        <w:tc>
          <w:tcPr>
            <w:tcW w:w="1546" w:type="dxa"/>
          </w:tcPr>
          <w:p w:rsidR="005A513F" w:rsidRDefault="007E310A">
            <w:pPr>
              <w:pStyle w:val="TableParagraph"/>
              <w:spacing w:before="2"/>
              <w:ind w:left="105" w:right="377"/>
              <w:rPr>
                <w:i/>
                <w:sz w:val="16"/>
              </w:rPr>
            </w:pPr>
            <w:r>
              <w:rPr>
                <w:i/>
                <w:sz w:val="16"/>
              </w:rPr>
              <w:t>Impianto Sportivo CPP Tre Fontane</w:t>
            </w:r>
          </w:p>
        </w:tc>
        <w:tc>
          <w:tcPr>
            <w:tcW w:w="509"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225"/>
              <w:rPr>
                <w:sz w:val="16"/>
              </w:rPr>
            </w:pPr>
            <w:r>
              <w:rPr>
                <w:w w:val="99"/>
                <w:sz w:val="16"/>
              </w:rPr>
              <w:t>1</w:t>
            </w:r>
          </w:p>
        </w:tc>
        <w:tc>
          <w:tcPr>
            <w:tcW w:w="513"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48"/>
              <w:jc w:val="center"/>
              <w:rPr>
                <w:sz w:val="16"/>
              </w:rPr>
            </w:pPr>
            <w:r>
              <w:rPr>
                <w:w w:val="99"/>
                <w:sz w:val="16"/>
              </w:rPr>
              <w:t>2</w:t>
            </w:r>
          </w:p>
        </w:tc>
        <w:tc>
          <w:tcPr>
            <w:tcW w:w="509" w:type="dxa"/>
            <w:shd w:val="clear" w:color="auto" w:fill="FFFF00"/>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221"/>
              <w:rPr>
                <w:sz w:val="16"/>
              </w:rPr>
            </w:pPr>
            <w:r>
              <w:rPr>
                <w:w w:val="99"/>
                <w:sz w:val="16"/>
              </w:rPr>
              <w:t>2</w:t>
            </w:r>
          </w:p>
        </w:tc>
        <w:tc>
          <w:tcPr>
            <w:tcW w:w="5215" w:type="dxa"/>
            <w:vMerge/>
            <w:tcBorders>
              <w:top w:val="nil"/>
            </w:tcBorders>
          </w:tcPr>
          <w:p w:rsidR="005A513F" w:rsidRDefault="005A513F">
            <w:pPr>
              <w:rPr>
                <w:sz w:val="2"/>
                <w:szCs w:val="2"/>
              </w:rPr>
            </w:pPr>
          </w:p>
        </w:tc>
      </w:tr>
    </w:tbl>
    <w:p w:rsidR="005A513F" w:rsidRDefault="005A513F">
      <w:pPr>
        <w:rPr>
          <w:sz w:val="2"/>
          <w:szCs w:val="2"/>
        </w:rPr>
        <w:sectPr w:rsidR="005A513F">
          <w:pgSz w:w="11910" w:h="16840"/>
          <w:pgMar w:top="1900" w:right="300" w:bottom="280" w:left="520" w:header="422" w:footer="0" w:gutter="0"/>
          <w:cols w:space="720"/>
        </w:sectPr>
      </w:pPr>
    </w:p>
    <w:p w:rsidR="005A513F" w:rsidRDefault="005A513F">
      <w:pPr>
        <w:pStyle w:val="Corpotesto"/>
        <w:rPr>
          <w:rFonts w:ascii="Times New Roman"/>
        </w:rPr>
      </w:pPr>
    </w:p>
    <w:p w:rsidR="005A513F" w:rsidRDefault="005A513F">
      <w:pPr>
        <w:pStyle w:val="Corpotesto"/>
        <w:spacing w:before="3"/>
        <w:rPr>
          <w:rFonts w:ascii="Times New Roman"/>
          <w:sz w:val="11"/>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
        <w:gridCol w:w="1599"/>
        <w:gridCol w:w="1418"/>
        <w:gridCol w:w="515"/>
        <w:gridCol w:w="519"/>
        <w:gridCol w:w="515"/>
        <w:gridCol w:w="5310"/>
      </w:tblGrid>
      <w:tr w:rsidR="005A513F">
        <w:trPr>
          <w:trHeight w:val="432"/>
        </w:trPr>
        <w:tc>
          <w:tcPr>
            <w:tcW w:w="389" w:type="dxa"/>
            <w:shd w:val="clear" w:color="auto" w:fill="F0F0F0"/>
          </w:tcPr>
          <w:p w:rsidR="005A513F" w:rsidRDefault="007E310A">
            <w:pPr>
              <w:pStyle w:val="TableParagraph"/>
              <w:spacing w:before="78"/>
              <w:ind w:left="109"/>
              <w:rPr>
                <w:rFonts w:ascii="Times New Roman"/>
                <w:b/>
                <w:sz w:val="24"/>
              </w:rPr>
            </w:pPr>
            <w:r>
              <w:rPr>
                <w:rFonts w:ascii="Times New Roman"/>
                <w:b/>
                <w:sz w:val="24"/>
              </w:rPr>
              <w:t>N.</w:t>
            </w:r>
          </w:p>
        </w:tc>
        <w:tc>
          <w:tcPr>
            <w:tcW w:w="1599" w:type="dxa"/>
            <w:shd w:val="clear" w:color="auto" w:fill="F0F0F0"/>
          </w:tcPr>
          <w:p w:rsidR="005A513F" w:rsidRDefault="007E310A">
            <w:pPr>
              <w:pStyle w:val="TableParagraph"/>
              <w:spacing w:before="78"/>
              <w:ind w:left="76"/>
              <w:rPr>
                <w:rFonts w:ascii="Times New Roman"/>
                <w:b/>
                <w:sz w:val="24"/>
              </w:rPr>
            </w:pPr>
            <w:r>
              <w:rPr>
                <w:rFonts w:ascii="Times New Roman"/>
                <w:b/>
                <w:sz w:val="24"/>
              </w:rPr>
              <w:t>Pericolo</w:t>
            </w:r>
          </w:p>
        </w:tc>
        <w:tc>
          <w:tcPr>
            <w:tcW w:w="2967" w:type="dxa"/>
            <w:gridSpan w:val="4"/>
            <w:shd w:val="clear" w:color="auto" w:fill="F0F0F0"/>
          </w:tcPr>
          <w:p w:rsidR="005A513F" w:rsidRDefault="007E310A">
            <w:pPr>
              <w:pStyle w:val="TableParagraph"/>
              <w:spacing w:before="78"/>
              <w:ind w:left="81"/>
              <w:rPr>
                <w:rFonts w:ascii="Times New Roman"/>
                <w:b/>
                <w:sz w:val="24"/>
              </w:rPr>
            </w:pPr>
            <w:r>
              <w:rPr>
                <w:rFonts w:ascii="Times New Roman"/>
                <w:b/>
                <w:sz w:val="24"/>
              </w:rPr>
              <w:t>Rischio</w:t>
            </w:r>
          </w:p>
        </w:tc>
        <w:tc>
          <w:tcPr>
            <w:tcW w:w="5310" w:type="dxa"/>
            <w:shd w:val="clear" w:color="auto" w:fill="F0F0F0"/>
          </w:tcPr>
          <w:p w:rsidR="005A513F" w:rsidRDefault="007E310A">
            <w:pPr>
              <w:pStyle w:val="TableParagraph"/>
              <w:spacing w:before="78"/>
              <w:ind w:left="77"/>
              <w:rPr>
                <w:rFonts w:ascii="Times New Roman"/>
                <w:b/>
                <w:sz w:val="24"/>
              </w:rPr>
            </w:pPr>
            <w:r>
              <w:rPr>
                <w:rFonts w:ascii="Times New Roman"/>
                <w:b/>
                <w:sz w:val="24"/>
              </w:rPr>
              <w:t>Misure di prevenzione e protezione</w:t>
            </w:r>
          </w:p>
        </w:tc>
      </w:tr>
      <w:tr w:rsidR="005A513F">
        <w:trPr>
          <w:trHeight w:val="5626"/>
        </w:trPr>
        <w:tc>
          <w:tcPr>
            <w:tcW w:w="389" w:type="dxa"/>
            <w:vMerge w:val="restart"/>
          </w:tcPr>
          <w:p w:rsidR="005A513F" w:rsidRDefault="007749D6" w:rsidP="007749D6">
            <w:pPr>
              <w:pStyle w:val="TableParagraph"/>
              <w:jc w:val="center"/>
              <w:rPr>
                <w:rFonts w:ascii="Times New Roman"/>
                <w:b/>
                <w:w w:val="95"/>
                <w:sz w:val="24"/>
              </w:rPr>
            </w:pPr>
            <w:r>
              <w:rPr>
                <w:rFonts w:ascii="Times New Roman"/>
                <w:b/>
                <w:w w:val="95"/>
                <w:sz w:val="24"/>
              </w:rPr>
              <w:t>3</w:t>
            </w:r>
          </w:p>
          <w:p w:rsidR="007749D6" w:rsidRDefault="007749D6" w:rsidP="007749D6">
            <w:pPr>
              <w:pStyle w:val="TableParagraph"/>
              <w:jc w:val="center"/>
              <w:rPr>
                <w:rFonts w:ascii="Times New Roman"/>
                <w:sz w:val="14"/>
              </w:rPr>
            </w:pPr>
          </w:p>
        </w:tc>
        <w:tc>
          <w:tcPr>
            <w:tcW w:w="1599"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spacing w:before="3"/>
              <w:rPr>
                <w:rFonts w:ascii="Times New Roman"/>
                <w:sz w:val="26"/>
              </w:rPr>
            </w:pPr>
          </w:p>
          <w:p w:rsidR="005A513F" w:rsidRDefault="007E310A">
            <w:pPr>
              <w:pStyle w:val="TableParagraph"/>
              <w:ind w:left="81"/>
              <w:rPr>
                <w:sz w:val="16"/>
              </w:rPr>
            </w:pPr>
            <w:r>
              <w:rPr>
                <w:sz w:val="16"/>
              </w:rPr>
              <w:t>Utilizzo di Attrezzature (Motoseghe, tagliasiepi, decespugliatori, cesoie, rasaerba ecc.)</w:t>
            </w:r>
          </w:p>
        </w:tc>
        <w:tc>
          <w:tcPr>
            <w:tcW w:w="2967" w:type="dxa"/>
            <w:gridSpan w:val="4"/>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spacing w:before="8"/>
              <w:rPr>
                <w:rFonts w:ascii="Times New Roman"/>
                <w:sz w:val="20"/>
              </w:rPr>
            </w:pPr>
          </w:p>
          <w:p w:rsidR="005A513F" w:rsidRDefault="007E310A">
            <w:pPr>
              <w:pStyle w:val="TableParagraph"/>
              <w:numPr>
                <w:ilvl w:val="0"/>
                <w:numId w:val="21"/>
              </w:numPr>
              <w:tabs>
                <w:tab w:val="left" w:pos="221"/>
              </w:tabs>
              <w:ind w:hanging="145"/>
              <w:rPr>
                <w:sz w:val="16"/>
              </w:rPr>
            </w:pPr>
            <w:r>
              <w:rPr>
                <w:sz w:val="16"/>
              </w:rPr>
              <w:t>Rischi meccanici</w:t>
            </w:r>
          </w:p>
        </w:tc>
        <w:tc>
          <w:tcPr>
            <w:tcW w:w="5310" w:type="dxa"/>
            <w:vMerge w:val="restart"/>
          </w:tcPr>
          <w:p w:rsidR="005A513F" w:rsidRDefault="007E310A">
            <w:pPr>
              <w:pStyle w:val="TableParagraph"/>
              <w:spacing w:before="74"/>
              <w:ind w:left="77" w:right="161"/>
              <w:rPr>
                <w:sz w:val="16"/>
              </w:rPr>
            </w:pPr>
            <w:r>
              <w:rPr>
                <w:sz w:val="16"/>
              </w:rPr>
              <w:t>Nell’utilizzo di attrezzature, porre in campo tutti i mezzi tecnici, le procedure e gli accorgimenti organizzativi e di programmazione finalizzati alla salvaguardia dell’incolumità</w:t>
            </w:r>
            <w:r>
              <w:rPr>
                <w:spacing w:val="-40"/>
                <w:sz w:val="16"/>
              </w:rPr>
              <w:t xml:space="preserve"> </w:t>
            </w:r>
            <w:r>
              <w:rPr>
                <w:sz w:val="16"/>
              </w:rPr>
              <w:t>sia dei propri lavoratori, che delle persone a vario titolo presenti nella Sede, delle cose e dell’ambiente</w:t>
            </w:r>
            <w:r>
              <w:rPr>
                <w:spacing w:val="-5"/>
                <w:sz w:val="16"/>
              </w:rPr>
              <w:t xml:space="preserve"> </w:t>
            </w:r>
            <w:r>
              <w:rPr>
                <w:sz w:val="16"/>
              </w:rPr>
              <w:t>circostante.</w:t>
            </w:r>
          </w:p>
          <w:p w:rsidR="005A513F" w:rsidRDefault="007E310A">
            <w:pPr>
              <w:pStyle w:val="TableParagraph"/>
              <w:spacing w:line="187" w:lineRule="exact"/>
              <w:ind w:left="77"/>
              <w:rPr>
                <w:sz w:val="16"/>
              </w:rPr>
            </w:pPr>
            <w:r>
              <w:rPr>
                <w:sz w:val="16"/>
              </w:rPr>
              <w:t>Tanto premesso, in particolare:</w:t>
            </w:r>
          </w:p>
          <w:p w:rsidR="005A513F" w:rsidRDefault="007E310A">
            <w:pPr>
              <w:pStyle w:val="TableParagraph"/>
              <w:numPr>
                <w:ilvl w:val="0"/>
                <w:numId w:val="20"/>
              </w:numPr>
              <w:tabs>
                <w:tab w:val="left" w:pos="270"/>
              </w:tabs>
              <w:spacing w:before="7"/>
              <w:ind w:right="191"/>
              <w:rPr>
                <w:sz w:val="16"/>
              </w:rPr>
            </w:pPr>
            <w:r>
              <w:rPr>
                <w:sz w:val="16"/>
              </w:rPr>
              <w:t>Utilizzare unicamente macchine e attrezzature in buono stato di manutenzione (lame affilate, con dispositivi di sicurezza efficienti) e sempre su terreno solido, non cedevole e ove l’appoggio sia sempre sicuro e mai in equilibrio precario; le manutenzioni ordinarie devono</w:t>
            </w:r>
            <w:r>
              <w:rPr>
                <w:spacing w:val="-24"/>
                <w:sz w:val="16"/>
              </w:rPr>
              <w:t xml:space="preserve"> </w:t>
            </w:r>
            <w:r>
              <w:rPr>
                <w:sz w:val="16"/>
              </w:rPr>
              <w:t>essere eseguite a macchina spenta e secondo le indicazioni del manuale d’uso e</w:t>
            </w:r>
            <w:r>
              <w:rPr>
                <w:spacing w:val="3"/>
                <w:sz w:val="16"/>
              </w:rPr>
              <w:t xml:space="preserve"> </w:t>
            </w:r>
            <w:r>
              <w:rPr>
                <w:sz w:val="16"/>
              </w:rPr>
              <w:t>manutenzione.</w:t>
            </w:r>
          </w:p>
          <w:p w:rsidR="005A513F" w:rsidRDefault="007E310A">
            <w:pPr>
              <w:pStyle w:val="TableParagraph"/>
              <w:numPr>
                <w:ilvl w:val="0"/>
                <w:numId w:val="20"/>
              </w:numPr>
              <w:tabs>
                <w:tab w:val="left" w:pos="270"/>
              </w:tabs>
              <w:ind w:right="666"/>
              <w:rPr>
                <w:sz w:val="16"/>
              </w:rPr>
            </w:pPr>
            <w:r>
              <w:rPr>
                <w:sz w:val="16"/>
              </w:rPr>
              <w:t>Affidare le macchine (es. motoseghe) solo a</w:t>
            </w:r>
            <w:r>
              <w:rPr>
                <w:spacing w:val="-29"/>
                <w:sz w:val="16"/>
              </w:rPr>
              <w:t xml:space="preserve"> </w:t>
            </w:r>
            <w:r>
              <w:rPr>
                <w:sz w:val="16"/>
              </w:rPr>
              <w:t>lavoratori altamente</w:t>
            </w:r>
            <w:r>
              <w:rPr>
                <w:spacing w:val="1"/>
                <w:sz w:val="16"/>
              </w:rPr>
              <w:t xml:space="preserve"> </w:t>
            </w:r>
            <w:r>
              <w:rPr>
                <w:sz w:val="16"/>
              </w:rPr>
              <w:t>addestrati.</w:t>
            </w:r>
          </w:p>
          <w:p w:rsidR="005A513F" w:rsidRDefault="007E310A">
            <w:pPr>
              <w:pStyle w:val="TableParagraph"/>
              <w:numPr>
                <w:ilvl w:val="0"/>
                <w:numId w:val="20"/>
              </w:numPr>
              <w:tabs>
                <w:tab w:val="left" w:pos="270"/>
              </w:tabs>
              <w:ind w:right="207"/>
              <w:rPr>
                <w:sz w:val="16"/>
              </w:rPr>
            </w:pPr>
            <w:r>
              <w:rPr>
                <w:sz w:val="16"/>
              </w:rPr>
              <w:t xml:space="preserve">Usare correttamente i DPI (Dispositivi di Protezione Individuali: caschetti, occhiali di protezione (visiera e schermi </w:t>
            </w:r>
            <w:proofErr w:type="spellStart"/>
            <w:r>
              <w:rPr>
                <w:sz w:val="16"/>
              </w:rPr>
              <w:t>parasassi</w:t>
            </w:r>
            <w:proofErr w:type="spellEnd"/>
            <w:r>
              <w:rPr>
                <w:sz w:val="16"/>
              </w:rPr>
              <w:t xml:space="preserve"> per il decespugliatore), guanti,</w:t>
            </w:r>
            <w:r>
              <w:rPr>
                <w:spacing w:val="-36"/>
                <w:sz w:val="16"/>
              </w:rPr>
              <w:t xml:space="preserve"> </w:t>
            </w:r>
            <w:r>
              <w:rPr>
                <w:sz w:val="16"/>
              </w:rPr>
              <w:t xml:space="preserve">indumenti </w:t>
            </w:r>
            <w:proofErr w:type="spellStart"/>
            <w:r>
              <w:rPr>
                <w:sz w:val="16"/>
              </w:rPr>
              <w:t>antitaglio</w:t>
            </w:r>
            <w:proofErr w:type="spellEnd"/>
            <w:r>
              <w:rPr>
                <w:sz w:val="16"/>
              </w:rPr>
              <w:t>, cuffie per rumore</w:t>
            </w:r>
          </w:p>
          <w:p w:rsidR="005A513F" w:rsidRDefault="007E310A">
            <w:pPr>
              <w:pStyle w:val="TableParagraph"/>
              <w:numPr>
                <w:ilvl w:val="0"/>
                <w:numId w:val="20"/>
              </w:numPr>
              <w:tabs>
                <w:tab w:val="left" w:pos="270"/>
              </w:tabs>
              <w:ind w:right="992"/>
              <w:rPr>
                <w:sz w:val="16"/>
              </w:rPr>
            </w:pPr>
            <w:r>
              <w:rPr>
                <w:sz w:val="16"/>
              </w:rPr>
              <w:t xml:space="preserve">Allontanare gli estranei dalle lavorazioni </w:t>
            </w:r>
            <w:proofErr w:type="gramStart"/>
            <w:r>
              <w:rPr>
                <w:sz w:val="16"/>
              </w:rPr>
              <w:t>ed</w:t>
            </w:r>
            <w:proofErr w:type="gramEnd"/>
            <w:r>
              <w:rPr>
                <w:spacing w:val="-27"/>
                <w:sz w:val="16"/>
              </w:rPr>
              <w:t xml:space="preserve"> </w:t>
            </w:r>
            <w:r>
              <w:rPr>
                <w:sz w:val="16"/>
              </w:rPr>
              <w:t>tenere anche i colleghi a distanza di</w:t>
            </w:r>
            <w:r>
              <w:rPr>
                <w:spacing w:val="-9"/>
                <w:sz w:val="16"/>
              </w:rPr>
              <w:t xml:space="preserve"> </w:t>
            </w:r>
            <w:r>
              <w:rPr>
                <w:sz w:val="16"/>
              </w:rPr>
              <w:t>sicurezza.</w:t>
            </w:r>
          </w:p>
          <w:p w:rsidR="005A513F" w:rsidRDefault="007E310A">
            <w:pPr>
              <w:pStyle w:val="TableParagraph"/>
              <w:numPr>
                <w:ilvl w:val="0"/>
                <w:numId w:val="20"/>
              </w:numPr>
              <w:tabs>
                <w:tab w:val="left" w:pos="270"/>
              </w:tabs>
              <w:spacing w:line="185" w:lineRule="exact"/>
              <w:ind w:hanging="145"/>
              <w:rPr>
                <w:sz w:val="16"/>
              </w:rPr>
            </w:pPr>
            <w:r>
              <w:rPr>
                <w:sz w:val="16"/>
              </w:rPr>
              <w:t>Impugnare saldamente gli</w:t>
            </w:r>
            <w:r>
              <w:rPr>
                <w:spacing w:val="-3"/>
                <w:sz w:val="16"/>
              </w:rPr>
              <w:t xml:space="preserve"> </w:t>
            </w:r>
            <w:r>
              <w:rPr>
                <w:sz w:val="16"/>
              </w:rPr>
              <w:t>utensili.</w:t>
            </w:r>
          </w:p>
          <w:p w:rsidR="005A513F" w:rsidRDefault="007E310A">
            <w:pPr>
              <w:pStyle w:val="TableParagraph"/>
              <w:numPr>
                <w:ilvl w:val="0"/>
                <w:numId w:val="20"/>
              </w:numPr>
              <w:tabs>
                <w:tab w:val="left" w:pos="270"/>
              </w:tabs>
              <w:ind w:right="155"/>
              <w:jc w:val="both"/>
              <w:rPr>
                <w:sz w:val="16"/>
              </w:rPr>
            </w:pPr>
            <w:r>
              <w:rPr>
                <w:sz w:val="16"/>
              </w:rPr>
              <w:t>Spegnere gli utensili e le attrezzature nelle pause di lavoro; non lasciarle mai incustodite. Proteggere sempre la parte della lama non in</w:t>
            </w:r>
            <w:r>
              <w:rPr>
                <w:spacing w:val="2"/>
                <w:sz w:val="16"/>
              </w:rPr>
              <w:t xml:space="preserve"> </w:t>
            </w:r>
            <w:r>
              <w:rPr>
                <w:sz w:val="16"/>
              </w:rPr>
              <w:t>uso.</w:t>
            </w:r>
          </w:p>
          <w:p w:rsidR="005A513F" w:rsidRDefault="007E310A">
            <w:pPr>
              <w:pStyle w:val="TableParagraph"/>
              <w:numPr>
                <w:ilvl w:val="0"/>
                <w:numId w:val="20"/>
              </w:numPr>
              <w:tabs>
                <w:tab w:val="left" w:pos="270"/>
              </w:tabs>
              <w:ind w:right="202"/>
              <w:rPr>
                <w:sz w:val="16"/>
              </w:rPr>
            </w:pPr>
            <w:r>
              <w:rPr>
                <w:sz w:val="16"/>
              </w:rPr>
              <w:t>Non effettuare manovre imprudenti; per nessuna ragione,</w:t>
            </w:r>
            <w:r>
              <w:rPr>
                <w:spacing w:val="-29"/>
                <w:sz w:val="16"/>
              </w:rPr>
              <w:t xml:space="preserve"> </w:t>
            </w:r>
            <w:r>
              <w:rPr>
                <w:sz w:val="16"/>
              </w:rPr>
              <w:t xml:space="preserve">a macchina in moto, avvicinare gli arti superiori alla </w:t>
            </w:r>
            <w:r>
              <w:rPr>
                <w:spacing w:val="2"/>
                <w:sz w:val="16"/>
              </w:rPr>
              <w:t xml:space="preserve">zona </w:t>
            </w:r>
            <w:r>
              <w:rPr>
                <w:sz w:val="16"/>
              </w:rPr>
              <w:t>di taglio, a rimuovere pezzi inceppati o</w:t>
            </w:r>
            <w:r>
              <w:rPr>
                <w:spacing w:val="-5"/>
                <w:sz w:val="16"/>
              </w:rPr>
              <w:t xml:space="preserve"> </w:t>
            </w:r>
            <w:r>
              <w:rPr>
                <w:sz w:val="16"/>
              </w:rPr>
              <w:t>altro.</w:t>
            </w:r>
          </w:p>
          <w:p w:rsidR="005A513F" w:rsidRDefault="007E310A">
            <w:pPr>
              <w:pStyle w:val="TableParagraph"/>
              <w:numPr>
                <w:ilvl w:val="0"/>
                <w:numId w:val="20"/>
              </w:numPr>
              <w:tabs>
                <w:tab w:val="left" w:pos="270"/>
              </w:tabs>
              <w:ind w:right="295"/>
              <w:rPr>
                <w:sz w:val="16"/>
              </w:rPr>
            </w:pPr>
            <w:r>
              <w:rPr>
                <w:spacing w:val="-3"/>
                <w:sz w:val="16"/>
              </w:rPr>
              <w:t xml:space="preserve">In </w:t>
            </w:r>
            <w:r>
              <w:rPr>
                <w:sz w:val="16"/>
              </w:rPr>
              <w:t>caso di utilizzo di motosega, la messa in moto deve avvenire appoggiata al suolo, avendo cura che la catena dentata risulti sollevata da terra; per l'avviamento non arrotolare alla mano o alle dita la fune di avviamento onde evitare traumi nell'eventualità di un contraccolpo del motore; lasciare scaldare il motore e poi portarlo a regime accelerando</w:t>
            </w:r>
            <w:r>
              <w:rPr>
                <w:spacing w:val="-27"/>
                <w:sz w:val="16"/>
              </w:rPr>
              <w:t xml:space="preserve"> </w:t>
            </w:r>
            <w:r>
              <w:rPr>
                <w:sz w:val="16"/>
              </w:rPr>
              <w:t>gradualmente.</w:t>
            </w:r>
          </w:p>
          <w:p w:rsidR="005A513F" w:rsidRDefault="007E310A">
            <w:pPr>
              <w:pStyle w:val="TableParagraph"/>
              <w:numPr>
                <w:ilvl w:val="0"/>
                <w:numId w:val="20"/>
              </w:numPr>
              <w:tabs>
                <w:tab w:val="left" w:pos="270"/>
              </w:tabs>
              <w:ind w:right="250"/>
              <w:rPr>
                <w:sz w:val="16"/>
              </w:rPr>
            </w:pPr>
            <w:r>
              <w:rPr>
                <w:sz w:val="16"/>
              </w:rPr>
              <w:t>Le operazioni di taglio con motosega, tagliasiepi devono essere condotte sempre con entrambe le mani ad impugnare</w:t>
            </w:r>
            <w:r>
              <w:rPr>
                <w:spacing w:val="-20"/>
                <w:sz w:val="16"/>
              </w:rPr>
              <w:t xml:space="preserve"> </w:t>
            </w:r>
            <w:r>
              <w:rPr>
                <w:sz w:val="16"/>
              </w:rPr>
              <w:t>l’attrezzo</w:t>
            </w:r>
            <w:r>
              <w:rPr>
                <w:spacing w:val="-5"/>
                <w:sz w:val="16"/>
              </w:rPr>
              <w:t xml:space="preserve"> </w:t>
            </w:r>
            <w:r>
              <w:rPr>
                <w:sz w:val="16"/>
              </w:rPr>
              <w:t>nelle</w:t>
            </w:r>
            <w:r>
              <w:rPr>
                <w:spacing w:val="-5"/>
                <w:sz w:val="16"/>
              </w:rPr>
              <w:t xml:space="preserve"> </w:t>
            </w:r>
            <w:r>
              <w:rPr>
                <w:sz w:val="16"/>
              </w:rPr>
              <w:t>sedi</w:t>
            </w:r>
            <w:r>
              <w:rPr>
                <w:spacing w:val="-6"/>
                <w:sz w:val="16"/>
              </w:rPr>
              <w:t xml:space="preserve"> </w:t>
            </w:r>
            <w:r>
              <w:rPr>
                <w:sz w:val="16"/>
              </w:rPr>
              <w:t>apposite.</w:t>
            </w:r>
            <w:r>
              <w:rPr>
                <w:spacing w:val="-5"/>
                <w:sz w:val="16"/>
              </w:rPr>
              <w:t xml:space="preserve"> </w:t>
            </w:r>
            <w:r>
              <w:rPr>
                <w:sz w:val="16"/>
              </w:rPr>
              <w:t>Utilizzare</w:t>
            </w:r>
            <w:r>
              <w:rPr>
                <w:spacing w:val="-5"/>
                <w:sz w:val="16"/>
              </w:rPr>
              <w:t xml:space="preserve"> </w:t>
            </w:r>
            <w:r>
              <w:rPr>
                <w:sz w:val="16"/>
              </w:rPr>
              <w:t>le</w:t>
            </w:r>
            <w:r>
              <w:rPr>
                <w:spacing w:val="-4"/>
                <w:sz w:val="16"/>
              </w:rPr>
              <w:t xml:space="preserve"> </w:t>
            </w:r>
            <w:r>
              <w:rPr>
                <w:sz w:val="16"/>
              </w:rPr>
              <w:t>cesoie con una sola mano, tenendo l’altra a debita distanza dalle lame; durante il taglio di un ramo la mano non impegnata sulla cesoia non deve sorreggere il ramo; non utilizzare le cesoie in condizioni di equilibrio</w:t>
            </w:r>
            <w:r>
              <w:rPr>
                <w:spacing w:val="-21"/>
                <w:sz w:val="16"/>
              </w:rPr>
              <w:t xml:space="preserve"> </w:t>
            </w:r>
            <w:r>
              <w:rPr>
                <w:sz w:val="16"/>
              </w:rPr>
              <w:t>precario.</w:t>
            </w:r>
          </w:p>
        </w:tc>
      </w:tr>
      <w:tr w:rsidR="005A513F">
        <w:trPr>
          <w:trHeight w:val="619"/>
        </w:trPr>
        <w:tc>
          <w:tcPr>
            <w:tcW w:w="389" w:type="dxa"/>
            <w:vMerge/>
            <w:tcBorders>
              <w:top w:val="nil"/>
            </w:tcBorders>
          </w:tcPr>
          <w:p w:rsidR="005A513F" w:rsidRDefault="005A513F">
            <w:pPr>
              <w:rPr>
                <w:sz w:val="2"/>
                <w:szCs w:val="2"/>
              </w:rPr>
            </w:pPr>
          </w:p>
        </w:tc>
        <w:tc>
          <w:tcPr>
            <w:tcW w:w="1599" w:type="dxa"/>
            <w:vMerge/>
            <w:tcBorders>
              <w:top w:val="nil"/>
            </w:tcBorders>
          </w:tcPr>
          <w:p w:rsidR="005A513F" w:rsidRDefault="005A513F">
            <w:pPr>
              <w:rPr>
                <w:sz w:val="2"/>
                <w:szCs w:val="2"/>
              </w:rPr>
            </w:pPr>
          </w:p>
        </w:tc>
        <w:tc>
          <w:tcPr>
            <w:tcW w:w="1418" w:type="dxa"/>
          </w:tcPr>
          <w:p w:rsidR="005A513F" w:rsidRDefault="007E310A">
            <w:pPr>
              <w:pStyle w:val="TableParagraph"/>
              <w:spacing w:before="155"/>
              <w:ind w:left="100"/>
              <w:rPr>
                <w:b/>
                <w:sz w:val="16"/>
              </w:rPr>
            </w:pPr>
            <w:r>
              <w:rPr>
                <w:b/>
                <w:sz w:val="16"/>
              </w:rPr>
              <w:t>SEDE</w:t>
            </w:r>
          </w:p>
        </w:tc>
        <w:tc>
          <w:tcPr>
            <w:tcW w:w="515" w:type="dxa"/>
          </w:tcPr>
          <w:p w:rsidR="005A513F" w:rsidRDefault="007E310A">
            <w:pPr>
              <w:pStyle w:val="TableParagraph"/>
              <w:spacing w:before="155"/>
              <w:ind w:right="35"/>
              <w:jc w:val="center"/>
              <w:rPr>
                <w:b/>
                <w:sz w:val="16"/>
              </w:rPr>
            </w:pPr>
            <w:r>
              <w:rPr>
                <w:b/>
                <w:w w:val="99"/>
                <w:sz w:val="16"/>
              </w:rPr>
              <w:t>P</w:t>
            </w:r>
          </w:p>
        </w:tc>
        <w:tc>
          <w:tcPr>
            <w:tcW w:w="519" w:type="dxa"/>
          </w:tcPr>
          <w:p w:rsidR="005A513F" w:rsidRDefault="007E310A">
            <w:pPr>
              <w:pStyle w:val="TableParagraph"/>
              <w:spacing w:before="155"/>
              <w:ind w:left="169"/>
              <w:rPr>
                <w:b/>
                <w:sz w:val="16"/>
              </w:rPr>
            </w:pPr>
            <w:r>
              <w:rPr>
                <w:b/>
                <w:w w:val="99"/>
                <w:sz w:val="16"/>
              </w:rPr>
              <w:t>D</w:t>
            </w:r>
          </w:p>
        </w:tc>
        <w:tc>
          <w:tcPr>
            <w:tcW w:w="515" w:type="dxa"/>
          </w:tcPr>
          <w:p w:rsidR="005A513F" w:rsidRDefault="007E310A">
            <w:pPr>
              <w:pStyle w:val="TableParagraph"/>
              <w:spacing w:before="155"/>
              <w:ind w:right="118"/>
              <w:jc w:val="right"/>
              <w:rPr>
                <w:b/>
                <w:sz w:val="16"/>
              </w:rPr>
            </w:pPr>
            <w:r>
              <w:rPr>
                <w:b/>
                <w:w w:val="99"/>
                <w:sz w:val="16"/>
              </w:rPr>
              <w:t>R</w:t>
            </w:r>
          </w:p>
        </w:tc>
        <w:tc>
          <w:tcPr>
            <w:tcW w:w="5310" w:type="dxa"/>
            <w:vMerge/>
            <w:tcBorders>
              <w:top w:val="nil"/>
            </w:tcBorders>
          </w:tcPr>
          <w:p w:rsidR="005A513F" w:rsidRDefault="005A513F">
            <w:pPr>
              <w:rPr>
                <w:sz w:val="2"/>
                <w:szCs w:val="2"/>
              </w:rPr>
            </w:pPr>
          </w:p>
        </w:tc>
      </w:tr>
      <w:tr w:rsidR="005A513F">
        <w:trPr>
          <w:trHeight w:val="839"/>
        </w:trPr>
        <w:tc>
          <w:tcPr>
            <w:tcW w:w="389" w:type="dxa"/>
            <w:vMerge/>
            <w:tcBorders>
              <w:top w:val="nil"/>
            </w:tcBorders>
          </w:tcPr>
          <w:p w:rsidR="005A513F" w:rsidRDefault="005A513F">
            <w:pPr>
              <w:rPr>
                <w:sz w:val="2"/>
                <w:szCs w:val="2"/>
              </w:rPr>
            </w:pPr>
          </w:p>
        </w:tc>
        <w:tc>
          <w:tcPr>
            <w:tcW w:w="1599" w:type="dxa"/>
            <w:vMerge/>
            <w:tcBorders>
              <w:top w:val="nil"/>
            </w:tcBorders>
          </w:tcPr>
          <w:p w:rsidR="005A513F" w:rsidRDefault="005A513F">
            <w:pPr>
              <w:rPr>
                <w:sz w:val="2"/>
                <w:szCs w:val="2"/>
              </w:rPr>
            </w:pPr>
          </w:p>
        </w:tc>
        <w:tc>
          <w:tcPr>
            <w:tcW w:w="1418" w:type="dxa"/>
          </w:tcPr>
          <w:p w:rsidR="005A513F" w:rsidRDefault="007E310A">
            <w:pPr>
              <w:pStyle w:val="TableParagraph"/>
              <w:spacing w:before="2"/>
              <w:ind w:left="100" w:right="350"/>
              <w:rPr>
                <w:i/>
                <w:sz w:val="16"/>
              </w:rPr>
            </w:pPr>
            <w:r>
              <w:rPr>
                <w:i/>
                <w:w w:val="95"/>
                <w:sz w:val="16"/>
              </w:rPr>
              <w:t xml:space="preserve">Impianto </w:t>
            </w:r>
            <w:r>
              <w:rPr>
                <w:i/>
                <w:sz w:val="16"/>
              </w:rPr>
              <w:t>Sportivo CPP Tre Fontane</w:t>
            </w:r>
          </w:p>
        </w:tc>
        <w:tc>
          <w:tcPr>
            <w:tcW w:w="515"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right="41"/>
              <w:jc w:val="center"/>
              <w:rPr>
                <w:sz w:val="16"/>
              </w:rPr>
            </w:pPr>
            <w:r>
              <w:rPr>
                <w:w w:val="99"/>
                <w:sz w:val="16"/>
              </w:rPr>
              <w:t>1</w:t>
            </w:r>
          </w:p>
        </w:tc>
        <w:tc>
          <w:tcPr>
            <w:tcW w:w="519"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left="189"/>
              <w:rPr>
                <w:sz w:val="16"/>
              </w:rPr>
            </w:pPr>
            <w:r>
              <w:rPr>
                <w:w w:val="99"/>
                <w:sz w:val="16"/>
              </w:rPr>
              <w:t>3</w:t>
            </w:r>
          </w:p>
        </w:tc>
        <w:tc>
          <w:tcPr>
            <w:tcW w:w="515" w:type="dxa"/>
            <w:shd w:val="clear" w:color="auto" w:fill="FFFF00"/>
          </w:tcPr>
          <w:p w:rsidR="005A513F" w:rsidRDefault="005A513F">
            <w:pPr>
              <w:pStyle w:val="TableParagraph"/>
              <w:rPr>
                <w:rFonts w:ascii="Times New Roman"/>
                <w:sz w:val="18"/>
              </w:rPr>
            </w:pPr>
          </w:p>
          <w:p w:rsidR="005A513F" w:rsidRDefault="005A513F">
            <w:pPr>
              <w:pStyle w:val="TableParagraph"/>
              <w:spacing w:before="5"/>
              <w:rPr>
                <w:rFonts w:ascii="Times New Roman"/>
                <w:sz w:val="18"/>
              </w:rPr>
            </w:pPr>
          </w:p>
          <w:p w:rsidR="005A513F" w:rsidRDefault="007E310A">
            <w:pPr>
              <w:pStyle w:val="TableParagraph"/>
              <w:ind w:right="127"/>
              <w:jc w:val="right"/>
              <w:rPr>
                <w:sz w:val="16"/>
              </w:rPr>
            </w:pPr>
            <w:r>
              <w:rPr>
                <w:w w:val="99"/>
                <w:sz w:val="16"/>
              </w:rPr>
              <w:t>3</w:t>
            </w:r>
          </w:p>
        </w:tc>
        <w:tc>
          <w:tcPr>
            <w:tcW w:w="5310" w:type="dxa"/>
            <w:vMerge/>
            <w:tcBorders>
              <w:top w:val="nil"/>
            </w:tcBorders>
          </w:tcPr>
          <w:p w:rsidR="005A513F" w:rsidRDefault="005A513F">
            <w:pPr>
              <w:rPr>
                <w:sz w:val="2"/>
                <w:szCs w:val="2"/>
              </w:rPr>
            </w:pPr>
          </w:p>
        </w:tc>
      </w:tr>
    </w:tbl>
    <w:p w:rsidR="005A513F" w:rsidRDefault="005A513F">
      <w:pPr>
        <w:rPr>
          <w:sz w:val="2"/>
          <w:szCs w:val="2"/>
        </w:rPr>
        <w:sectPr w:rsidR="005A513F">
          <w:pgSz w:w="11910" w:h="16840"/>
          <w:pgMar w:top="1900" w:right="300" w:bottom="280" w:left="520" w:header="422" w:footer="0" w:gutter="0"/>
          <w:cols w:space="720"/>
        </w:sectPr>
      </w:pPr>
    </w:p>
    <w:p w:rsidR="005A513F" w:rsidRDefault="005A513F">
      <w:pPr>
        <w:pStyle w:val="Corpotesto"/>
        <w:rPr>
          <w:rFonts w:ascii="Times New Roman"/>
        </w:rPr>
      </w:pPr>
    </w:p>
    <w:p w:rsidR="005A513F" w:rsidRDefault="005A513F">
      <w:pPr>
        <w:pStyle w:val="Corpotesto"/>
        <w:spacing w:before="3"/>
        <w:rPr>
          <w:rFonts w:ascii="Times New Roman"/>
          <w:sz w:val="11"/>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
        <w:gridCol w:w="1599"/>
        <w:gridCol w:w="1416"/>
        <w:gridCol w:w="514"/>
        <w:gridCol w:w="518"/>
        <w:gridCol w:w="528"/>
        <w:gridCol w:w="5325"/>
      </w:tblGrid>
      <w:tr w:rsidR="005A513F">
        <w:trPr>
          <w:trHeight w:val="3620"/>
        </w:trPr>
        <w:tc>
          <w:tcPr>
            <w:tcW w:w="389" w:type="dxa"/>
          </w:tcPr>
          <w:p w:rsidR="005A513F" w:rsidRDefault="005A513F">
            <w:pPr>
              <w:pStyle w:val="TableParagraph"/>
              <w:rPr>
                <w:rFonts w:ascii="Times New Roman"/>
                <w:sz w:val="16"/>
              </w:rPr>
            </w:pPr>
          </w:p>
        </w:tc>
        <w:tc>
          <w:tcPr>
            <w:tcW w:w="1599" w:type="dxa"/>
          </w:tcPr>
          <w:p w:rsidR="005A513F" w:rsidRDefault="005A513F">
            <w:pPr>
              <w:pStyle w:val="TableParagraph"/>
              <w:rPr>
                <w:rFonts w:ascii="Times New Roman"/>
                <w:sz w:val="16"/>
              </w:rPr>
            </w:pPr>
          </w:p>
        </w:tc>
        <w:tc>
          <w:tcPr>
            <w:tcW w:w="1416" w:type="dxa"/>
          </w:tcPr>
          <w:p w:rsidR="005A513F" w:rsidRDefault="005A513F">
            <w:pPr>
              <w:pStyle w:val="TableParagraph"/>
              <w:ind w:left="220" w:right="155"/>
              <w:rPr>
                <w:i/>
                <w:sz w:val="16"/>
              </w:rPr>
            </w:pPr>
          </w:p>
        </w:tc>
        <w:tc>
          <w:tcPr>
            <w:tcW w:w="514" w:type="dxa"/>
          </w:tcPr>
          <w:p w:rsidR="005A513F" w:rsidRDefault="005A513F">
            <w:pPr>
              <w:pStyle w:val="TableParagraph"/>
              <w:ind w:left="119"/>
              <w:rPr>
                <w:sz w:val="16"/>
              </w:rPr>
            </w:pPr>
          </w:p>
        </w:tc>
        <w:tc>
          <w:tcPr>
            <w:tcW w:w="518" w:type="dxa"/>
          </w:tcPr>
          <w:p w:rsidR="005A513F" w:rsidRDefault="005A513F">
            <w:pPr>
              <w:pStyle w:val="TableParagraph"/>
              <w:ind w:left="153"/>
              <w:rPr>
                <w:sz w:val="16"/>
              </w:rPr>
            </w:pPr>
          </w:p>
        </w:tc>
        <w:tc>
          <w:tcPr>
            <w:tcW w:w="528" w:type="dxa"/>
          </w:tcPr>
          <w:p w:rsidR="005A513F" w:rsidRDefault="005A513F">
            <w:pPr>
              <w:pStyle w:val="TableParagraph"/>
              <w:ind w:left="73"/>
              <w:jc w:val="center"/>
              <w:rPr>
                <w:sz w:val="16"/>
              </w:rPr>
            </w:pPr>
          </w:p>
        </w:tc>
        <w:tc>
          <w:tcPr>
            <w:tcW w:w="5325" w:type="dxa"/>
          </w:tcPr>
          <w:p w:rsidR="005A513F" w:rsidRDefault="007E310A">
            <w:pPr>
              <w:pStyle w:val="TableParagraph"/>
              <w:numPr>
                <w:ilvl w:val="0"/>
                <w:numId w:val="19"/>
              </w:numPr>
              <w:tabs>
                <w:tab w:val="left" w:pos="432"/>
                <w:tab w:val="left" w:pos="433"/>
              </w:tabs>
              <w:spacing w:before="2"/>
              <w:ind w:right="17"/>
              <w:rPr>
                <w:sz w:val="16"/>
              </w:rPr>
            </w:pPr>
            <w:r>
              <w:rPr>
                <w:sz w:val="16"/>
              </w:rPr>
              <w:t>Non manomettere i dispositivi di sicurezza. Utilizzare attrezzature adeguate al lavoro da svolgere. Evitare ove possibile l’utilizzo di motoseghe e seghe a nastro: sono attrezzature che presentano un alto rischio residuo.</w:t>
            </w:r>
          </w:p>
          <w:p w:rsidR="005A513F" w:rsidRDefault="007E310A">
            <w:pPr>
              <w:pStyle w:val="TableParagraph"/>
              <w:numPr>
                <w:ilvl w:val="0"/>
                <w:numId w:val="19"/>
              </w:numPr>
              <w:tabs>
                <w:tab w:val="left" w:pos="433"/>
              </w:tabs>
              <w:spacing w:before="11"/>
              <w:ind w:right="199"/>
              <w:jc w:val="both"/>
              <w:rPr>
                <w:sz w:val="16"/>
              </w:rPr>
            </w:pPr>
            <w:r>
              <w:rPr>
                <w:sz w:val="16"/>
              </w:rPr>
              <w:t>Nel caso di utilizzo di macchinari, usare attrezzature a velocità adeguata al tipo di terreno ed agli spazi di manovra. Fare attenzione alle parti calde (tubo di scarico).</w:t>
            </w:r>
          </w:p>
          <w:p w:rsidR="005A513F" w:rsidRDefault="007E310A">
            <w:pPr>
              <w:pStyle w:val="TableParagraph"/>
              <w:numPr>
                <w:ilvl w:val="0"/>
                <w:numId w:val="19"/>
              </w:numPr>
              <w:tabs>
                <w:tab w:val="left" w:pos="433"/>
              </w:tabs>
              <w:ind w:right="82"/>
              <w:jc w:val="both"/>
              <w:rPr>
                <w:sz w:val="16"/>
              </w:rPr>
            </w:pPr>
            <w:r>
              <w:rPr>
                <w:sz w:val="16"/>
              </w:rPr>
              <w:t xml:space="preserve">Nel caso di utilizzo di rasaerba, eliminare dall’area </w:t>
            </w:r>
            <w:proofErr w:type="gramStart"/>
            <w:r>
              <w:rPr>
                <w:sz w:val="16"/>
              </w:rPr>
              <w:t>di  lavoro</w:t>
            </w:r>
            <w:proofErr w:type="gramEnd"/>
            <w:r>
              <w:rPr>
                <w:sz w:val="16"/>
              </w:rPr>
              <w:t xml:space="preserve"> oggetti che potrebbero essere scagliati dalle lame (pietre, bottiglie, ecc.) e porre attenzione alla presenza di buche, radici, rilievi, agli ostacoli presenti e ai terreni in pendio che possano provocare il rischio di perdita di controllo e di ribaltamento del mezzo.</w:t>
            </w:r>
          </w:p>
        </w:tc>
      </w:tr>
    </w:tbl>
    <w:p w:rsidR="005A513F" w:rsidRDefault="005A513F">
      <w:pPr>
        <w:pStyle w:val="Corpotesto"/>
        <w:spacing w:before="2"/>
        <w:rPr>
          <w:rFonts w:ascii="Times New Roman"/>
          <w:sz w:val="11"/>
        </w:rPr>
      </w:pPr>
    </w:p>
    <w:p w:rsidR="005A513F" w:rsidRDefault="007E310A">
      <w:pPr>
        <w:ind w:left="190"/>
        <w:rPr>
          <w:rFonts w:ascii="Calibri"/>
          <w:sz w:val="2"/>
        </w:rPr>
      </w:pPr>
      <w:r>
        <w:rPr>
          <w:rFonts w:ascii="Calibri"/>
          <w:w w:val="96"/>
          <w:sz w:val="2"/>
        </w:rPr>
        <w:t>2</w:t>
      </w:r>
    </w:p>
    <w:p w:rsidR="005A513F" w:rsidRDefault="005A513F">
      <w:pPr>
        <w:pStyle w:val="Corpotesto"/>
        <w:spacing w:before="11"/>
        <w:rPr>
          <w:rFonts w:ascii="Times New Roman"/>
          <w:sz w:val="22"/>
        </w:rPr>
      </w:pPr>
    </w:p>
    <w:p w:rsidR="005A513F" w:rsidRDefault="007E310A">
      <w:pPr>
        <w:pStyle w:val="Paragrafoelenco"/>
        <w:numPr>
          <w:ilvl w:val="1"/>
          <w:numId w:val="80"/>
        </w:numPr>
        <w:tabs>
          <w:tab w:val="left" w:pos="1991"/>
          <w:tab w:val="left" w:pos="1992"/>
        </w:tabs>
        <w:spacing w:before="102"/>
        <w:ind w:left="1991" w:hanging="722"/>
        <w:jc w:val="left"/>
        <w:rPr>
          <w:b/>
          <w:i/>
          <w:sz w:val="20"/>
        </w:rPr>
      </w:pPr>
      <w:r>
        <w:rPr>
          <w:b/>
          <w:i/>
          <w:sz w:val="20"/>
        </w:rPr>
        <w:t>Manutenzione impianti di</w:t>
      </w:r>
      <w:r>
        <w:rPr>
          <w:b/>
          <w:i/>
          <w:spacing w:val="-12"/>
          <w:sz w:val="20"/>
        </w:rPr>
        <w:t xml:space="preserve"> </w:t>
      </w:r>
      <w:r>
        <w:rPr>
          <w:b/>
          <w:i/>
          <w:sz w:val="20"/>
        </w:rPr>
        <w:t>elevazione</w:t>
      </w:r>
    </w:p>
    <w:p w:rsidR="005A513F" w:rsidRDefault="005A513F">
      <w:pPr>
        <w:pStyle w:val="Corpotesto"/>
        <w:spacing w:before="11"/>
        <w:rPr>
          <w:b/>
          <w:i/>
          <w:sz w:val="28"/>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
        <w:gridCol w:w="1594"/>
        <w:gridCol w:w="1416"/>
        <w:gridCol w:w="514"/>
        <w:gridCol w:w="513"/>
        <w:gridCol w:w="518"/>
        <w:gridCol w:w="5291"/>
      </w:tblGrid>
      <w:tr w:rsidR="005A513F">
        <w:trPr>
          <w:trHeight w:val="441"/>
        </w:trPr>
        <w:tc>
          <w:tcPr>
            <w:tcW w:w="389" w:type="dxa"/>
          </w:tcPr>
          <w:p w:rsidR="005A513F" w:rsidRDefault="007E310A">
            <w:pPr>
              <w:pStyle w:val="TableParagraph"/>
              <w:spacing w:before="73"/>
              <w:ind w:left="109"/>
              <w:rPr>
                <w:rFonts w:ascii="Times New Roman"/>
                <w:b/>
                <w:sz w:val="24"/>
              </w:rPr>
            </w:pPr>
            <w:r>
              <w:rPr>
                <w:rFonts w:ascii="Times New Roman"/>
                <w:b/>
                <w:sz w:val="24"/>
              </w:rPr>
              <w:t>N.</w:t>
            </w:r>
          </w:p>
        </w:tc>
        <w:tc>
          <w:tcPr>
            <w:tcW w:w="1594" w:type="dxa"/>
          </w:tcPr>
          <w:p w:rsidR="005A513F" w:rsidRDefault="007E310A">
            <w:pPr>
              <w:pStyle w:val="TableParagraph"/>
              <w:spacing w:before="73"/>
              <w:ind w:left="76"/>
              <w:rPr>
                <w:rFonts w:ascii="Times New Roman"/>
                <w:b/>
                <w:sz w:val="24"/>
              </w:rPr>
            </w:pPr>
            <w:r>
              <w:rPr>
                <w:rFonts w:ascii="Times New Roman"/>
                <w:b/>
                <w:sz w:val="24"/>
              </w:rPr>
              <w:t>Pericolo</w:t>
            </w:r>
          </w:p>
        </w:tc>
        <w:tc>
          <w:tcPr>
            <w:tcW w:w="2961" w:type="dxa"/>
            <w:gridSpan w:val="4"/>
          </w:tcPr>
          <w:p w:rsidR="005A513F" w:rsidRDefault="007E310A">
            <w:pPr>
              <w:pStyle w:val="TableParagraph"/>
              <w:spacing w:before="73"/>
              <w:ind w:left="86"/>
              <w:rPr>
                <w:rFonts w:ascii="Times New Roman"/>
                <w:b/>
                <w:sz w:val="24"/>
              </w:rPr>
            </w:pPr>
            <w:r>
              <w:rPr>
                <w:rFonts w:ascii="Times New Roman"/>
                <w:b/>
                <w:sz w:val="24"/>
              </w:rPr>
              <w:t>Rischio</w:t>
            </w:r>
          </w:p>
        </w:tc>
        <w:tc>
          <w:tcPr>
            <w:tcW w:w="5291" w:type="dxa"/>
          </w:tcPr>
          <w:p w:rsidR="005A513F" w:rsidRDefault="007E310A">
            <w:pPr>
              <w:pStyle w:val="TableParagraph"/>
              <w:spacing w:before="73"/>
              <w:ind w:left="83"/>
              <w:rPr>
                <w:rFonts w:ascii="Times New Roman"/>
                <w:b/>
                <w:sz w:val="24"/>
              </w:rPr>
            </w:pPr>
            <w:r>
              <w:rPr>
                <w:rFonts w:ascii="Times New Roman"/>
                <w:b/>
                <w:sz w:val="24"/>
              </w:rPr>
              <w:t>Misure di prevenzione e protezione</w:t>
            </w:r>
          </w:p>
        </w:tc>
      </w:tr>
      <w:tr w:rsidR="005A513F">
        <w:trPr>
          <w:trHeight w:val="508"/>
        </w:trPr>
        <w:tc>
          <w:tcPr>
            <w:tcW w:w="389" w:type="dxa"/>
            <w:vMerge w:val="restart"/>
          </w:tcPr>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5A513F">
            <w:pPr>
              <w:pStyle w:val="TableParagraph"/>
              <w:rPr>
                <w:b/>
                <w:i/>
                <w:sz w:val="26"/>
              </w:rPr>
            </w:pPr>
          </w:p>
          <w:p w:rsidR="005A513F" w:rsidRDefault="007E310A">
            <w:pPr>
              <w:pStyle w:val="TableParagraph"/>
              <w:spacing w:before="229"/>
              <w:ind w:left="138"/>
              <w:rPr>
                <w:rFonts w:ascii="Times New Roman"/>
                <w:b/>
                <w:sz w:val="24"/>
              </w:rPr>
            </w:pPr>
            <w:r>
              <w:rPr>
                <w:rFonts w:ascii="Times New Roman"/>
                <w:b/>
                <w:w w:val="95"/>
                <w:sz w:val="24"/>
              </w:rPr>
              <w:t>1</w:t>
            </w:r>
          </w:p>
        </w:tc>
        <w:tc>
          <w:tcPr>
            <w:tcW w:w="1594"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1"/>
              <w:rPr>
                <w:b/>
                <w:i/>
                <w:sz w:val="19"/>
              </w:rPr>
            </w:pPr>
          </w:p>
          <w:p w:rsidR="005A513F" w:rsidRDefault="007E310A">
            <w:pPr>
              <w:pStyle w:val="TableParagraph"/>
              <w:spacing w:line="242" w:lineRule="auto"/>
              <w:ind w:left="81"/>
              <w:rPr>
                <w:sz w:val="16"/>
              </w:rPr>
            </w:pPr>
            <w:r>
              <w:rPr>
                <w:sz w:val="16"/>
              </w:rPr>
              <w:t xml:space="preserve">Lavori di </w:t>
            </w:r>
            <w:r>
              <w:rPr>
                <w:w w:val="95"/>
                <w:sz w:val="16"/>
              </w:rPr>
              <w:t>manutenzione</w:t>
            </w:r>
          </w:p>
        </w:tc>
        <w:tc>
          <w:tcPr>
            <w:tcW w:w="2961" w:type="dxa"/>
            <w:gridSpan w:val="4"/>
          </w:tcPr>
          <w:p w:rsidR="005A513F" w:rsidRDefault="007E310A">
            <w:pPr>
              <w:pStyle w:val="TableParagraph"/>
              <w:numPr>
                <w:ilvl w:val="0"/>
                <w:numId w:val="11"/>
              </w:numPr>
              <w:tabs>
                <w:tab w:val="left" w:pos="226"/>
              </w:tabs>
              <w:spacing w:before="59"/>
              <w:ind w:right="860"/>
              <w:rPr>
                <w:sz w:val="16"/>
              </w:rPr>
            </w:pPr>
            <w:r>
              <w:rPr>
                <w:sz w:val="16"/>
              </w:rPr>
              <w:t xml:space="preserve">Caduta dall’alto e </w:t>
            </w:r>
            <w:r>
              <w:rPr>
                <w:spacing w:val="-4"/>
                <w:sz w:val="16"/>
              </w:rPr>
              <w:t xml:space="preserve">rischi </w:t>
            </w:r>
            <w:r>
              <w:rPr>
                <w:sz w:val="16"/>
              </w:rPr>
              <w:t>meccanici</w:t>
            </w:r>
          </w:p>
        </w:tc>
        <w:tc>
          <w:tcPr>
            <w:tcW w:w="5291" w:type="dxa"/>
            <w:vMerge w:val="restart"/>
          </w:tcPr>
          <w:p w:rsidR="005A513F" w:rsidRDefault="007E310A">
            <w:pPr>
              <w:pStyle w:val="TableParagraph"/>
              <w:spacing w:before="59"/>
              <w:ind w:left="73"/>
              <w:rPr>
                <w:sz w:val="16"/>
              </w:rPr>
            </w:pPr>
            <w:r>
              <w:rPr>
                <w:sz w:val="16"/>
              </w:rPr>
              <w:t>Nelle operazioni di manutenzione, porre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87" w:lineRule="exact"/>
              <w:ind w:left="73"/>
              <w:rPr>
                <w:sz w:val="16"/>
              </w:rPr>
            </w:pPr>
            <w:r>
              <w:rPr>
                <w:sz w:val="16"/>
              </w:rPr>
              <w:t>Tanto premesso, in particolare:</w:t>
            </w:r>
          </w:p>
          <w:p w:rsidR="005A513F" w:rsidRDefault="007E310A">
            <w:pPr>
              <w:pStyle w:val="TableParagraph"/>
              <w:numPr>
                <w:ilvl w:val="0"/>
                <w:numId w:val="10"/>
              </w:numPr>
              <w:tabs>
                <w:tab w:val="left" w:pos="266"/>
              </w:tabs>
              <w:spacing w:before="8"/>
              <w:ind w:right="687"/>
              <w:rPr>
                <w:sz w:val="16"/>
              </w:rPr>
            </w:pPr>
            <w:r>
              <w:rPr>
                <w:sz w:val="16"/>
              </w:rPr>
              <w:t>Durante i lavori di manutenzione apporre apposita segnaletica comprendente il cartello di “fuori</w:t>
            </w:r>
            <w:r>
              <w:rPr>
                <w:spacing w:val="-33"/>
                <w:sz w:val="16"/>
              </w:rPr>
              <w:t xml:space="preserve"> </w:t>
            </w:r>
            <w:r>
              <w:rPr>
                <w:sz w:val="16"/>
              </w:rPr>
              <w:t>servizio” dell’ascensore e cartello di divieto di</w:t>
            </w:r>
            <w:r>
              <w:rPr>
                <w:spacing w:val="-4"/>
                <w:sz w:val="16"/>
              </w:rPr>
              <w:t xml:space="preserve"> </w:t>
            </w:r>
            <w:r>
              <w:rPr>
                <w:sz w:val="16"/>
              </w:rPr>
              <w:t>accesso.</w:t>
            </w:r>
          </w:p>
          <w:p w:rsidR="005A513F" w:rsidRDefault="007E310A">
            <w:pPr>
              <w:pStyle w:val="TableParagraph"/>
              <w:numPr>
                <w:ilvl w:val="0"/>
                <w:numId w:val="10"/>
              </w:numPr>
              <w:tabs>
                <w:tab w:val="left" w:pos="266"/>
              </w:tabs>
              <w:spacing w:line="187" w:lineRule="exact"/>
              <w:ind w:hanging="145"/>
              <w:rPr>
                <w:sz w:val="16"/>
              </w:rPr>
            </w:pPr>
            <w:r>
              <w:rPr>
                <w:sz w:val="16"/>
              </w:rPr>
              <w:t>Interdire l’ingresso agli ascensori e ai</w:t>
            </w:r>
            <w:r>
              <w:rPr>
                <w:spacing w:val="-8"/>
                <w:sz w:val="16"/>
              </w:rPr>
              <w:t xml:space="preserve"> </w:t>
            </w:r>
            <w:r>
              <w:rPr>
                <w:sz w:val="16"/>
              </w:rPr>
              <w:t>montacarichi.</w:t>
            </w:r>
          </w:p>
          <w:p w:rsidR="005A513F" w:rsidRDefault="007E310A">
            <w:pPr>
              <w:pStyle w:val="TableParagraph"/>
              <w:numPr>
                <w:ilvl w:val="0"/>
                <w:numId w:val="10"/>
              </w:numPr>
              <w:tabs>
                <w:tab w:val="left" w:pos="266"/>
              </w:tabs>
              <w:spacing w:before="4" w:line="235" w:lineRule="auto"/>
              <w:ind w:right="407"/>
              <w:rPr>
                <w:sz w:val="16"/>
              </w:rPr>
            </w:pPr>
            <w:r>
              <w:rPr>
                <w:sz w:val="16"/>
              </w:rPr>
              <w:t>Disabilitare il pulsante di chiamata nel caso di</w:t>
            </w:r>
            <w:r>
              <w:rPr>
                <w:spacing w:val="-28"/>
                <w:sz w:val="16"/>
              </w:rPr>
              <w:t xml:space="preserve"> </w:t>
            </w:r>
            <w:r>
              <w:rPr>
                <w:sz w:val="16"/>
              </w:rPr>
              <w:t>lavorazioni all’interno</w:t>
            </w:r>
          </w:p>
          <w:p w:rsidR="005A513F" w:rsidRDefault="007E310A">
            <w:pPr>
              <w:pStyle w:val="TableParagraph"/>
              <w:spacing w:line="193" w:lineRule="exact"/>
              <w:ind w:left="265"/>
              <w:rPr>
                <w:sz w:val="16"/>
              </w:rPr>
            </w:pPr>
            <w:r>
              <w:rPr>
                <w:sz w:val="16"/>
              </w:rPr>
              <w:t>del vano</w:t>
            </w:r>
            <w:r>
              <w:rPr>
                <w:spacing w:val="-12"/>
                <w:sz w:val="16"/>
              </w:rPr>
              <w:t xml:space="preserve"> </w:t>
            </w:r>
            <w:r>
              <w:rPr>
                <w:sz w:val="16"/>
              </w:rPr>
              <w:t>ascensore.</w:t>
            </w:r>
          </w:p>
          <w:p w:rsidR="005A513F" w:rsidRDefault="007E310A">
            <w:pPr>
              <w:pStyle w:val="TableParagraph"/>
              <w:numPr>
                <w:ilvl w:val="0"/>
                <w:numId w:val="10"/>
              </w:numPr>
              <w:tabs>
                <w:tab w:val="left" w:pos="266"/>
              </w:tabs>
              <w:spacing w:before="7"/>
              <w:ind w:right="524"/>
              <w:rPr>
                <w:sz w:val="16"/>
              </w:rPr>
            </w:pPr>
            <w:r>
              <w:rPr>
                <w:sz w:val="16"/>
              </w:rPr>
              <w:t>Chiudere le porte degli accessi all’ascensore per tutta</w:t>
            </w:r>
            <w:r>
              <w:rPr>
                <w:spacing w:val="-32"/>
                <w:sz w:val="16"/>
              </w:rPr>
              <w:t xml:space="preserve"> </w:t>
            </w:r>
            <w:r>
              <w:rPr>
                <w:sz w:val="16"/>
              </w:rPr>
              <w:t>la durata</w:t>
            </w:r>
            <w:r>
              <w:rPr>
                <w:spacing w:val="-18"/>
                <w:sz w:val="16"/>
              </w:rPr>
              <w:t xml:space="preserve"> </w:t>
            </w:r>
            <w:r>
              <w:rPr>
                <w:sz w:val="16"/>
              </w:rPr>
              <w:t>delle</w:t>
            </w:r>
          </w:p>
          <w:p w:rsidR="005A513F" w:rsidRDefault="007E310A">
            <w:pPr>
              <w:pStyle w:val="TableParagraph"/>
              <w:spacing w:line="193" w:lineRule="exact"/>
              <w:ind w:left="265"/>
              <w:rPr>
                <w:sz w:val="16"/>
              </w:rPr>
            </w:pPr>
            <w:r>
              <w:rPr>
                <w:sz w:val="16"/>
              </w:rPr>
              <w:t>lavorazioni.</w:t>
            </w:r>
          </w:p>
          <w:p w:rsidR="005A513F" w:rsidRDefault="007E310A">
            <w:pPr>
              <w:pStyle w:val="TableParagraph"/>
              <w:numPr>
                <w:ilvl w:val="0"/>
                <w:numId w:val="10"/>
              </w:numPr>
              <w:tabs>
                <w:tab w:val="left" w:pos="266"/>
              </w:tabs>
              <w:spacing w:before="7"/>
              <w:ind w:right="346"/>
              <w:rPr>
                <w:sz w:val="16"/>
              </w:rPr>
            </w:pPr>
            <w:r>
              <w:rPr>
                <w:sz w:val="16"/>
              </w:rPr>
              <w:t>Proteggere le aperture, assicurandosi sempre che le</w:t>
            </w:r>
            <w:r>
              <w:rPr>
                <w:spacing w:val="-28"/>
                <w:sz w:val="16"/>
              </w:rPr>
              <w:t xml:space="preserve"> </w:t>
            </w:r>
            <w:r>
              <w:rPr>
                <w:sz w:val="16"/>
              </w:rPr>
              <w:t>porte di piano e del locale macchine siano chiuse e bloccate quando ci si allontana</w:t>
            </w:r>
            <w:r>
              <w:rPr>
                <w:spacing w:val="-2"/>
                <w:sz w:val="16"/>
              </w:rPr>
              <w:t xml:space="preserve"> </w:t>
            </w:r>
            <w:r>
              <w:rPr>
                <w:sz w:val="16"/>
              </w:rPr>
              <w:t>dall’impianto.</w:t>
            </w:r>
          </w:p>
          <w:p w:rsidR="005A513F" w:rsidRDefault="007E310A">
            <w:pPr>
              <w:pStyle w:val="TableParagraph"/>
              <w:numPr>
                <w:ilvl w:val="0"/>
                <w:numId w:val="10"/>
              </w:numPr>
              <w:tabs>
                <w:tab w:val="left" w:pos="266"/>
              </w:tabs>
              <w:spacing w:line="185" w:lineRule="exact"/>
              <w:ind w:hanging="145"/>
              <w:rPr>
                <w:sz w:val="16"/>
              </w:rPr>
            </w:pPr>
            <w:r>
              <w:rPr>
                <w:sz w:val="16"/>
              </w:rPr>
              <w:t>Proteggere con idoneo parapetto le aperture verso il</w:t>
            </w:r>
            <w:r>
              <w:rPr>
                <w:spacing w:val="-20"/>
                <w:sz w:val="16"/>
              </w:rPr>
              <w:t xml:space="preserve"> </w:t>
            </w:r>
            <w:r>
              <w:rPr>
                <w:sz w:val="16"/>
              </w:rPr>
              <w:t>vuoto.</w:t>
            </w:r>
          </w:p>
          <w:p w:rsidR="005A513F" w:rsidRDefault="007E310A">
            <w:pPr>
              <w:pStyle w:val="TableParagraph"/>
              <w:numPr>
                <w:ilvl w:val="0"/>
                <w:numId w:val="10"/>
              </w:numPr>
              <w:tabs>
                <w:tab w:val="left" w:pos="266"/>
              </w:tabs>
              <w:spacing w:line="242" w:lineRule="auto"/>
              <w:ind w:right="407"/>
              <w:rPr>
                <w:sz w:val="16"/>
              </w:rPr>
            </w:pPr>
            <w:r>
              <w:rPr>
                <w:sz w:val="16"/>
              </w:rPr>
              <w:t>Prima di procedere alla manutenzione, togliere sempre</w:t>
            </w:r>
            <w:r>
              <w:rPr>
                <w:spacing w:val="-30"/>
                <w:sz w:val="16"/>
              </w:rPr>
              <w:t xml:space="preserve"> </w:t>
            </w:r>
            <w:r>
              <w:rPr>
                <w:sz w:val="16"/>
              </w:rPr>
              <w:t>la tensione</w:t>
            </w:r>
          </w:p>
          <w:p w:rsidR="005A513F" w:rsidRDefault="007E310A">
            <w:pPr>
              <w:pStyle w:val="TableParagraph"/>
              <w:spacing w:line="189" w:lineRule="exact"/>
              <w:ind w:left="265"/>
              <w:rPr>
                <w:sz w:val="16"/>
              </w:rPr>
            </w:pPr>
            <w:r>
              <w:rPr>
                <w:sz w:val="16"/>
              </w:rPr>
              <w:t>dall’interruttore generale.</w:t>
            </w:r>
          </w:p>
          <w:p w:rsidR="005A513F" w:rsidRDefault="007E310A">
            <w:pPr>
              <w:pStyle w:val="TableParagraph"/>
              <w:numPr>
                <w:ilvl w:val="0"/>
                <w:numId w:val="10"/>
              </w:numPr>
              <w:tabs>
                <w:tab w:val="left" w:pos="266"/>
              </w:tabs>
              <w:ind w:right="251"/>
              <w:rPr>
                <w:sz w:val="16"/>
              </w:rPr>
            </w:pPr>
            <w:r>
              <w:rPr>
                <w:sz w:val="16"/>
              </w:rPr>
              <w:t>Nel caso in cui il manutentore rilevi un pericolo in atto, deve sospendere immediatamente il servizio</w:t>
            </w:r>
            <w:r>
              <w:rPr>
                <w:spacing w:val="-34"/>
                <w:sz w:val="16"/>
              </w:rPr>
              <w:t xml:space="preserve"> </w:t>
            </w:r>
            <w:r>
              <w:rPr>
                <w:sz w:val="16"/>
              </w:rPr>
              <w:t>dell’elevatore, fino a quando non sia stato riparato e deve altresì informare il Preposto della</w:t>
            </w:r>
            <w:r>
              <w:rPr>
                <w:spacing w:val="-27"/>
                <w:sz w:val="16"/>
              </w:rPr>
              <w:t xml:space="preserve"> </w:t>
            </w:r>
            <w:r>
              <w:rPr>
                <w:sz w:val="16"/>
              </w:rPr>
              <w:t>Sede.</w:t>
            </w:r>
          </w:p>
          <w:p w:rsidR="005A513F" w:rsidRDefault="007E310A">
            <w:pPr>
              <w:pStyle w:val="TableParagraph"/>
              <w:numPr>
                <w:ilvl w:val="0"/>
                <w:numId w:val="10"/>
              </w:numPr>
              <w:tabs>
                <w:tab w:val="left" w:pos="266"/>
              </w:tabs>
              <w:spacing w:before="6" w:line="235" w:lineRule="auto"/>
              <w:ind w:right="688"/>
              <w:rPr>
                <w:sz w:val="16"/>
              </w:rPr>
            </w:pPr>
            <w:proofErr w:type="gramStart"/>
            <w:r>
              <w:rPr>
                <w:sz w:val="16"/>
              </w:rPr>
              <w:t>E’</w:t>
            </w:r>
            <w:proofErr w:type="gramEnd"/>
            <w:r>
              <w:rPr>
                <w:sz w:val="16"/>
              </w:rPr>
              <w:t xml:space="preserve"> fatto divieto di manomettere i sistemi di</w:t>
            </w:r>
            <w:r>
              <w:rPr>
                <w:spacing w:val="-32"/>
                <w:sz w:val="16"/>
              </w:rPr>
              <w:t xml:space="preserve"> </w:t>
            </w:r>
            <w:r>
              <w:rPr>
                <w:sz w:val="16"/>
              </w:rPr>
              <w:t>protezione attiva delle</w:t>
            </w:r>
            <w:r>
              <w:rPr>
                <w:spacing w:val="2"/>
                <w:sz w:val="16"/>
              </w:rPr>
              <w:t xml:space="preserve"> </w:t>
            </w:r>
            <w:r>
              <w:rPr>
                <w:sz w:val="16"/>
              </w:rPr>
              <w:t>parti.</w:t>
            </w:r>
          </w:p>
          <w:p w:rsidR="005A513F" w:rsidRDefault="007E310A">
            <w:pPr>
              <w:pStyle w:val="TableParagraph"/>
              <w:numPr>
                <w:ilvl w:val="0"/>
                <w:numId w:val="10"/>
              </w:numPr>
              <w:tabs>
                <w:tab w:val="left" w:pos="266"/>
              </w:tabs>
              <w:spacing w:line="173" w:lineRule="exact"/>
              <w:ind w:hanging="145"/>
              <w:rPr>
                <w:sz w:val="16"/>
              </w:rPr>
            </w:pPr>
            <w:r>
              <w:rPr>
                <w:sz w:val="16"/>
              </w:rPr>
              <w:t>Riportare sempre l’ascensore a</w:t>
            </w:r>
            <w:r>
              <w:rPr>
                <w:spacing w:val="-2"/>
                <w:sz w:val="16"/>
              </w:rPr>
              <w:t xml:space="preserve"> </w:t>
            </w:r>
            <w:r>
              <w:rPr>
                <w:sz w:val="16"/>
              </w:rPr>
              <w:t>livello.</w:t>
            </w:r>
          </w:p>
        </w:tc>
      </w:tr>
      <w:tr w:rsidR="005A513F">
        <w:trPr>
          <w:trHeight w:val="432"/>
        </w:trPr>
        <w:tc>
          <w:tcPr>
            <w:tcW w:w="389" w:type="dxa"/>
            <w:vMerge/>
            <w:tcBorders>
              <w:top w:val="nil"/>
            </w:tcBorders>
          </w:tcPr>
          <w:p w:rsidR="005A513F" w:rsidRDefault="005A513F">
            <w:pPr>
              <w:rPr>
                <w:sz w:val="2"/>
                <w:szCs w:val="2"/>
              </w:rPr>
            </w:pPr>
          </w:p>
        </w:tc>
        <w:tc>
          <w:tcPr>
            <w:tcW w:w="1594" w:type="dxa"/>
            <w:vMerge/>
            <w:tcBorders>
              <w:top w:val="nil"/>
            </w:tcBorders>
          </w:tcPr>
          <w:p w:rsidR="005A513F" w:rsidRDefault="005A513F">
            <w:pPr>
              <w:rPr>
                <w:sz w:val="2"/>
                <w:szCs w:val="2"/>
              </w:rPr>
            </w:pPr>
          </w:p>
        </w:tc>
        <w:tc>
          <w:tcPr>
            <w:tcW w:w="1416" w:type="dxa"/>
          </w:tcPr>
          <w:p w:rsidR="005A513F" w:rsidRDefault="007E310A">
            <w:pPr>
              <w:pStyle w:val="TableParagraph"/>
              <w:spacing w:before="122"/>
              <w:ind w:left="100"/>
              <w:rPr>
                <w:b/>
                <w:sz w:val="16"/>
              </w:rPr>
            </w:pPr>
            <w:r>
              <w:rPr>
                <w:b/>
                <w:sz w:val="16"/>
              </w:rPr>
              <w:t>SEDE</w:t>
            </w:r>
          </w:p>
        </w:tc>
        <w:tc>
          <w:tcPr>
            <w:tcW w:w="514" w:type="dxa"/>
          </w:tcPr>
          <w:p w:rsidR="005A513F" w:rsidRDefault="007E310A">
            <w:pPr>
              <w:pStyle w:val="TableParagraph"/>
              <w:spacing w:before="122"/>
              <w:ind w:right="169"/>
              <w:jc w:val="right"/>
              <w:rPr>
                <w:b/>
                <w:sz w:val="16"/>
              </w:rPr>
            </w:pPr>
            <w:r>
              <w:rPr>
                <w:b/>
                <w:w w:val="99"/>
                <w:sz w:val="16"/>
              </w:rPr>
              <w:t>P</w:t>
            </w:r>
          </w:p>
        </w:tc>
        <w:tc>
          <w:tcPr>
            <w:tcW w:w="513" w:type="dxa"/>
          </w:tcPr>
          <w:p w:rsidR="005A513F" w:rsidRDefault="007E310A">
            <w:pPr>
              <w:pStyle w:val="TableParagraph"/>
              <w:spacing w:before="122"/>
              <w:ind w:left="41"/>
              <w:jc w:val="center"/>
              <w:rPr>
                <w:b/>
                <w:sz w:val="16"/>
              </w:rPr>
            </w:pPr>
            <w:r>
              <w:rPr>
                <w:b/>
                <w:w w:val="99"/>
                <w:sz w:val="16"/>
              </w:rPr>
              <w:t>D</w:t>
            </w:r>
          </w:p>
        </w:tc>
        <w:tc>
          <w:tcPr>
            <w:tcW w:w="518" w:type="dxa"/>
          </w:tcPr>
          <w:p w:rsidR="005A513F" w:rsidRDefault="007E310A">
            <w:pPr>
              <w:pStyle w:val="TableParagraph"/>
              <w:spacing w:before="122"/>
              <w:ind w:left="30"/>
              <w:jc w:val="center"/>
              <w:rPr>
                <w:b/>
                <w:sz w:val="16"/>
              </w:rPr>
            </w:pPr>
            <w:r>
              <w:rPr>
                <w:b/>
                <w:w w:val="99"/>
                <w:sz w:val="16"/>
              </w:rPr>
              <w:t>R</w:t>
            </w:r>
          </w:p>
        </w:tc>
        <w:tc>
          <w:tcPr>
            <w:tcW w:w="5291" w:type="dxa"/>
            <w:vMerge/>
            <w:tcBorders>
              <w:top w:val="nil"/>
            </w:tcBorders>
          </w:tcPr>
          <w:p w:rsidR="005A513F" w:rsidRDefault="005A513F">
            <w:pPr>
              <w:rPr>
                <w:sz w:val="2"/>
                <w:szCs w:val="2"/>
              </w:rPr>
            </w:pPr>
          </w:p>
        </w:tc>
      </w:tr>
      <w:tr w:rsidR="005A513F">
        <w:trPr>
          <w:trHeight w:val="974"/>
        </w:trPr>
        <w:tc>
          <w:tcPr>
            <w:tcW w:w="389" w:type="dxa"/>
            <w:vMerge/>
            <w:tcBorders>
              <w:top w:val="nil"/>
            </w:tcBorders>
          </w:tcPr>
          <w:p w:rsidR="005A513F" w:rsidRDefault="005A513F">
            <w:pPr>
              <w:rPr>
                <w:sz w:val="2"/>
                <w:szCs w:val="2"/>
              </w:rPr>
            </w:pPr>
          </w:p>
        </w:tc>
        <w:tc>
          <w:tcPr>
            <w:tcW w:w="1594" w:type="dxa"/>
            <w:vMerge/>
            <w:tcBorders>
              <w:top w:val="nil"/>
            </w:tcBorders>
          </w:tcPr>
          <w:p w:rsidR="005A513F" w:rsidRDefault="005A513F">
            <w:pPr>
              <w:rPr>
                <w:sz w:val="2"/>
                <w:szCs w:val="2"/>
              </w:rPr>
            </w:pPr>
          </w:p>
        </w:tc>
        <w:tc>
          <w:tcPr>
            <w:tcW w:w="1416" w:type="dxa"/>
          </w:tcPr>
          <w:p w:rsidR="005A513F" w:rsidRDefault="007E310A">
            <w:pPr>
              <w:pStyle w:val="TableParagraph"/>
              <w:ind w:left="105" w:right="155"/>
              <w:rPr>
                <w:i/>
                <w:sz w:val="16"/>
              </w:rPr>
            </w:pPr>
            <w:r>
              <w:rPr>
                <w:i/>
                <w:sz w:val="16"/>
              </w:rPr>
              <w:t>Impianto Sportivo CPP Tre Fontane</w:t>
            </w:r>
          </w:p>
        </w:tc>
        <w:tc>
          <w:tcPr>
            <w:tcW w:w="514"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right="233"/>
              <w:jc w:val="right"/>
              <w:rPr>
                <w:sz w:val="16"/>
              </w:rPr>
            </w:pPr>
            <w:r>
              <w:rPr>
                <w:w w:val="99"/>
                <w:sz w:val="16"/>
              </w:rPr>
              <w:t>1</w:t>
            </w:r>
          </w:p>
        </w:tc>
        <w:tc>
          <w:tcPr>
            <w:tcW w:w="513" w:type="dxa"/>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49"/>
              <w:jc w:val="center"/>
              <w:rPr>
                <w:sz w:val="16"/>
              </w:rPr>
            </w:pPr>
            <w:r>
              <w:rPr>
                <w:w w:val="99"/>
                <w:sz w:val="16"/>
              </w:rPr>
              <w:t>2</w:t>
            </w:r>
          </w:p>
        </w:tc>
        <w:tc>
          <w:tcPr>
            <w:tcW w:w="518" w:type="dxa"/>
            <w:shd w:val="clear" w:color="auto" w:fill="FFFF00"/>
          </w:tcPr>
          <w:p w:rsidR="005A513F" w:rsidRDefault="005A513F">
            <w:pPr>
              <w:pStyle w:val="TableParagraph"/>
              <w:rPr>
                <w:b/>
                <w:i/>
                <w:sz w:val="18"/>
              </w:rPr>
            </w:pPr>
          </w:p>
          <w:p w:rsidR="005A513F" w:rsidRDefault="005A513F">
            <w:pPr>
              <w:pStyle w:val="TableParagraph"/>
              <w:spacing w:before="6"/>
              <w:rPr>
                <w:b/>
                <w:i/>
                <w:sz w:val="16"/>
              </w:rPr>
            </w:pPr>
          </w:p>
          <w:p w:rsidR="005A513F" w:rsidRDefault="007E310A">
            <w:pPr>
              <w:pStyle w:val="TableParagraph"/>
              <w:ind w:left="36"/>
              <w:jc w:val="center"/>
              <w:rPr>
                <w:sz w:val="16"/>
              </w:rPr>
            </w:pPr>
            <w:r>
              <w:rPr>
                <w:w w:val="99"/>
                <w:sz w:val="16"/>
              </w:rPr>
              <w:t>2</w:t>
            </w:r>
          </w:p>
        </w:tc>
        <w:tc>
          <w:tcPr>
            <w:tcW w:w="5291" w:type="dxa"/>
            <w:vMerge/>
            <w:tcBorders>
              <w:top w:val="nil"/>
            </w:tcBorders>
          </w:tcPr>
          <w:p w:rsidR="005A513F" w:rsidRDefault="005A513F">
            <w:pPr>
              <w:rPr>
                <w:sz w:val="2"/>
                <w:szCs w:val="2"/>
              </w:rPr>
            </w:pPr>
          </w:p>
        </w:tc>
      </w:tr>
      <w:tr w:rsidR="005A513F">
        <w:trPr>
          <w:trHeight w:val="695"/>
        </w:trPr>
        <w:tc>
          <w:tcPr>
            <w:tcW w:w="389" w:type="dxa"/>
            <w:vMerge w:val="restart"/>
          </w:tcPr>
          <w:p w:rsidR="005A513F" w:rsidRDefault="005A513F">
            <w:pPr>
              <w:pStyle w:val="TableParagraph"/>
              <w:rPr>
                <w:b/>
                <w:i/>
                <w:sz w:val="26"/>
              </w:rPr>
            </w:pPr>
          </w:p>
          <w:p w:rsidR="005A513F" w:rsidRDefault="005A513F">
            <w:pPr>
              <w:pStyle w:val="TableParagraph"/>
              <w:spacing w:before="5"/>
              <w:rPr>
                <w:b/>
                <w:i/>
                <w:sz w:val="38"/>
              </w:rPr>
            </w:pPr>
          </w:p>
          <w:p w:rsidR="005A513F" w:rsidRDefault="007E310A">
            <w:pPr>
              <w:pStyle w:val="TableParagraph"/>
              <w:spacing w:before="1"/>
              <w:ind w:left="138"/>
              <w:rPr>
                <w:rFonts w:ascii="Times New Roman"/>
                <w:b/>
                <w:sz w:val="24"/>
              </w:rPr>
            </w:pPr>
            <w:r>
              <w:rPr>
                <w:rFonts w:ascii="Times New Roman"/>
                <w:b/>
                <w:w w:val="95"/>
                <w:sz w:val="24"/>
              </w:rPr>
              <w:t>2</w:t>
            </w:r>
          </w:p>
        </w:tc>
        <w:tc>
          <w:tcPr>
            <w:tcW w:w="1594" w:type="dxa"/>
            <w:vMerge w:val="restart"/>
          </w:tcPr>
          <w:p w:rsidR="005A513F" w:rsidRDefault="005A513F">
            <w:pPr>
              <w:pStyle w:val="TableParagraph"/>
              <w:rPr>
                <w:b/>
                <w:i/>
                <w:sz w:val="18"/>
              </w:rPr>
            </w:pPr>
          </w:p>
          <w:p w:rsidR="005A513F" w:rsidRDefault="005A513F">
            <w:pPr>
              <w:pStyle w:val="TableParagraph"/>
              <w:rPr>
                <w:b/>
                <w:i/>
                <w:sz w:val="18"/>
              </w:rPr>
            </w:pPr>
          </w:p>
          <w:p w:rsidR="005A513F" w:rsidRDefault="005A513F">
            <w:pPr>
              <w:pStyle w:val="TableParagraph"/>
              <w:spacing w:before="7"/>
              <w:rPr>
                <w:b/>
                <w:i/>
                <w:sz w:val="24"/>
              </w:rPr>
            </w:pPr>
          </w:p>
          <w:p w:rsidR="005A513F" w:rsidRDefault="007E310A">
            <w:pPr>
              <w:pStyle w:val="TableParagraph"/>
              <w:spacing w:line="242" w:lineRule="auto"/>
              <w:ind w:left="81"/>
              <w:rPr>
                <w:sz w:val="16"/>
              </w:rPr>
            </w:pPr>
            <w:r>
              <w:rPr>
                <w:sz w:val="16"/>
              </w:rPr>
              <w:t xml:space="preserve">Operazioni di </w:t>
            </w:r>
            <w:r>
              <w:rPr>
                <w:w w:val="95"/>
                <w:sz w:val="16"/>
              </w:rPr>
              <w:t>lubrificazione</w:t>
            </w:r>
          </w:p>
        </w:tc>
        <w:tc>
          <w:tcPr>
            <w:tcW w:w="2961" w:type="dxa"/>
            <w:gridSpan w:val="4"/>
          </w:tcPr>
          <w:p w:rsidR="005A513F" w:rsidRDefault="007E310A">
            <w:pPr>
              <w:pStyle w:val="TableParagraph"/>
              <w:numPr>
                <w:ilvl w:val="0"/>
                <w:numId w:val="9"/>
              </w:numPr>
              <w:tabs>
                <w:tab w:val="left" w:pos="226"/>
              </w:tabs>
              <w:spacing w:before="63" w:line="235" w:lineRule="auto"/>
              <w:ind w:right="665"/>
              <w:rPr>
                <w:sz w:val="16"/>
              </w:rPr>
            </w:pPr>
            <w:r>
              <w:rPr>
                <w:sz w:val="16"/>
              </w:rPr>
              <w:t xml:space="preserve">Rischio meccanico </w:t>
            </w:r>
            <w:proofErr w:type="gramStart"/>
            <w:r>
              <w:rPr>
                <w:sz w:val="16"/>
              </w:rPr>
              <w:t>e</w:t>
            </w:r>
            <w:proofErr w:type="gramEnd"/>
            <w:r>
              <w:rPr>
                <w:sz w:val="16"/>
              </w:rPr>
              <w:t xml:space="preserve"> esposizione a olii</w:t>
            </w:r>
            <w:r>
              <w:rPr>
                <w:spacing w:val="-1"/>
                <w:sz w:val="16"/>
              </w:rPr>
              <w:t xml:space="preserve"> </w:t>
            </w:r>
            <w:r>
              <w:rPr>
                <w:spacing w:val="-3"/>
                <w:sz w:val="16"/>
              </w:rPr>
              <w:t>minerali</w:t>
            </w:r>
          </w:p>
        </w:tc>
        <w:tc>
          <w:tcPr>
            <w:tcW w:w="5291" w:type="dxa"/>
            <w:vMerge w:val="restart"/>
          </w:tcPr>
          <w:p w:rsidR="005A513F" w:rsidRDefault="007E310A">
            <w:pPr>
              <w:pStyle w:val="TableParagraph"/>
              <w:spacing w:before="59"/>
              <w:ind w:left="73" w:right="292"/>
              <w:rPr>
                <w:sz w:val="16"/>
              </w:rPr>
            </w:pPr>
            <w:r>
              <w:rPr>
                <w:sz w:val="16"/>
              </w:rPr>
              <w:t>La Ditta, nelle operazioni di lubrificazione, porrà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85" w:lineRule="exact"/>
              <w:ind w:left="73"/>
              <w:rPr>
                <w:sz w:val="16"/>
              </w:rPr>
            </w:pPr>
            <w:r>
              <w:rPr>
                <w:sz w:val="16"/>
              </w:rPr>
              <w:t>Tanto premesso, in particolare:</w:t>
            </w:r>
          </w:p>
          <w:p w:rsidR="005A513F" w:rsidRDefault="007E310A">
            <w:pPr>
              <w:pStyle w:val="TableParagraph"/>
              <w:numPr>
                <w:ilvl w:val="0"/>
                <w:numId w:val="8"/>
              </w:numPr>
              <w:tabs>
                <w:tab w:val="left" w:pos="266"/>
              </w:tabs>
              <w:spacing w:before="11" w:line="235" w:lineRule="auto"/>
              <w:ind w:right="885"/>
              <w:rPr>
                <w:sz w:val="16"/>
              </w:rPr>
            </w:pPr>
            <w:r>
              <w:rPr>
                <w:sz w:val="16"/>
              </w:rPr>
              <w:t>Pulire i locali e gli ambienti in caso di perdita di</w:t>
            </w:r>
            <w:r>
              <w:rPr>
                <w:spacing w:val="-35"/>
                <w:sz w:val="16"/>
              </w:rPr>
              <w:t xml:space="preserve"> </w:t>
            </w:r>
            <w:r>
              <w:rPr>
                <w:sz w:val="16"/>
              </w:rPr>
              <w:t>olio durante le</w:t>
            </w:r>
            <w:r>
              <w:rPr>
                <w:spacing w:val="3"/>
                <w:sz w:val="16"/>
              </w:rPr>
              <w:t xml:space="preserve"> </w:t>
            </w:r>
            <w:r>
              <w:rPr>
                <w:sz w:val="16"/>
              </w:rPr>
              <w:t>lavorazioni.</w:t>
            </w:r>
          </w:p>
          <w:p w:rsidR="005A513F" w:rsidRDefault="007E310A">
            <w:pPr>
              <w:pStyle w:val="TableParagraph"/>
              <w:numPr>
                <w:ilvl w:val="0"/>
                <w:numId w:val="8"/>
              </w:numPr>
              <w:tabs>
                <w:tab w:val="left" w:pos="266"/>
              </w:tabs>
              <w:spacing w:line="190" w:lineRule="exact"/>
              <w:ind w:hanging="145"/>
              <w:rPr>
                <w:sz w:val="16"/>
              </w:rPr>
            </w:pPr>
            <w:r>
              <w:rPr>
                <w:sz w:val="16"/>
              </w:rPr>
              <w:t>Utilizzare idonee attrezzature e</w:t>
            </w:r>
            <w:r>
              <w:rPr>
                <w:spacing w:val="-1"/>
                <w:sz w:val="16"/>
              </w:rPr>
              <w:t xml:space="preserve"> </w:t>
            </w:r>
            <w:r>
              <w:rPr>
                <w:spacing w:val="2"/>
                <w:sz w:val="16"/>
              </w:rPr>
              <w:t>DPI</w:t>
            </w:r>
          </w:p>
        </w:tc>
      </w:tr>
      <w:tr w:rsidR="005A513F">
        <w:trPr>
          <w:trHeight w:val="407"/>
        </w:trPr>
        <w:tc>
          <w:tcPr>
            <w:tcW w:w="389" w:type="dxa"/>
            <w:vMerge/>
            <w:tcBorders>
              <w:top w:val="nil"/>
            </w:tcBorders>
          </w:tcPr>
          <w:p w:rsidR="005A513F" w:rsidRDefault="005A513F">
            <w:pPr>
              <w:rPr>
                <w:sz w:val="2"/>
                <w:szCs w:val="2"/>
              </w:rPr>
            </w:pPr>
          </w:p>
        </w:tc>
        <w:tc>
          <w:tcPr>
            <w:tcW w:w="1594" w:type="dxa"/>
            <w:vMerge/>
            <w:tcBorders>
              <w:top w:val="nil"/>
            </w:tcBorders>
          </w:tcPr>
          <w:p w:rsidR="005A513F" w:rsidRDefault="005A513F">
            <w:pPr>
              <w:rPr>
                <w:sz w:val="2"/>
                <w:szCs w:val="2"/>
              </w:rPr>
            </w:pPr>
          </w:p>
        </w:tc>
        <w:tc>
          <w:tcPr>
            <w:tcW w:w="1416" w:type="dxa"/>
          </w:tcPr>
          <w:p w:rsidR="005A513F" w:rsidRDefault="007E310A">
            <w:pPr>
              <w:pStyle w:val="TableParagraph"/>
              <w:spacing w:before="107"/>
              <w:ind w:left="100"/>
              <w:rPr>
                <w:b/>
                <w:sz w:val="16"/>
              </w:rPr>
            </w:pPr>
            <w:r>
              <w:rPr>
                <w:b/>
                <w:sz w:val="16"/>
              </w:rPr>
              <w:t>SEDE</w:t>
            </w:r>
          </w:p>
        </w:tc>
        <w:tc>
          <w:tcPr>
            <w:tcW w:w="514" w:type="dxa"/>
          </w:tcPr>
          <w:p w:rsidR="005A513F" w:rsidRDefault="007E310A">
            <w:pPr>
              <w:pStyle w:val="TableParagraph"/>
              <w:spacing w:before="107"/>
              <w:ind w:right="169"/>
              <w:jc w:val="right"/>
              <w:rPr>
                <w:b/>
                <w:sz w:val="16"/>
              </w:rPr>
            </w:pPr>
            <w:r>
              <w:rPr>
                <w:b/>
                <w:w w:val="99"/>
                <w:sz w:val="16"/>
              </w:rPr>
              <w:t>P</w:t>
            </w:r>
          </w:p>
        </w:tc>
        <w:tc>
          <w:tcPr>
            <w:tcW w:w="513" w:type="dxa"/>
          </w:tcPr>
          <w:p w:rsidR="005A513F" w:rsidRDefault="007E310A">
            <w:pPr>
              <w:pStyle w:val="TableParagraph"/>
              <w:spacing w:before="107"/>
              <w:ind w:left="41"/>
              <w:jc w:val="center"/>
              <w:rPr>
                <w:b/>
                <w:sz w:val="16"/>
              </w:rPr>
            </w:pPr>
            <w:r>
              <w:rPr>
                <w:b/>
                <w:w w:val="99"/>
                <w:sz w:val="16"/>
              </w:rPr>
              <w:t>D</w:t>
            </w:r>
          </w:p>
        </w:tc>
        <w:tc>
          <w:tcPr>
            <w:tcW w:w="518" w:type="dxa"/>
          </w:tcPr>
          <w:p w:rsidR="005A513F" w:rsidRDefault="007E310A">
            <w:pPr>
              <w:pStyle w:val="TableParagraph"/>
              <w:spacing w:before="107"/>
              <w:ind w:left="30"/>
              <w:jc w:val="center"/>
              <w:rPr>
                <w:b/>
                <w:sz w:val="16"/>
              </w:rPr>
            </w:pPr>
            <w:r>
              <w:rPr>
                <w:b/>
                <w:w w:val="99"/>
                <w:sz w:val="16"/>
              </w:rPr>
              <w:t>R</w:t>
            </w:r>
          </w:p>
        </w:tc>
        <w:tc>
          <w:tcPr>
            <w:tcW w:w="5291" w:type="dxa"/>
            <w:vMerge/>
            <w:tcBorders>
              <w:top w:val="nil"/>
            </w:tcBorders>
          </w:tcPr>
          <w:p w:rsidR="005A513F" w:rsidRDefault="005A513F">
            <w:pPr>
              <w:rPr>
                <w:sz w:val="2"/>
                <w:szCs w:val="2"/>
              </w:rPr>
            </w:pPr>
          </w:p>
        </w:tc>
      </w:tr>
      <w:tr w:rsidR="005A513F">
        <w:trPr>
          <w:trHeight w:val="840"/>
        </w:trPr>
        <w:tc>
          <w:tcPr>
            <w:tcW w:w="389" w:type="dxa"/>
            <w:vMerge/>
            <w:tcBorders>
              <w:top w:val="nil"/>
            </w:tcBorders>
          </w:tcPr>
          <w:p w:rsidR="005A513F" w:rsidRDefault="005A513F">
            <w:pPr>
              <w:rPr>
                <w:sz w:val="2"/>
                <w:szCs w:val="2"/>
              </w:rPr>
            </w:pPr>
          </w:p>
        </w:tc>
        <w:tc>
          <w:tcPr>
            <w:tcW w:w="1594" w:type="dxa"/>
            <w:vMerge/>
            <w:tcBorders>
              <w:top w:val="nil"/>
            </w:tcBorders>
          </w:tcPr>
          <w:p w:rsidR="005A513F" w:rsidRDefault="005A513F">
            <w:pPr>
              <w:rPr>
                <w:sz w:val="2"/>
                <w:szCs w:val="2"/>
              </w:rPr>
            </w:pPr>
          </w:p>
        </w:tc>
        <w:tc>
          <w:tcPr>
            <w:tcW w:w="1416" w:type="dxa"/>
          </w:tcPr>
          <w:p w:rsidR="005A513F" w:rsidRDefault="007E310A">
            <w:pPr>
              <w:pStyle w:val="TableParagraph"/>
              <w:ind w:left="105" w:right="155"/>
              <w:rPr>
                <w:i/>
                <w:sz w:val="16"/>
              </w:rPr>
            </w:pPr>
            <w:r>
              <w:rPr>
                <w:i/>
                <w:sz w:val="16"/>
              </w:rPr>
              <w:t>Impianto Sportivo CPP Tre Fontane</w:t>
            </w:r>
          </w:p>
        </w:tc>
        <w:tc>
          <w:tcPr>
            <w:tcW w:w="514" w:type="dxa"/>
          </w:tcPr>
          <w:p w:rsidR="005A513F" w:rsidRDefault="005A513F">
            <w:pPr>
              <w:pStyle w:val="TableParagraph"/>
              <w:rPr>
                <w:b/>
                <w:i/>
                <w:sz w:val="18"/>
              </w:rPr>
            </w:pPr>
          </w:p>
          <w:p w:rsidR="005A513F" w:rsidRDefault="005A513F">
            <w:pPr>
              <w:pStyle w:val="TableParagraph"/>
              <w:spacing w:before="11"/>
              <w:rPr>
                <w:b/>
                <w:i/>
                <w:sz w:val="16"/>
              </w:rPr>
            </w:pPr>
          </w:p>
          <w:p w:rsidR="005A513F" w:rsidRDefault="007E310A">
            <w:pPr>
              <w:pStyle w:val="TableParagraph"/>
              <w:ind w:right="233"/>
              <w:jc w:val="right"/>
              <w:rPr>
                <w:sz w:val="16"/>
              </w:rPr>
            </w:pPr>
            <w:r>
              <w:rPr>
                <w:w w:val="99"/>
                <w:sz w:val="16"/>
              </w:rPr>
              <w:t>1</w:t>
            </w:r>
          </w:p>
        </w:tc>
        <w:tc>
          <w:tcPr>
            <w:tcW w:w="513" w:type="dxa"/>
          </w:tcPr>
          <w:p w:rsidR="005A513F" w:rsidRDefault="005A513F">
            <w:pPr>
              <w:pStyle w:val="TableParagraph"/>
              <w:rPr>
                <w:b/>
                <w:i/>
                <w:sz w:val="18"/>
              </w:rPr>
            </w:pPr>
          </w:p>
          <w:p w:rsidR="005A513F" w:rsidRDefault="005A513F">
            <w:pPr>
              <w:pStyle w:val="TableParagraph"/>
              <w:spacing w:before="11"/>
              <w:rPr>
                <w:b/>
                <w:i/>
                <w:sz w:val="16"/>
              </w:rPr>
            </w:pPr>
          </w:p>
          <w:p w:rsidR="005A513F" w:rsidRDefault="007E310A">
            <w:pPr>
              <w:pStyle w:val="TableParagraph"/>
              <w:ind w:left="49"/>
              <w:jc w:val="center"/>
              <w:rPr>
                <w:sz w:val="16"/>
              </w:rPr>
            </w:pPr>
            <w:r>
              <w:rPr>
                <w:w w:val="99"/>
                <w:sz w:val="16"/>
              </w:rPr>
              <w:t>2</w:t>
            </w:r>
          </w:p>
        </w:tc>
        <w:tc>
          <w:tcPr>
            <w:tcW w:w="518" w:type="dxa"/>
            <w:shd w:val="clear" w:color="auto" w:fill="FFFF00"/>
          </w:tcPr>
          <w:p w:rsidR="005A513F" w:rsidRDefault="005A513F">
            <w:pPr>
              <w:pStyle w:val="TableParagraph"/>
              <w:rPr>
                <w:b/>
                <w:i/>
                <w:sz w:val="18"/>
              </w:rPr>
            </w:pPr>
          </w:p>
          <w:p w:rsidR="005A513F" w:rsidRDefault="005A513F">
            <w:pPr>
              <w:pStyle w:val="TableParagraph"/>
              <w:spacing w:before="11"/>
              <w:rPr>
                <w:b/>
                <w:i/>
                <w:sz w:val="16"/>
              </w:rPr>
            </w:pPr>
          </w:p>
          <w:p w:rsidR="005A513F" w:rsidRDefault="007E310A">
            <w:pPr>
              <w:pStyle w:val="TableParagraph"/>
              <w:ind w:left="36"/>
              <w:jc w:val="center"/>
              <w:rPr>
                <w:sz w:val="16"/>
              </w:rPr>
            </w:pPr>
            <w:r>
              <w:rPr>
                <w:w w:val="99"/>
                <w:sz w:val="16"/>
              </w:rPr>
              <w:t>2</w:t>
            </w:r>
          </w:p>
        </w:tc>
        <w:tc>
          <w:tcPr>
            <w:tcW w:w="5291" w:type="dxa"/>
            <w:vMerge/>
            <w:tcBorders>
              <w:top w:val="nil"/>
            </w:tcBorders>
          </w:tcPr>
          <w:p w:rsidR="005A513F" w:rsidRDefault="005A513F">
            <w:pPr>
              <w:rPr>
                <w:sz w:val="2"/>
                <w:szCs w:val="2"/>
              </w:rPr>
            </w:pPr>
          </w:p>
        </w:tc>
      </w:tr>
    </w:tbl>
    <w:p w:rsidR="005A513F" w:rsidRDefault="005A513F">
      <w:pPr>
        <w:rPr>
          <w:sz w:val="2"/>
          <w:szCs w:val="2"/>
        </w:rPr>
        <w:sectPr w:rsidR="005A513F">
          <w:pgSz w:w="11910" w:h="16840"/>
          <w:pgMar w:top="1900" w:right="300" w:bottom="280" w:left="520" w:header="422" w:footer="0" w:gutter="0"/>
          <w:cols w:space="720"/>
        </w:sectPr>
      </w:pPr>
    </w:p>
    <w:p w:rsidR="005A513F" w:rsidRDefault="005A513F">
      <w:pPr>
        <w:pStyle w:val="Corpotesto"/>
        <w:rPr>
          <w:rFonts w:ascii="Times New Roman"/>
        </w:rPr>
      </w:pPr>
    </w:p>
    <w:p w:rsidR="005A513F" w:rsidRDefault="005A513F">
      <w:pPr>
        <w:pStyle w:val="Corpotesto"/>
        <w:spacing w:before="3"/>
        <w:rPr>
          <w:rFonts w:ascii="Times New Roman"/>
          <w:sz w:val="11"/>
        </w:rPr>
      </w:pPr>
    </w:p>
    <w:tbl>
      <w:tblPr>
        <w:tblStyle w:val="TableNormal"/>
        <w:tblW w:w="0" w:type="auto"/>
        <w:tblInd w:w="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9"/>
        <w:gridCol w:w="1594"/>
        <w:gridCol w:w="1416"/>
        <w:gridCol w:w="514"/>
        <w:gridCol w:w="513"/>
        <w:gridCol w:w="518"/>
        <w:gridCol w:w="5291"/>
      </w:tblGrid>
      <w:tr w:rsidR="005A513F">
        <w:trPr>
          <w:trHeight w:val="379"/>
        </w:trPr>
        <w:tc>
          <w:tcPr>
            <w:tcW w:w="389" w:type="dxa"/>
            <w:vMerge w:val="restart"/>
          </w:tcPr>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5A513F">
            <w:pPr>
              <w:pStyle w:val="TableParagraph"/>
              <w:rPr>
                <w:rFonts w:ascii="Times New Roman"/>
                <w:sz w:val="26"/>
              </w:rPr>
            </w:pPr>
          </w:p>
          <w:p w:rsidR="005A513F" w:rsidRDefault="007E310A">
            <w:pPr>
              <w:pStyle w:val="TableParagraph"/>
              <w:spacing w:before="186"/>
              <w:ind w:left="138"/>
              <w:rPr>
                <w:rFonts w:ascii="Times New Roman"/>
                <w:b/>
                <w:sz w:val="24"/>
              </w:rPr>
            </w:pPr>
            <w:r>
              <w:rPr>
                <w:rFonts w:ascii="Times New Roman"/>
                <w:b/>
                <w:w w:val="95"/>
                <w:sz w:val="24"/>
              </w:rPr>
              <w:t>3</w:t>
            </w:r>
          </w:p>
        </w:tc>
        <w:tc>
          <w:tcPr>
            <w:tcW w:w="1594" w:type="dxa"/>
            <w:vMerge w:val="restart"/>
          </w:tcPr>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rPr>
                <w:rFonts w:ascii="Times New Roman"/>
                <w:sz w:val="18"/>
              </w:rPr>
            </w:pPr>
          </w:p>
          <w:p w:rsidR="005A513F" w:rsidRDefault="005A513F">
            <w:pPr>
              <w:pStyle w:val="TableParagraph"/>
              <w:spacing w:before="5"/>
              <w:rPr>
                <w:rFonts w:ascii="Times New Roman"/>
                <w:sz w:val="24"/>
              </w:rPr>
            </w:pPr>
          </w:p>
          <w:p w:rsidR="005A513F" w:rsidRDefault="007E310A">
            <w:pPr>
              <w:pStyle w:val="TableParagraph"/>
              <w:spacing w:line="242" w:lineRule="auto"/>
              <w:ind w:left="81" w:right="240"/>
              <w:rPr>
                <w:sz w:val="16"/>
              </w:rPr>
            </w:pPr>
            <w:r>
              <w:rPr>
                <w:sz w:val="16"/>
              </w:rPr>
              <w:t xml:space="preserve">Locali </w:t>
            </w:r>
            <w:r>
              <w:rPr>
                <w:w w:val="95"/>
                <w:sz w:val="16"/>
              </w:rPr>
              <w:t>macchinari</w:t>
            </w:r>
          </w:p>
        </w:tc>
        <w:tc>
          <w:tcPr>
            <w:tcW w:w="2961" w:type="dxa"/>
            <w:gridSpan w:val="4"/>
          </w:tcPr>
          <w:p w:rsidR="005A513F" w:rsidRDefault="007E310A">
            <w:pPr>
              <w:pStyle w:val="TableParagraph"/>
              <w:numPr>
                <w:ilvl w:val="0"/>
                <w:numId w:val="7"/>
              </w:numPr>
              <w:tabs>
                <w:tab w:val="left" w:pos="226"/>
              </w:tabs>
              <w:spacing w:before="94"/>
              <w:ind w:hanging="150"/>
              <w:rPr>
                <w:sz w:val="16"/>
              </w:rPr>
            </w:pPr>
            <w:r>
              <w:rPr>
                <w:sz w:val="16"/>
              </w:rPr>
              <w:t>Impigli e</w:t>
            </w:r>
            <w:r>
              <w:rPr>
                <w:spacing w:val="-3"/>
                <w:sz w:val="16"/>
              </w:rPr>
              <w:t xml:space="preserve"> </w:t>
            </w:r>
            <w:proofErr w:type="spellStart"/>
            <w:r>
              <w:rPr>
                <w:sz w:val="16"/>
              </w:rPr>
              <w:t>tranciamenti</w:t>
            </w:r>
            <w:proofErr w:type="spellEnd"/>
          </w:p>
        </w:tc>
        <w:tc>
          <w:tcPr>
            <w:tcW w:w="5291" w:type="dxa"/>
            <w:vMerge w:val="restart"/>
          </w:tcPr>
          <w:p w:rsidR="005A513F" w:rsidRDefault="007E310A">
            <w:pPr>
              <w:pStyle w:val="TableParagraph"/>
              <w:spacing w:before="60"/>
              <w:ind w:left="73" w:right="122"/>
              <w:rPr>
                <w:sz w:val="16"/>
              </w:rPr>
            </w:pPr>
            <w:r>
              <w:rPr>
                <w:sz w:val="16"/>
              </w:rPr>
              <w:t>La Ditta, relativamente alla gestione dei locali macchinari, porrà in campo tutti i mezzi tecnici, le procedure e gli accorgimenti organizzativi e di programmazione finalizzati alla salvaguardia dell’incolumità sia dei propri lavoratori, che delle persone a vario titolo presenti nella Sede, delle cose e dell’ambiente circostante.</w:t>
            </w:r>
          </w:p>
          <w:p w:rsidR="005A513F" w:rsidRDefault="007E310A">
            <w:pPr>
              <w:pStyle w:val="TableParagraph"/>
              <w:spacing w:line="191" w:lineRule="exact"/>
              <w:ind w:left="73"/>
              <w:rPr>
                <w:sz w:val="16"/>
              </w:rPr>
            </w:pPr>
            <w:r>
              <w:rPr>
                <w:sz w:val="16"/>
              </w:rPr>
              <w:t>Tanto premesso, in particolare:</w:t>
            </w:r>
          </w:p>
          <w:p w:rsidR="005A513F" w:rsidRDefault="007E310A">
            <w:pPr>
              <w:pStyle w:val="TableParagraph"/>
              <w:numPr>
                <w:ilvl w:val="0"/>
                <w:numId w:val="6"/>
              </w:numPr>
              <w:tabs>
                <w:tab w:val="left" w:pos="266"/>
              </w:tabs>
              <w:spacing w:line="235" w:lineRule="auto"/>
              <w:ind w:right="87"/>
              <w:rPr>
                <w:sz w:val="16"/>
              </w:rPr>
            </w:pPr>
            <w:r>
              <w:rPr>
                <w:sz w:val="16"/>
              </w:rPr>
              <w:t>L’accesso al locale macchinario e al quadro di manovra</w:t>
            </w:r>
            <w:r>
              <w:rPr>
                <w:spacing w:val="-32"/>
                <w:sz w:val="16"/>
              </w:rPr>
              <w:t xml:space="preserve"> </w:t>
            </w:r>
            <w:r>
              <w:rPr>
                <w:sz w:val="16"/>
              </w:rPr>
              <w:t>dovrà essere permesso esclusivamente al personale</w:t>
            </w:r>
            <w:r>
              <w:rPr>
                <w:spacing w:val="-11"/>
                <w:sz w:val="16"/>
              </w:rPr>
              <w:t xml:space="preserve"> </w:t>
            </w:r>
            <w:r>
              <w:rPr>
                <w:sz w:val="16"/>
              </w:rPr>
              <w:t>autorizzato.</w:t>
            </w:r>
          </w:p>
          <w:p w:rsidR="005A513F" w:rsidRDefault="007E310A">
            <w:pPr>
              <w:pStyle w:val="TableParagraph"/>
              <w:numPr>
                <w:ilvl w:val="0"/>
                <w:numId w:val="6"/>
              </w:numPr>
              <w:tabs>
                <w:tab w:val="left" w:pos="266"/>
              </w:tabs>
              <w:spacing w:line="195" w:lineRule="exact"/>
              <w:ind w:hanging="145"/>
              <w:rPr>
                <w:sz w:val="16"/>
              </w:rPr>
            </w:pPr>
            <w:r>
              <w:rPr>
                <w:sz w:val="16"/>
              </w:rPr>
              <w:t>Eliminare le energie residue prima di</w:t>
            </w:r>
            <w:r>
              <w:rPr>
                <w:spacing w:val="-2"/>
                <w:sz w:val="16"/>
              </w:rPr>
              <w:t xml:space="preserve"> </w:t>
            </w:r>
            <w:r>
              <w:rPr>
                <w:sz w:val="16"/>
              </w:rPr>
              <w:t>operare.</w:t>
            </w:r>
          </w:p>
          <w:p w:rsidR="005A513F" w:rsidRDefault="007E310A">
            <w:pPr>
              <w:pStyle w:val="TableParagraph"/>
              <w:numPr>
                <w:ilvl w:val="0"/>
                <w:numId w:val="6"/>
              </w:numPr>
              <w:tabs>
                <w:tab w:val="left" w:pos="266"/>
              </w:tabs>
              <w:ind w:hanging="145"/>
              <w:rPr>
                <w:sz w:val="16"/>
              </w:rPr>
            </w:pPr>
            <w:r>
              <w:rPr>
                <w:sz w:val="16"/>
              </w:rPr>
              <w:t>Sezionare gli impianti prima di</w:t>
            </w:r>
            <w:r>
              <w:rPr>
                <w:spacing w:val="-4"/>
                <w:sz w:val="16"/>
              </w:rPr>
              <w:t xml:space="preserve"> </w:t>
            </w:r>
            <w:r>
              <w:rPr>
                <w:sz w:val="16"/>
              </w:rPr>
              <w:t>operare.</w:t>
            </w:r>
          </w:p>
          <w:p w:rsidR="005A513F" w:rsidRDefault="007E310A">
            <w:pPr>
              <w:pStyle w:val="TableParagraph"/>
              <w:numPr>
                <w:ilvl w:val="0"/>
                <w:numId w:val="6"/>
              </w:numPr>
              <w:tabs>
                <w:tab w:val="left" w:pos="266"/>
              </w:tabs>
              <w:spacing w:before="4" w:line="235" w:lineRule="auto"/>
              <w:ind w:right="386"/>
              <w:rPr>
                <w:sz w:val="16"/>
              </w:rPr>
            </w:pPr>
            <w:r>
              <w:rPr>
                <w:sz w:val="16"/>
              </w:rPr>
              <w:t>Eseguire le attività come indicato nelle istruzioni per</w:t>
            </w:r>
            <w:r>
              <w:rPr>
                <w:spacing w:val="-38"/>
                <w:sz w:val="16"/>
              </w:rPr>
              <w:t xml:space="preserve"> </w:t>
            </w:r>
            <w:r>
              <w:rPr>
                <w:sz w:val="16"/>
              </w:rPr>
              <w:t>l’uso redatte dal</w:t>
            </w:r>
            <w:r>
              <w:rPr>
                <w:spacing w:val="-11"/>
                <w:sz w:val="16"/>
              </w:rPr>
              <w:t xml:space="preserve"> </w:t>
            </w:r>
            <w:r>
              <w:rPr>
                <w:sz w:val="16"/>
              </w:rPr>
              <w:t>fabbricante.</w:t>
            </w:r>
          </w:p>
        </w:tc>
      </w:tr>
      <w:tr w:rsidR="005A513F">
        <w:trPr>
          <w:trHeight w:val="503"/>
        </w:trPr>
        <w:tc>
          <w:tcPr>
            <w:tcW w:w="389" w:type="dxa"/>
            <w:vMerge/>
            <w:tcBorders>
              <w:top w:val="nil"/>
            </w:tcBorders>
          </w:tcPr>
          <w:p w:rsidR="005A513F" w:rsidRDefault="005A513F">
            <w:pPr>
              <w:rPr>
                <w:sz w:val="2"/>
                <w:szCs w:val="2"/>
              </w:rPr>
            </w:pPr>
          </w:p>
        </w:tc>
        <w:tc>
          <w:tcPr>
            <w:tcW w:w="1594" w:type="dxa"/>
            <w:vMerge/>
            <w:tcBorders>
              <w:top w:val="nil"/>
            </w:tcBorders>
          </w:tcPr>
          <w:p w:rsidR="005A513F" w:rsidRDefault="005A513F">
            <w:pPr>
              <w:rPr>
                <w:sz w:val="2"/>
                <w:szCs w:val="2"/>
              </w:rPr>
            </w:pPr>
          </w:p>
        </w:tc>
        <w:tc>
          <w:tcPr>
            <w:tcW w:w="1416" w:type="dxa"/>
          </w:tcPr>
          <w:p w:rsidR="005A513F" w:rsidRDefault="007E310A">
            <w:pPr>
              <w:pStyle w:val="TableParagraph"/>
              <w:spacing w:before="155"/>
              <w:ind w:left="100"/>
              <w:rPr>
                <w:b/>
                <w:sz w:val="16"/>
              </w:rPr>
            </w:pPr>
            <w:r>
              <w:rPr>
                <w:b/>
                <w:sz w:val="16"/>
              </w:rPr>
              <w:t>SEDE</w:t>
            </w:r>
          </w:p>
        </w:tc>
        <w:tc>
          <w:tcPr>
            <w:tcW w:w="514" w:type="dxa"/>
          </w:tcPr>
          <w:p w:rsidR="005A513F" w:rsidRDefault="007E310A">
            <w:pPr>
              <w:pStyle w:val="TableParagraph"/>
              <w:spacing w:before="155"/>
              <w:ind w:right="169"/>
              <w:jc w:val="right"/>
              <w:rPr>
                <w:b/>
                <w:sz w:val="16"/>
              </w:rPr>
            </w:pPr>
            <w:r>
              <w:rPr>
                <w:b/>
                <w:w w:val="99"/>
                <w:sz w:val="16"/>
              </w:rPr>
              <w:t>P</w:t>
            </w:r>
          </w:p>
        </w:tc>
        <w:tc>
          <w:tcPr>
            <w:tcW w:w="513" w:type="dxa"/>
          </w:tcPr>
          <w:p w:rsidR="005A513F" w:rsidRDefault="007E310A">
            <w:pPr>
              <w:pStyle w:val="TableParagraph"/>
              <w:spacing w:before="155"/>
              <w:ind w:left="41"/>
              <w:jc w:val="center"/>
              <w:rPr>
                <w:b/>
                <w:sz w:val="16"/>
              </w:rPr>
            </w:pPr>
            <w:r>
              <w:rPr>
                <w:b/>
                <w:w w:val="99"/>
                <w:sz w:val="16"/>
              </w:rPr>
              <w:t>D</w:t>
            </w:r>
          </w:p>
        </w:tc>
        <w:tc>
          <w:tcPr>
            <w:tcW w:w="518" w:type="dxa"/>
          </w:tcPr>
          <w:p w:rsidR="005A513F" w:rsidRDefault="007E310A">
            <w:pPr>
              <w:pStyle w:val="TableParagraph"/>
              <w:spacing w:before="155"/>
              <w:ind w:left="30"/>
              <w:jc w:val="center"/>
              <w:rPr>
                <w:b/>
                <w:sz w:val="16"/>
              </w:rPr>
            </w:pPr>
            <w:r>
              <w:rPr>
                <w:b/>
                <w:w w:val="99"/>
                <w:sz w:val="16"/>
              </w:rPr>
              <w:t>R</w:t>
            </w:r>
          </w:p>
        </w:tc>
        <w:tc>
          <w:tcPr>
            <w:tcW w:w="5291" w:type="dxa"/>
            <w:vMerge/>
            <w:tcBorders>
              <w:top w:val="nil"/>
            </w:tcBorders>
          </w:tcPr>
          <w:p w:rsidR="005A513F" w:rsidRDefault="005A513F">
            <w:pPr>
              <w:rPr>
                <w:sz w:val="2"/>
                <w:szCs w:val="2"/>
              </w:rPr>
            </w:pPr>
          </w:p>
        </w:tc>
      </w:tr>
      <w:tr w:rsidR="005A513F">
        <w:trPr>
          <w:trHeight w:val="917"/>
        </w:trPr>
        <w:tc>
          <w:tcPr>
            <w:tcW w:w="389" w:type="dxa"/>
            <w:vMerge/>
            <w:tcBorders>
              <w:top w:val="nil"/>
            </w:tcBorders>
          </w:tcPr>
          <w:p w:rsidR="005A513F" w:rsidRDefault="005A513F">
            <w:pPr>
              <w:rPr>
                <w:sz w:val="2"/>
                <w:szCs w:val="2"/>
              </w:rPr>
            </w:pPr>
          </w:p>
        </w:tc>
        <w:tc>
          <w:tcPr>
            <w:tcW w:w="1594" w:type="dxa"/>
            <w:vMerge/>
            <w:tcBorders>
              <w:top w:val="nil"/>
            </w:tcBorders>
          </w:tcPr>
          <w:p w:rsidR="005A513F" w:rsidRDefault="005A513F">
            <w:pPr>
              <w:rPr>
                <w:sz w:val="2"/>
                <w:szCs w:val="2"/>
              </w:rPr>
            </w:pPr>
          </w:p>
        </w:tc>
        <w:tc>
          <w:tcPr>
            <w:tcW w:w="1416" w:type="dxa"/>
          </w:tcPr>
          <w:p w:rsidR="005A513F" w:rsidRDefault="007E310A">
            <w:pPr>
              <w:pStyle w:val="TableParagraph"/>
              <w:spacing w:before="141"/>
              <w:ind w:left="105" w:right="155"/>
              <w:rPr>
                <w:i/>
                <w:sz w:val="16"/>
              </w:rPr>
            </w:pPr>
            <w:r>
              <w:rPr>
                <w:i/>
                <w:sz w:val="16"/>
              </w:rPr>
              <w:t>Impianto Sportivo</w:t>
            </w:r>
          </w:p>
          <w:p w:rsidR="005A513F" w:rsidRDefault="007E310A">
            <w:pPr>
              <w:pStyle w:val="TableParagraph"/>
              <w:tabs>
                <w:tab w:val="left" w:pos="863"/>
              </w:tabs>
              <w:spacing w:before="8" w:line="192" w:lineRule="exact"/>
              <w:ind w:left="105" w:right="282"/>
              <w:rPr>
                <w:i/>
                <w:sz w:val="16"/>
              </w:rPr>
            </w:pPr>
            <w:r>
              <w:rPr>
                <w:i/>
                <w:sz w:val="16"/>
              </w:rPr>
              <w:t>CPP</w:t>
            </w:r>
            <w:r>
              <w:rPr>
                <w:i/>
                <w:sz w:val="16"/>
              </w:rPr>
              <w:tab/>
            </w:r>
            <w:r>
              <w:rPr>
                <w:i/>
                <w:spacing w:val="-7"/>
                <w:sz w:val="16"/>
              </w:rPr>
              <w:t xml:space="preserve">Tre </w:t>
            </w:r>
            <w:r>
              <w:rPr>
                <w:i/>
                <w:sz w:val="16"/>
              </w:rPr>
              <w:t>Fontane</w:t>
            </w:r>
          </w:p>
        </w:tc>
        <w:tc>
          <w:tcPr>
            <w:tcW w:w="514"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6"/>
              </w:rPr>
            </w:pPr>
          </w:p>
          <w:p w:rsidR="005A513F" w:rsidRDefault="007E310A">
            <w:pPr>
              <w:pStyle w:val="TableParagraph"/>
              <w:ind w:left="81"/>
              <w:rPr>
                <w:sz w:val="16"/>
              </w:rPr>
            </w:pPr>
            <w:r>
              <w:rPr>
                <w:w w:val="99"/>
                <w:sz w:val="16"/>
              </w:rPr>
              <w:t>1</w:t>
            </w:r>
          </w:p>
        </w:tc>
        <w:tc>
          <w:tcPr>
            <w:tcW w:w="513" w:type="dxa"/>
          </w:tcPr>
          <w:p w:rsidR="005A513F" w:rsidRDefault="005A513F">
            <w:pPr>
              <w:pStyle w:val="TableParagraph"/>
              <w:rPr>
                <w:rFonts w:ascii="Times New Roman"/>
                <w:sz w:val="18"/>
              </w:rPr>
            </w:pPr>
          </w:p>
          <w:p w:rsidR="005A513F" w:rsidRDefault="005A513F">
            <w:pPr>
              <w:pStyle w:val="TableParagraph"/>
              <w:spacing w:before="5"/>
              <w:rPr>
                <w:rFonts w:ascii="Times New Roman"/>
                <w:sz w:val="16"/>
              </w:rPr>
            </w:pPr>
          </w:p>
          <w:p w:rsidR="005A513F" w:rsidRDefault="007E310A">
            <w:pPr>
              <w:pStyle w:val="TableParagraph"/>
              <w:ind w:left="155"/>
              <w:jc w:val="center"/>
              <w:rPr>
                <w:sz w:val="16"/>
              </w:rPr>
            </w:pPr>
            <w:r>
              <w:rPr>
                <w:w w:val="99"/>
                <w:sz w:val="16"/>
              </w:rPr>
              <w:t>2</w:t>
            </w:r>
          </w:p>
        </w:tc>
        <w:tc>
          <w:tcPr>
            <w:tcW w:w="518" w:type="dxa"/>
            <w:shd w:val="clear" w:color="auto" w:fill="FFFF00"/>
          </w:tcPr>
          <w:p w:rsidR="005A513F" w:rsidRDefault="005A513F">
            <w:pPr>
              <w:pStyle w:val="TableParagraph"/>
              <w:rPr>
                <w:rFonts w:ascii="Times New Roman"/>
                <w:sz w:val="18"/>
              </w:rPr>
            </w:pPr>
          </w:p>
          <w:p w:rsidR="005A513F" w:rsidRDefault="005A513F">
            <w:pPr>
              <w:pStyle w:val="TableParagraph"/>
              <w:spacing w:before="5"/>
              <w:rPr>
                <w:rFonts w:ascii="Times New Roman"/>
                <w:sz w:val="16"/>
              </w:rPr>
            </w:pPr>
          </w:p>
          <w:p w:rsidR="005A513F" w:rsidRDefault="007E310A">
            <w:pPr>
              <w:pStyle w:val="TableParagraph"/>
              <w:ind w:left="45"/>
              <w:jc w:val="center"/>
              <w:rPr>
                <w:sz w:val="16"/>
              </w:rPr>
            </w:pPr>
            <w:r>
              <w:rPr>
                <w:w w:val="99"/>
                <w:sz w:val="16"/>
              </w:rPr>
              <w:t>2</w:t>
            </w:r>
          </w:p>
        </w:tc>
        <w:tc>
          <w:tcPr>
            <w:tcW w:w="5291" w:type="dxa"/>
            <w:vMerge/>
            <w:tcBorders>
              <w:top w:val="nil"/>
            </w:tcBorders>
          </w:tcPr>
          <w:p w:rsidR="005A513F" w:rsidRDefault="005A513F">
            <w:pPr>
              <w:rPr>
                <w:sz w:val="2"/>
                <w:szCs w:val="2"/>
              </w:rPr>
            </w:pPr>
          </w:p>
        </w:tc>
      </w:tr>
    </w:tbl>
    <w:p w:rsidR="00D54AB0" w:rsidRDefault="00D54AB0" w:rsidP="00D54AB0">
      <w:pPr>
        <w:pStyle w:val="Paragrafoelenco"/>
        <w:suppressAutoHyphens/>
        <w:autoSpaceDE/>
        <w:autoSpaceDN/>
        <w:spacing w:line="276" w:lineRule="auto"/>
        <w:ind w:left="720" w:firstLine="0"/>
        <w:outlineLvl w:val="0"/>
        <w:rPr>
          <w:b/>
          <w:bCs/>
          <w:sz w:val="20"/>
          <w:szCs w:val="20"/>
        </w:rPr>
      </w:pPr>
      <w:bookmarkStart w:id="31" w:name="_Toc47292795"/>
      <w:bookmarkStart w:id="32" w:name="_Toc46767398"/>
      <w:bookmarkStart w:id="33" w:name="_Toc47868897"/>
      <w:bookmarkStart w:id="34" w:name="_Toc47869660"/>
    </w:p>
    <w:p w:rsidR="00D54AB0" w:rsidRDefault="00D54AB0" w:rsidP="00D54AB0">
      <w:pPr>
        <w:pStyle w:val="Paragrafoelenco"/>
        <w:suppressAutoHyphens/>
        <w:autoSpaceDE/>
        <w:autoSpaceDN/>
        <w:spacing w:line="276" w:lineRule="auto"/>
        <w:ind w:left="720" w:firstLine="0"/>
        <w:outlineLvl w:val="0"/>
        <w:rPr>
          <w:b/>
          <w:bCs/>
          <w:sz w:val="20"/>
          <w:szCs w:val="20"/>
        </w:rPr>
      </w:pPr>
    </w:p>
    <w:p w:rsidR="00D54AB0" w:rsidRDefault="00D54AB0" w:rsidP="006C4D7F">
      <w:pPr>
        <w:pStyle w:val="Titolo1"/>
        <w:numPr>
          <w:ilvl w:val="0"/>
          <w:numId w:val="5"/>
        </w:numPr>
        <w:tabs>
          <w:tab w:val="left" w:pos="608"/>
          <w:tab w:val="left" w:pos="609"/>
        </w:tabs>
        <w:spacing w:before="102"/>
        <w:ind w:left="607" w:right="458" w:hanging="420"/>
        <w:jc w:val="both"/>
      </w:pPr>
      <w:bookmarkStart w:id="35" w:name="_Toc49757572"/>
      <w:r w:rsidRPr="00BE37D2">
        <w:t>INDIVIDUAZIONI DELLE MISURE PREVENTIVE E PROTETTIVE ADOTTATE PER CONTENERE LA DIFFUSIONE DEL COVID – 19</w:t>
      </w:r>
      <w:bookmarkEnd w:id="31"/>
      <w:bookmarkEnd w:id="32"/>
      <w:bookmarkEnd w:id="33"/>
      <w:bookmarkEnd w:id="34"/>
      <w:bookmarkEnd w:id="35"/>
    </w:p>
    <w:p w:rsidR="006C4D7F" w:rsidRPr="00D54AB0" w:rsidRDefault="006C4D7F" w:rsidP="006C4D7F">
      <w:pPr>
        <w:pStyle w:val="Titolo1"/>
        <w:tabs>
          <w:tab w:val="left" w:pos="608"/>
          <w:tab w:val="left" w:pos="609"/>
        </w:tabs>
        <w:spacing w:before="102"/>
        <w:ind w:left="607" w:right="458"/>
        <w:jc w:val="both"/>
      </w:pPr>
    </w:p>
    <w:p w:rsidR="00D54AB0" w:rsidRPr="00BE37D2" w:rsidRDefault="00D54AB0" w:rsidP="006C4D7F">
      <w:pPr>
        <w:pStyle w:val="Corpotesto"/>
        <w:spacing w:before="94" w:line="238" w:lineRule="auto"/>
        <w:ind w:left="476" w:right="458"/>
        <w:jc w:val="both"/>
      </w:pPr>
      <w:r w:rsidRPr="00BE37D2">
        <w:t>È possibile ridurre il rischio di infezione, proteggendo se stessi e gli altri, seguendo le seguenti MISURE GENERALI INDISPENSABILI PER PREVENRE IL CONTAGIO, Come individuate dal D.P.C.M. del 26.04.20, sulla base di indicazioni di istituzioni governative (ministero della salute) e come integrate si indicazioni di istituzioni scientifiche nazionali (ISS), internazionali (OMS, WHO) e comunitarie (EU-OSHA**) già emanate e di futura emanazione, che verranno eventualmente tempestivamente rese disponibili a datore di lavoro appaltatore / lavoratore autonomo.</w:t>
      </w:r>
    </w:p>
    <w:p w:rsidR="00D54AB0" w:rsidRPr="00BE37D2" w:rsidRDefault="00D54AB0" w:rsidP="00D54AB0">
      <w:pPr>
        <w:jc w:val="both"/>
        <w:rPr>
          <w:snapToGrid w:val="0"/>
          <w:sz w:val="20"/>
          <w:szCs w:val="20"/>
        </w:rPr>
      </w:pPr>
    </w:p>
    <w:p w:rsidR="00D54AB0" w:rsidRPr="00BE37D2" w:rsidRDefault="00D54AB0" w:rsidP="006C4D7F">
      <w:pPr>
        <w:spacing w:line="276" w:lineRule="auto"/>
        <w:ind w:left="567"/>
        <w:jc w:val="both"/>
        <w:rPr>
          <w:b/>
          <w:sz w:val="20"/>
          <w:szCs w:val="20"/>
        </w:rPr>
      </w:pPr>
      <w:r>
        <w:rPr>
          <w:b/>
          <w:sz w:val="20"/>
          <w:szCs w:val="20"/>
        </w:rPr>
        <w:t>a</w:t>
      </w:r>
      <w:r w:rsidRPr="00BE37D2">
        <w:rPr>
          <w:b/>
          <w:sz w:val="20"/>
          <w:szCs w:val="20"/>
        </w:rPr>
        <w:t>. Misure generali per prevenire il contagio</w:t>
      </w:r>
    </w:p>
    <w:p w:rsidR="00D54AB0" w:rsidRPr="00BE37D2" w:rsidRDefault="00D54AB0" w:rsidP="006C4D7F">
      <w:pPr>
        <w:spacing w:line="276" w:lineRule="auto"/>
        <w:ind w:left="567" w:right="458"/>
        <w:jc w:val="both"/>
        <w:rPr>
          <w:sz w:val="20"/>
          <w:szCs w:val="20"/>
        </w:rPr>
      </w:pPr>
      <w:r w:rsidRPr="00BE37D2">
        <w:rPr>
          <w:sz w:val="20"/>
          <w:szCs w:val="20"/>
        </w:rPr>
        <w:t xml:space="preserve">Praticare frequentemente l’igiene delle mani con acqua e sapone come </w:t>
      </w:r>
      <w:proofErr w:type="spellStart"/>
      <w:r w:rsidRPr="00BE37D2">
        <w:rPr>
          <w:sz w:val="20"/>
          <w:szCs w:val="20"/>
        </w:rPr>
        <w:t>da</w:t>
      </w:r>
      <w:proofErr w:type="spellEnd"/>
      <w:r w:rsidRPr="00BE37D2">
        <w:rPr>
          <w:sz w:val="20"/>
          <w:szCs w:val="20"/>
        </w:rPr>
        <w:t xml:space="preserve"> indicazioni del WHO o, se questi non sono disponibili, con soluzioni/gel a base alcolica.</w:t>
      </w:r>
    </w:p>
    <w:p w:rsidR="00D54AB0" w:rsidRPr="00BE37D2" w:rsidRDefault="00D54AB0" w:rsidP="00D54AB0">
      <w:pPr>
        <w:spacing w:line="276" w:lineRule="auto"/>
        <w:jc w:val="both"/>
        <w:rPr>
          <w:sz w:val="20"/>
          <w:szCs w:val="20"/>
        </w:rPr>
      </w:pPr>
    </w:p>
    <w:p w:rsidR="00D54AB0" w:rsidRDefault="00D54AB0" w:rsidP="006C4D7F">
      <w:pPr>
        <w:jc w:val="center"/>
        <w:rPr>
          <w:snapToGrid w:val="0"/>
          <w:color w:val="FF0000"/>
          <w:sz w:val="20"/>
          <w:szCs w:val="20"/>
        </w:rPr>
      </w:pPr>
      <w:r>
        <w:rPr>
          <w:noProof/>
          <w:color w:val="FF0000"/>
          <w:sz w:val="20"/>
          <w:szCs w:val="20"/>
          <w:lang w:bidi="ar-SA"/>
        </w:rPr>
        <w:drawing>
          <wp:inline distT="0" distB="0" distL="0" distR="0" wp14:anchorId="4D77C960" wp14:editId="0775355B">
            <wp:extent cx="6206490" cy="3540760"/>
            <wp:effectExtent l="19050" t="0" r="3810" b="0"/>
            <wp:docPr id="2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20"/>
                    <a:srcRect/>
                    <a:stretch>
                      <a:fillRect/>
                    </a:stretch>
                  </pic:blipFill>
                  <pic:spPr bwMode="auto">
                    <a:xfrm>
                      <a:off x="0" y="0"/>
                      <a:ext cx="6206490" cy="3540760"/>
                    </a:xfrm>
                    <a:prstGeom prst="rect">
                      <a:avLst/>
                    </a:prstGeom>
                    <a:noFill/>
                    <a:ln w="9525">
                      <a:noFill/>
                      <a:miter lim="800000"/>
                      <a:headEnd/>
                      <a:tailEnd/>
                    </a:ln>
                  </pic:spPr>
                </pic:pic>
              </a:graphicData>
            </a:graphic>
          </wp:inline>
        </w:drawing>
      </w:r>
    </w:p>
    <w:p w:rsidR="006C4D7F" w:rsidRPr="005025B3" w:rsidRDefault="006C4D7F" w:rsidP="006C4D7F">
      <w:pPr>
        <w:jc w:val="center"/>
        <w:rPr>
          <w:snapToGrid w:val="0"/>
          <w:color w:val="FF0000"/>
          <w:sz w:val="20"/>
          <w:szCs w:val="20"/>
        </w:rPr>
      </w:pPr>
    </w:p>
    <w:p w:rsidR="006C4D7F" w:rsidRDefault="006C4D7F" w:rsidP="006C4D7F">
      <w:pPr>
        <w:spacing w:line="276" w:lineRule="auto"/>
        <w:ind w:left="567" w:right="458"/>
        <w:jc w:val="both"/>
        <w:rPr>
          <w:sz w:val="20"/>
          <w:szCs w:val="20"/>
        </w:rPr>
      </w:pPr>
    </w:p>
    <w:p w:rsidR="006C4D7F" w:rsidRDefault="006C4D7F" w:rsidP="006C4D7F">
      <w:pPr>
        <w:spacing w:line="276" w:lineRule="auto"/>
        <w:ind w:left="567" w:right="458"/>
        <w:jc w:val="both"/>
        <w:rPr>
          <w:sz w:val="20"/>
          <w:szCs w:val="20"/>
        </w:rPr>
      </w:pPr>
    </w:p>
    <w:p w:rsidR="006C4D7F" w:rsidRDefault="006C4D7F" w:rsidP="006C4D7F">
      <w:pPr>
        <w:spacing w:line="276" w:lineRule="auto"/>
        <w:ind w:left="567" w:right="458"/>
        <w:jc w:val="both"/>
        <w:rPr>
          <w:sz w:val="20"/>
          <w:szCs w:val="20"/>
        </w:rPr>
      </w:pPr>
    </w:p>
    <w:p w:rsidR="00D54AB0" w:rsidRPr="00BE37D2" w:rsidRDefault="00D54AB0" w:rsidP="006C4D7F">
      <w:pPr>
        <w:spacing w:line="276" w:lineRule="auto"/>
        <w:ind w:left="567" w:right="458"/>
        <w:jc w:val="both"/>
        <w:rPr>
          <w:sz w:val="20"/>
          <w:szCs w:val="20"/>
        </w:rPr>
      </w:pPr>
      <w:r w:rsidRPr="00BE37D2">
        <w:rPr>
          <w:sz w:val="20"/>
          <w:szCs w:val="20"/>
        </w:rPr>
        <w:lastRenderedPageBreak/>
        <w:t>Nella presente integrazione al DUVRI, si vogliono individuare le MISURE SPECIFICHE DI PREVENZIONE, RIVOLTE A CONTENERE/ELIMINARE IL CONTAGIO DEL VIRUS NEI LUOGHI DI LAVORO; REGOLE AZIENDALI PER APPALTATORI.</w:t>
      </w:r>
    </w:p>
    <w:p w:rsidR="00D54AB0" w:rsidRPr="00BE37D2" w:rsidRDefault="00D54AB0" w:rsidP="006C4D7F">
      <w:pPr>
        <w:spacing w:line="276" w:lineRule="auto"/>
        <w:ind w:left="567" w:right="458"/>
        <w:jc w:val="both"/>
        <w:rPr>
          <w:sz w:val="20"/>
          <w:szCs w:val="20"/>
        </w:rPr>
      </w:pPr>
      <w:r w:rsidRPr="00BE37D2">
        <w:rPr>
          <w:sz w:val="20"/>
          <w:szCs w:val="20"/>
        </w:rPr>
        <w:t xml:space="preserve">Ai sensi dell’art 26 del D.lgs. 81/01 e </w:t>
      </w:r>
      <w:proofErr w:type="spellStart"/>
      <w:r w:rsidRPr="00BE37D2">
        <w:rPr>
          <w:sz w:val="20"/>
          <w:szCs w:val="20"/>
        </w:rPr>
        <w:t>s.m.i.</w:t>
      </w:r>
      <w:proofErr w:type="spellEnd"/>
      <w:r w:rsidRPr="00BE37D2">
        <w:rPr>
          <w:sz w:val="20"/>
          <w:szCs w:val="20"/>
        </w:rPr>
        <w:t>, al fine di evitare il rischio di interferenza correlato alla trasmissione da parte di vostri dipendenti a nostri dipendenti del CORONAVIRUS, la nostra azienda ha definito “regole aziendali” destinate agli appaltatori, per controllare il rischio di diffusione del virus Covid-19 all’interno dei suoi locali di lavoro.</w:t>
      </w:r>
    </w:p>
    <w:p w:rsidR="00D54AB0" w:rsidRPr="00BE37D2" w:rsidRDefault="00D54AB0" w:rsidP="006C4D7F">
      <w:pPr>
        <w:spacing w:line="276" w:lineRule="auto"/>
        <w:ind w:left="567" w:right="458"/>
        <w:jc w:val="both"/>
        <w:rPr>
          <w:sz w:val="20"/>
          <w:szCs w:val="20"/>
        </w:rPr>
      </w:pPr>
      <w:r w:rsidRPr="00BE37D2">
        <w:rPr>
          <w:sz w:val="20"/>
          <w:szCs w:val="20"/>
        </w:rPr>
        <w:t>Tali regole rispecchiano quanto previsto dal D.P.C.M. del 26/04/2020 – allegato 6 “Protocollo condiviso di regolamentazione delle misure per il contrasto e il contenimento della diffusione del virus Covid-19 negli ambienti di lavoro, in particolare ai punti:1, 2 ,3 e 7, come integrate da linee guida EU-OSHA”.</w:t>
      </w:r>
    </w:p>
    <w:p w:rsidR="00D54AB0" w:rsidRPr="00BE37D2" w:rsidRDefault="00D54AB0" w:rsidP="00D54AB0">
      <w:pPr>
        <w:jc w:val="both"/>
        <w:rPr>
          <w:snapToGrid w:val="0"/>
          <w:sz w:val="20"/>
          <w:szCs w:val="20"/>
        </w:rPr>
      </w:pPr>
    </w:p>
    <w:p w:rsidR="00D54AB0" w:rsidRPr="00BE37D2" w:rsidRDefault="00D54AB0" w:rsidP="006C4D7F">
      <w:pPr>
        <w:ind w:left="567" w:right="458"/>
        <w:jc w:val="both"/>
        <w:rPr>
          <w:b/>
          <w:snapToGrid w:val="0"/>
          <w:sz w:val="20"/>
          <w:szCs w:val="20"/>
        </w:rPr>
      </w:pPr>
      <w:r>
        <w:rPr>
          <w:b/>
          <w:snapToGrid w:val="0"/>
          <w:sz w:val="20"/>
          <w:szCs w:val="20"/>
        </w:rPr>
        <w:t>Informazione</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L’obbligo per i lavoratori dell’impresa appaltatrice / lavoratori autonomi (di seguito lavoratori) di rimanere al proprio domicilio in presenza di febbre (oltre 37.5°) o altri sintomi influenzali come di seguito definiti e di chiamare il proprio medico di famiglia e l’autorità sanitaria</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L’obbligo per i lavoratori di rimanere al proprio domicilio qualora abbiano dovuto assumere farmaci contro la febbre (ad esempio paracetamolo, ibuprofene, aspirina, ecc..) che possono mascherare i sintomi.</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 xml:space="preserve">La consapevolezza per i lavoratori e l’accettazione del fatto di non poter permanere in azienda e di doverlo dichiarare tempestivamente laddove, anche successivamente all’ingresso, sussistano le condizioni di pericolo (sintomi di influenza, temperatura, provenienza da zone a rischio o contatto con persone positive al virus nei 14 giorni precedenti, </w:t>
      </w:r>
      <w:proofErr w:type="spellStart"/>
      <w:r w:rsidRPr="00BE37D2">
        <w:rPr>
          <w:snapToGrid w:val="0"/>
          <w:sz w:val="20"/>
          <w:szCs w:val="20"/>
        </w:rPr>
        <w:t>etc</w:t>
      </w:r>
      <w:proofErr w:type="spellEnd"/>
      <w:r w:rsidRPr="00BE37D2">
        <w:rPr>
          <w:snapToGrid w:val="0"/>
          <w:sz w:val="20"/>
          <w:szCs w:val="20"/>
        </w:rPr>
        <w:t>) in cui i provvedimenti dell’Autorità impongono di informare il medico di famiglia e l’Autorità sanitaria e di rimanere al proprio domicilio.</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L’impegno a rispettare tutte le disposizioni del datore di lavoro committente nel fare accesso in azienda: regole generali e specifiche (in particolare, mantenere la distanza di sicurezza, osservare le regole di igiene delle mani e tenere comportamenti corretti sul piano dell’igiene ecc..).</w:t>
      </w:r>
    </w:p>
    <w:p w:rsidR="00D54AB0" w:rsidRPr="00BE37D2" w:rsidRDefault="00D54AB0" w:rsidP="00D54AB0">
      <w:pPr>
        <w:jc w:val="both"/>
        <w:rPr>
          <w:snapToGrid w:val="0"/>
          <w:sz w:val="20"/>
          <w:szCs w:val="20"/>
        </w:rPr>
      </w:pPr>
    </w:p>
    <w:p w:rsidR="00D54AB0" w:rsidRPr="00BE37D2" w:rsidRDefault="00D54AB0" w:rsidP="006C4D7F">
      <w:pPr>
        <w:spacing w:line="276" w:lineRule="auto"/>
        <w:ind w:left="426"/>
        <w:jc w:val="both"/>
        <w:rPr>
          <w:b/>
          <w:sz w:val="20"/>
          <w:szCs w:val="20"/>
        </w:rPr>
      </w:pPr>
      <w:bookmarkStart w:id="36" w:name="_Toc47292797"/>
      <w:bookmarkStart w:id="37" w:name="_Toc46767400"/>
      <w:r w:rsidRPr="00BE37D2">
        <w:rPr>
          <w:b/>
          <w:sz w:val="20"/>
          <w:szCs w:val="20"/>
        </w:rPr>
        <w:t>b. Modalità di ingresso in azienda per i lavoratori in regime di appalto</w:t>
      </w:r>
      <w:bookmarkEnd w:id="36"/>
      <w:bookmarkEnd w:id="37"/>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Il personale, prima dell’accesso al luogo di lavoro potrà essere sottoposto al controllo della temperatura corporea. Se tale temperatura risulterà superiore ai 37,5°, non sarà consentito l’accesso ai luoghi di lavoro. Le persone in tale condizione - nel rispetto delle indicazioni riportate in nota – saranno momentaneamente isolate e fornite di mascherine non dovranno recarsi al Pronto Soccorso e/o nelle infermerie di sede, ma dovranno contattare nel più breve tempo possibile il proprio medico curante e seguire le sue indicazioni.</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Il datore di lavoro committente informa preventivamente il personale, e chi intende fare ingresso in azienda, della preclusione dell’accesso a chi, negli ultimi 14 giorni, abbia avuto contatti con soggetti risultati positivi al COVID-19 o provenga da zone a rischio secondo le indicazioni dell’OMS2.</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L’ ingresso in azienda di lavoratori già risultati positivi all’infezione da COVID-19 dovrà essere preceduto da una preventiva comunicazione avente ad oggetto la certificazione medica da cui risulti la “avvenuta negativizzazione” del tampone secondo le modalità previste e rilasciata dal dipartimento di prevenzione territoriale di competenza.</w:t>
      </w:r>
    </w:p>
    <w:p w:rsidR="00D54AB0"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i lavoratori autorizzati ad accedere dovranno sottostare a tutte le regole aziendali definite dal committente, ivi comprese quelle per l’accesso ai locali aziendali.</w:t>
      </w:r>
    </w:p>
    <w:p w:rsidR="006C4D7F" w:rsidRDefault="006C4D7F" w:rsidP="006C4D7F">
      <w:pPr>
        <w:autoSpaceDE/>
        <w:autoSpaceDN/>
        <w:spacing w:line="276" w:lineRule="auto"/>
        <w:ind w:right="458"/>
        <w:jc w:val="both"/>
        <w:rPr>
          <w:snapToGrid w:val="0"/>
          <w:sz w:val="20"/>
          <w:szCs w:val="20"/>
        </w:rPr>
      </w:pPr>
    </w:p>
    <w:p w:rsidR="006C4D7F" w:rsidRDefault="006C4D7F" w:rsidP="006C4D7F">
      <w:pPr>
        <w:autoSpaceDE/>
        <w:autoSpaceDN/>
        <w:spacing w:line="276" w:lineRule="auto"/>
        <w:ind w:right="458"/>
        <w:jc w:val="both"/>
        <w:rPr>
          <w:snapToGrid w:val="0"/>
          <w:sz w:val="20"/>
          <w:szCs w:val="20"/>
        </w:rPr>
      </w:pPr>
    </w:p>
    <w:p w:rsidR="006C4D7F" w:rsidRDefault="006C4D7F" w:rsidP="006C4D7F">
      <w:pPr>
        <w:autoSpaceDE/>
        <w:autoSpaceDN/>
        <w:spacing w:line="276" w:lineRule="auto"/>
        <w:ind w:right="458"/>
        <w:jc w:val="both"/>
        <w:rPr>
          <w:snapToGrid w:val="0"/>
          <w:sz w:val="20"/>
          <w:szCs w:val="20"/>
        </w:rPr>
      </w:pPr>
    </w:p>
    <w:p w:rsidR="006C4D7F" w:rsidRPr="00BE37D2" w:rsidRDefault="006C4D7F" w:rsidP="006C4D7F">
      <w:pPr>
        <w:autoSpaceDE/>
        <w:autoSpaceDN/>
        <w:spacing w:line="276" w:lineRule="auto"/>
        <w:ind w:right="458"/>
        <w:jc w:val="both"/>
        <w:rPr>
          <w:snapToGrid w:val="0"/>
          <w:sz w:val="20"/>
          <w:szCs w:val="20"/>
        </w:rPr>
      </w:pPr>
    </w:p>
    <w:p w:rsidR="00D54AB0" w:rsidRPr="00BE37D2" w:rsidRDefault="00D54AB0" w:rsidP="00D54AB0">
      <w:pPr>
        <w:jc w:val="both"/>
        <w:rPr>
          <w:snapToGrid w:val="0"/>
          <w:sz w:val="20"/>
          <w:szCs w:val="20"/>
        </w:rPr>
      </w:pPr>
    </w:p>
    <w:p w:rsidR="00D54AB0" w:rsidRPr="00BE37D2" w:rsidRDefault="00D54AB0" w:rsidP="006C4D7F">
      <w:pPr>
        <w:spacing w:line="276" w:lineRule="auto"/>
        <w:ind w:left="426"/>
        <w:jc w:val="both"/>
        <w:rPr>
          <w:b/>
          <w:sz w:val="20"/>
          <w:szCs w:val="20"/>
        </w:rPr>
      </w:pPr>
      <w:bookmarkStart w:id="38" w:name="_Toc47292798"/>
      <w:bookmarkStart w:id="39" w:name="_Toc46767401"/>
      <w:r>
        <w:rPr>
          <w:b/>
          <w:sz w:val="20"/>
          <w:szCs w:val="20"/>
        </w:rPr>
        <w:lastRenderedPageBreak/>
        <w:t>c</w:t>
      </w:r>
      <w:r w:rsidRPr="00BE37D2">
        <w:rPr>
          <w:b/>
          <w:sz w:val="20"/>
          <w:szCs w:val="20"/>
        </w:rPr>
        <w:t>. Il lavoratore</w:t>
      </w:r>
      <w:bookmarkEnd w:id="38"/>
      <w:bookmarkEnd w:id="39"/>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Dovrà essere fornito di mascherine di protezione per le vie respiratorie, almeno chirurgiche, di guanti e di soluzione igienizzante per le mani e non potrà accedere qualora privo dei dispositivi sopra elencati.</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La mascherina, almeno chirurgica, dovrà essere indossata sino dalla discesa dal proprio mezzo di trasporto ed ininterrottamente in tutta l’area/locali aziendali per tutta la durata della permanenza in azienda</w:t>
      </w:r>
    </w:p>
    <w:p w:rsidR="00D54AB0" w:rsidRPr="005025B3" w:rsidRDefault="00D54AB0" w:rsidP="00D54AB0">
      <w:pPr>
        <w:jc w:val="center"/>
        <w:rPr>
          <w:snapToGrid w:val="0"/>
          <w:color w:val="FF0000"/>
          <w:sz w:val="20"/>
          <w:szCs w:val="20"/>
        </w:rPr>
      </w:pPr>
      <w:r>
        <w:rPr>
          <w:noProof/>
          <w:color w:val="FF0000"/>
          <w:sz w:val="20"/>
          <w:szCs w:val="20"/>
          <w:lang w:bidi="ar-SA"/>
        </w:rPr>
        <w:drawing>
          <wp:inline distT="0" distB="0" distL="0" distR="0" wp14:anchorId="368C907E" wp14:editId="49900099">
            <wp:extent cx="5720080" cy="5506085"/>
            <wp:effectExtent l="19050" t="0" r="0" b="0"/>
            <wp:docPr id="1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21"/>
                    <a:srcRect l="3893" t="26891" r="5055" b="11858"/>
                    <a:stretch>
                      <a:fillRect/>
                    </a:stretch>
                  </pic:blipFill>
                  <pic:spPr bwMode="auto">
                    <a:xfrm>
                      <a:off x="0" y="0"/>
                      <a:ext cx="5720080" cy="5506085"/>
                    </a:xfrm>
                    <a:prstGeom prst="rect">
                      <a:avLst/>
                    </a:prstGeom>
                    <a:noFill/>
                    <a:ln w="9525">
                      <a:noFill/>
                      <a:miter lim="800000"/>
                      <a:headEnd/>
                      <a:tailEnd/>
                    </a:ln>
                  </pic:spPr>
                </pic:pic>
              </a:graphicData>
            </a:graphic>
          </wp:inline>
        </w:drawing>
      </w:r>
    </w:p>
    <w:p w:rsidR="00D54AB0" w:rsidRPr="005025B3" w:rsidRDefault="00D54AB0" w:rsidP="00D54AB0">
      <w:pPr>
        <w:jc w:val="center"/>
        <w:rPr>
          <w:snapToGrid w:val="0"/>
          <w:color w:val="FF0000"/>
          <w:sz w:val="20"/>
          <w:szCs w:val="20"/>
        </w:rPr>
      </w:pPr>
    </w:p>
    <w:p w:rsidR="00D54AB0" w:rsidRPr="005025B3" w:rsidRDefault="00D54AB0" w:rsidP="00D54AB0">
      <w:pPr>
        <w:jc w:val="both"/>
        <w:rPr>
          <w:snapToGrid w:val="0"/>
          <w:color w:val="FF0000"/>
          <w:sz w:val="20"/>
          <w:szCs w:val="20"/>
        </w:rPr>
      </w:pPr>
    </w:p>
    <w:p w:rsidR="00D54AB0" w:rsidRPr="005025B3" w:rsidRDefault="00D54AB0" w:rsidP="00D54AB0">
      <w:pPr>
        <w:jc w:val="both"/>
        <w:rPr>
          <w:snapToGrid w:val="0"/>
          <w:color w:val="FF0000"/>
          <w:sz w:val="20"/>
          <w:szCs w:val="20"/>
        </w:rPr>
      </w:pPr>
    </w:p>
    <w:p w:rsidR="00D54AB0" w:rsidRPr="005025B3" w:rsidRDefault="00D54AB0" w:rsidP="00D54AB0">
      <w:pPr>
        <w:jc w:val="center"/>
        <w:rPr>
          <w:noProof/>
          <w:color w:val="FF0000"/>
          <w:sz w:val="20"/>
          <w:szCs w:val="20"/>
        </w:rPr>
      </w:pPr>
      <w:r>
        <w:rPr>
          <w:noProof/>
          <w:color w:val="FF0000"/>
          <w:sz w:val="20"/>
          <w:szCs w:val="20"/>
          <w:lang w:bidi="ar-SA"/>
        </w:rPr>
        <w:lastRenderedPageBreak/>
        <w:drawing>
          <wp:inline distT="0" distB="0" distL="0" distR="0" wp14:anchorId="3473CAB8" wp14:editId="5934C637">
            <wp:extent cx="6206490" cy="4669155"/>
            <wp:effectExtent l="19050" t="0" r="3810" b="0"/>
            <wp:docPr id="1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22"/>
                    <a:srcRect/>
                    <a:stretch>
                      <a:fillRect/>
                    </a:stretch>
                  </pic:blipFill>
                  <pic:spPr bwMode="auto">
                    <a:xfrm>
                      <a:off x="0" y="0"/>
                      <a:ext cx="6206490" cy="4669155"/>
                    </a:xfrm>
                    <a:prstGeom prst="rect">
                      <a:avLst/>
                    </a:prstGeom>
                    <a:noFill/>
                    <a:ln w="9525">
                      <a:noFill/>
                      <a:miter lim="800000"/>
                      <a:headEnd/>
                      <a:tailEnd/>
                    </a:ln>
                  </pic:spPr>
                </pic:pic>
              </a:graphicData>
            </a:graphic>
          </wp:inline>
        </w:drawing>
      </w:r>
    </w:p>
    <w:p w:rsidR="00D54AB0" w:rsidRPr="005025B3" w:rsidRDefault="00D54AB0" w:rsidP="00D54AB0">
      <w:pPr>
        <w:jc w:val="center"/>
        <w:rPr>
          <w:noProof/>
          <w:color w:val="FF0000"/>
          <w:sz w:val="20"/>
          <w:szCs w:val="20"/>
        </w:rPr>
      </w:pPr>
      <w:r>
        <w:rPr>
          <w:noProof/>
          <w:color w:val="FF0000"/>
          <w:lang w:bidi="ar-SA"/>
        </w:rPr>
        <w:drawing>
          <wp:inline distT="0" distB="0" distL="0" distR="0" wp14:anchorId="58A50FDC" wp14:editId="4F5E49A1">
            <wp:extent cx="6206490" cy="2353945"/>
            <wp:effectExtent l="19050" t="0" r="3810" b="0"/>
            <wp:docPr id="22"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3"/>
                    <a:srcRect/>
                    <a:stretch>
                      <a:fillRect/>
                    </a:stretch>
                  </pic:blipFill>
                  <pic:spPr bwMode="auto">
                    <a:xfrm>
                      <a:off x="0" y="0"/>
                      <a:ext cx="6206490" cy="2353945"/>
                    </a:xfrm>
                    <a:prstGeom prst="rect">
                      <a:avLst/>
                    </a:prstGeom>
                    <a:noFill/>
                    <a:ln w="9525">
                      <a:noFill/>
                      <a:miter lim="800000"/>
                      <a:headEnd/>
                      <a:tailEnd/>
                    </a:ln>
                  </pic:spPr>
                </pic:pic>
              </a:graphicData>
            </a:graphic>
          </wp:inline>
        </w:drawing>
      </w:r>
    </w:p>
    <w:p w:rsidR="00D54AB0" w:rsidRPr="005025B3" w:rsidRDefault="00D54AB0" w:rsidP="00D54AB0">
      <w:pPr>
        <w:jc w:val="center"/>
        <w:rPr>
          <w:noProof/>
          <w:color w:val="FF0000"/>
          <w:sz w:val="20"/>
          <w:szCs w:val="20"/>
        </w:rPr>
      </w:pPr>
    </w:p>
    <w:p w:rsidR="00D54AB0" w:rsidRPr="005025B3" w:rsidRDefault="00D54AB0" w:rsidP="00D54AB0">
      <w:pPr>
        <w:jc w:val="center"/>
        <w:rPr>
          <w:noProof/>
          <w:color w:val="FF0000"/>
          <w:sz w:val="20"/>
          <w:szCs w:val="20"/>
        </w:rPr>
      </w:pPr>
      <w:r>
        <w:rPr>
          <w:noProof/>
          <w:color w:val="FF0000"/>
          <w:sz w:val="20"/>
          <w:szCs w:val="20"/>
          <w:lang w:bidi="ar-SA"/>
        </w:rPr>
        <w:lastRenderedPageBreak/>
        <w:drawing>
          <wp:inline distT="0" distB="0" distL="0" distR="0" wp14:anchorId="6F3B961A" wp14:editId="5BFA63DF">
            <wp:extent cx="6167555" cy="2924175"/>
            <wp:effectExtent l="0" t="0" r="0" b="0"/>
            <wp:docPr id="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24"/>
                    <a:srcRect/>
                    <a:stretch>
                      <a:fillRect/>
                    </a:stretch>
                  </pic:blipFill>
                  <pic:spPr bwMode="auto">
                    <a:xfrm>
                      <a:off x="0" y="0"/>
                      <a:ext cx="6182009" cy="2931028"/>
                    </a:xfrm>
                    <a:prstGeom prst="rect">
                      <a:avLst/>
                    </a:prstGeom>
                    <a:noFill/>
                    <a:ln w="9525">
                      <a:noFill/>
                      <a:miter lim="800000"/>
                      <a:headEnd/>
                      <a:tailEnd/>
                    </a:ln>
                  </pic:spPr>
                </pic:pic>
              </a:graphicData>
            </a:graphic>
          </wp:inline>
        </w:drawing>
      </w:r>
    </w:p>
    <w:p w:rsidR="00D54AB0" w:rsidRPr="00BE37D2" w:rsidRDefault="00D54AB0" w:rsidP="00D54AB0">
      <w:pPr>
        <w:jc w:val="center"/>
        <w:rPr>
          <w:noProof/>
          <w:sz w:val="20"/>
          <w:szCs w:val="20"/>
        </w:rPr>
      </w:pP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L’accesso sarà consentito esclusivamente dai varchi individuati;</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Al varco di accesso sarà sottoposto al controllo della temperatura;</w:t>
      </w:r>
    </w:p>
    <w:p w:rsidR="00D54AB0" w:rsidRPr="00BE37D2" w:rsidRDefault="00D54AB0" w:rsidP="006C4D7F">
      <w:pPr>
        <w:numPr>
          <w:ilvl w:val="0"/>
          <w:numId w:val="89"/>
        </w:numPr>
        <w:autoSpaceDE/>
        <w:autoSpaceDN/>
        <w:spacing w:line="276" w:lineRule="auto"/>
        <w:ind w:right="458"/>
        <w:jc w:val="both"/>
        <w:rPr>
          <w:snapToGrid w:val="0"/>
          <w:sz w:val="20"/>
          <w:szCs w:val="20"/>
        </w:rPr>
      </w:pPr>
      <w:r w:rsidRPr="00BE37D2">
        <w:rPr>
          <w:snapToGrid w:val="0"/>
          <w:sz w:val="20"/>
          <w:szCs w:val="20"/>
        </w:rPr>
        <w:t>Al varco di accesso dovrà effettuare l’igienizzazione delle mani (lavaggio o utilizzo del gel DISINFETTANTE e successivamente indossare i guanti monouso;</w:t>
      </w:r>
    </w:p>
    <w:p w:rsidR="005A513F" w:rsidRDefault="005A513F" w:rsidP="006C4D7F">
      <w:pPr>
        <w:ind w:right="458"/>
        <w:rPr>
          <w:sz w:val="2"/>
          <w:szCs w:val="2"/>
        </w:rPr>
        <w:sectPr w:rsidR="005A513F">
          <w:pgSz w:w="11910" w:h="16840"/>
          <w:pgMar w:top="1900" w:right="300" w:bottom="280" w:left="520" w:header="422" w:footer="0" w:gutter="0"/>
          <w:cols w:space="720"/>
        </w:sectPr>
      </w:pPr>
    </w:p>
    <w:p w:rsidR="005A513F" w:rsidRDefault="005A513F">
      <w:pPr>
        <w:pStyle w:val="Corpotesto"/>
        <w:spacing w:before="5"/>
        <w:rPr>
          <w:rFonts w:ascii="Times New Roman"/>
          <w:sz w:val="22"/>
        </w:rPr>
      </w:pPr>
    </w:p>
    <w:p w:rsidR="005A513F" w:rsidRDefault="007E310A">
      <w:pPr>
        <w:pStyle w:val="Titolo1"/>
        <w:numPr>
          <w:ilvl w:val="0"/>
          <w:numId w:val="5"/>
        </w:numPr>
        <w:tabs>
          <w:tab w:val="left" w:pos="608"/>
          <w:tab w:val="left" w:pos="609"/>
        </w:tabs>
        <w:spacing w:before="102"/>
        <w:ind w:hanging="419"/>
      </w:pPr>
      <w:bookmarkStart w:id="40" w:name="_Toc49757573"/>
      <w:r>
        <w:t>LOCALI IGIENICO – ASSISTENZIALI E SERVIZI</w:t>
      </w:r>
      <w:r>
        <w:rPr>
          <w:spacing w:val="-11"/>
        </w:rPr>
        <w:t xml:space="preserve"> </w:t>
      </w:r>
      <w:r>
        <w:t>GENERALI</w:t>
      </w:r>
      <w:bookmarkEnd w:id="40"/>
    </w:p>
    <w:p w:rsidR="005A513F" w:rsidRDefault="007E310A" w:rsidP="006C4D7F">
      <w:pPr>
        <w:pStyle w:val="Corpotesto"/>
        <w:spacing w:before="142" w:line="276" w:lineRule="auto"/>
        <w:ind w:left="190" w:right="1478"/>
        <w:jc w:val="both"/>
      </w:pPr>
      <w:r>
        <w:t>All'Appaltatore/Lavoratore autonomo sono state fornite indicazioni circa la dislocazione e l'utilizzazione dei locali igienico–assistenziali che risultano chiaramente individuati e segnalati all</w:t>
      </w:r>
      <w:r w:rsidR="007749D6">
        <w:t>’interno del Centro</w:t>
      </w:r>
      <w:r>
        <w:t>.</w:t>
      </w:r>
    </w:p>
    <w:p w:rsidR="005A513F" w:rsidRDefault="007E310A" w:rsidP="006C4D7F">
      <w:pPr>
        <w:pStyle w:val="Corpotesto"/>
        <w:spacing w:line="280" w:lineRule="auto"/>
        <w:ind w:left="190" w:right="1088"/>
        <w:jc w:val="both"/>
      </w:pPr>
      <w:r>
        <w:t>Non adibire locali senza i requisiti di norma e comunque s</w:t>
      </w:r>
      <w:r w:rsidR="007749D6">
        <w:t xml:space="preserve">enza specifica autorizzazione del CIP </w:t>
      </w:r>
      <w:r>
        <w:t>per le attività di:</w:t>
      </w:r>
    </w:p>
    <w:p w:rsidR="005A513F" w:rsidRDefault="007E310A" w:rsidP="006C4D7F">
      <w:pPr>
        <w:pStyle w:val="Paragrafoelenco"/>
        <w:numPr>
          <w:ilvl w:val="0"/>
          <w:numId w:val="4"/>
        </w:numPr>
        <w:tabs>
          <w:tab w:val="left" w:pos="1511"/>
          <w:tab w:val="left" w:pos="1512"/>
        </w:tabs>
        <w:spacing w:line="237" w:lineRule="exact"/>
        <w:ind w:hanging="1322"/>
        <w:jc w:val="both"/>
        <w:rPr>
          <w:sz w:val="20"/>
        </w:rPr>
      </w:pPr>
      <w:r>
        <w:rPr>
          <w:sz w:val="20"/>
        </w:rPr>
        <w:t>spogliatoio,</w:t>
      </w:r>
      <w:r>
        <w:rPr>
          <w:spacing w:val="-4"/>
          <w:sz w:val="20"/>
        </w:rPr>
        <w:t xml:space="preserve"> </w:t>
      </w:r>
      <w:r>
        <w:rPr>
          <w:sz w:val="20"/>
        </w:rPr>
        <w:t>mensa;</w:t>
      </w:r>
    </w:p>
    <w:p w:rsidR="005A513F" w:rsidRDefault="007E310A" w:rsidP="006C4D7F">
      <w:pPr>
        <w:pStyle w:val="Paragrafoelenco"/>
        <w:numPr>
          <w:ilvl w:val="0"/>
          <w:numId w:val="4"/>
        </w:numPr>
        <w:tabs>
          <w:tab w:val="left" w:pos="1511"/>
          <w:tab w:val="left" w:pos="1512"/>
        </w:tabs>
        <w:spacing w:before="31"/>
        <w:ind w:hanging="1322"/>
        <w:jc w:val="both"/>
        <w:rPr>
          <w:sz w:val="20"/>
        </w:rPr>
      </w:pPr>
      <w:r>
        <w:rPr>
          <w:sz w:val="20"/>
        </w:rPr>
        <w:t>deposito rifiuti anche in via</w:t>
      </w:r>
      <w:r>
        <w:rPr>
          <w:spacing w:val="-12"/>
          <w:sz w:val="20"/>
        </w:rPr>
        <w:t xml:space="preserve"> </w:t>
      </w:r>
      <w:r>
        <w:rPr>
          <w:sz w:val="20"/>
        </w:rPr>
        <w:t>temporanea;</w:t>
      </w:r>
    </w:p>
    <w:p w:rsidR="005A513F" w:rsidRDefault="007E310A" w:rsidP="006C4D7F">
      <w:pPr>
        <w:pStyle w:val="Paragrafoelenco"/>
        <w:numPr>
          <w:ilvl w:val="0"/>
          <w:numId w:val="4"/>
        </w:numPr>
        <w:tabs>
          <w:tab w:val="left" w:pos="1511"/>
          <w:tab w:val="left" w:pos="1512"/>
        </w:tabs>
        <w:spacing w:before="35"/>
        <w:ind w:hanging="1322"/>
        <w:jc w:val="both"/>
        <w:rPr>
          <w:sz w:val="20"/>
        </w:rPr>
      </w:pPr>
      <w:r>
        <w:rPr>
          <w:sz w:val="20"/>
        </w:rPr>
        <w:t>deposito di materiale</w:t>
      </w:r>
      <w:r>
        <w:rPr>
          <w:spacing w:val="-15"/>
          <w:sz w:val="20"/>
        </w:rPr>
        <w:t xml:space="preserve"> </w:t>
      </w:r>
      <w:r>
        <w:rPr>
          <w:sz w:val="20"/>
        </w:rPr>
        <w:t>vario.</w:t>
      </w:r>
    </w:p>
    <w:p w:rsidR="005A513F" w:rsidRDefault="005A513F" w:rsidP="006C4D7F">
      <w:pPr>
        <w:pStyle w:val="Corpotesto"/>
        <w:jc w:val="both"/>
        <w:rPr>
          <w:sz w:val="24"/>
        </w:rPr>
      </w:pPr>
    </w:p>
    <w:p w:rsidR="005A513F" w:rsidRDefault="005A513F">
      <w:pPr>
        <w:pStyle w:val="Corpotesto"/>
        <w:spacing w:before="4"/>
      </w:pPr>
    </w:p>
    <w:p w:rsidR="005A513F" w:rsidRDefault="007E310A">
      <w:pPr>
        <w:pStyle w:val="Titolo1"/>
        <w:numPr>
          <w:ilvl w:val="0"/>
          <w:numId w:val="5"/>
        </w:numPr>
        <w:tabs>
          <w:tab w:val="left" w:pos="896"/>
          <w:tab w:val="left" w:pos="897"/>
        </w:tabs>
        <w:ind w:left="896" w:hanging="707"/>
      </w:pPr>
      <w:bookmarkStart w:id="41" w:name="6._GESTIONE_DELLE_EMERGENZE"/>
      <w:bookmarkStart w:id="42" w:name="_Toc49757574"/>
      <w:bookmarkEnd w:id="41"/>
      <w:r>
        <w:t>GESTIONE DELLE EMERGENZE</w:t>
      </w:r>
      <w:bookmarkEnd w:id="42"/>
    </w:p>
    <w:p w:rsidR="005A513F" w:rsidRDefault="007E310A">
      <w:pPr>
        <w:pStyle w:val="Corpotesto"/>
        <w:spacing w:before="36" w:line="276" w:lineRule="auto"/>
        <w:ind w:left="190" w:right="681"/>
        <w:jc w:val="both"/>
      </w:pPr>
      <w:r>
        <w:t>Ai fini di una immediata ed agevole evacuazione dai luoghi di lavoro interessati dall’attività, gli Appaltatori/lavoratori autonomi hanno individuato e visionato le vie e le uscite di emergenza (e per queste ultime il relativo sistema di apertura), ed hanno preso visione dei nominativi del personale addetto alla gestione delle emergenze, della lotta agli incendi (con i relativi aggiornamenti) e delle relative procedure di attivazione dell'organizzazione preposta.</w:t>
      </w:r>
    </w:p>
    <w:p w:rsidR="005A513F" w:rsidRDefault="005A513F">
      <w:pPr>
        <w:pStyle w:val="Corpotesto"/>
        <w:spacing w:before="11"/>
        <w:rPr>
          <w:sz w:val="22"/>
        </w:rPr>
      </w:pPr>
    </w:p>
    <w:p w:rsidR="005A513F" w:rsidRDefault="00530287">
      <w:pPr>
        <w:pStyle w:val="Corpotesto"/>
        <w:ind w:left="190"/>
        <w:jc w:val="both"/>
      </w:pPr>
      <w:r>
        <w:t>Per quanto riguarda la sede</w:t>
      </w:r>
      <w:r w:rsidR="007E310A">
        <w:t>, sono presenti i lay-out delle emergenze.</w:t>
      </w:r>
    </w:p>
    <w:p w:rsidR="005A513F" w:rsidRDefault="005A513F">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30287" w:rsidRDefault="00530287">
      <w:pPr>
        <w:pStyle w:val="Corpotesto"/>
      </w:pPr>
    </w:p>
    <w:p w:rsidR="005A513F" w:rsidRDefault="005A513F">
      <w:pPr>
        <w:pStyle w:val="Corpotesto"/>
      </w:pPr>
    </w:p>
    <w:p w:rsidR="005A513F" w:rsidRDefault="005A513F">
      <w:pPr>
        <w:pStyle w:val="Corpotesto"/>
      </w:pPr>
    </w:p>
    <w:p w:rsidR="005A513F" w:rsidRDefault="005A513F">
      <w:pPr>
        <w:pStyle w:val="Corpotesto"/>
        <w:spacing w:before="6"/>
        <w:rPr>
          <w:sz w:val="22"/>
        </w:rPr>
      </w:pPr>
    </w:p>
    <w:p w:rsidR="00530287" w:rsidRDefault="00530287">
      <w:pPr>
        <w:spacing w:before="100"/>
        <w:ind w:left="190"/>
        <w:rPr>
          <w:b/>
          <w:i/>
          <w:color w:val="16355C"/>
          <w:sz w:val="36"/>
        </w:rPr>
      </w:pPr>
    </w:p>
    <w:p w:rsidR="00530287" w:rsidRDefault="00530287">
      <w:pPr>
        <w:spacing w:before="100"/>
        <w:ind w:left="190"/>
        <w:rPr>
          <w:b/>
          <w:i/>
          <w:color w:val="16355C"/>
          <w:sz w:val="36"/>
        </w:rPr>
      </w:pPr>
    </w:p>
    <w:p w:rsidR="00530287" w:rsidRDefault="00530287">
      <w:pPr>
        <w:spacing w:before="100"/>
        <w:ind w:left="190"/>
        <w:rPr>
          <w:b/>
          <w:i/>
          <w:color w:val="16355C"/>
          <w:sz w:val="36"/>
        </w:rPr>
      </w:pPr>
    </w:p>
    <w:p w:rsidR="005A513F" w:rsidRDefault="007E310A">
      <w:pPr>
        <w:spacing w:before="100"/>
        <w:ind w:left="190"/>
        <w:rPr>
          <w:b/>
          <w:i/>
          <w:sz w:val="36"/>
        </w:rPr>
      </w:pPr>
      <w:r>
        <w:rPr>
          <w:b/>
          <w:i/>
          <w:color w:val="16355C"/>
          <w:sz w:val="36"/>
        </w:rPr>
        <w:t>Parte II</w:t>
      </w: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65556F">
      <w:pPr>
        <w:pStyle w:val="Corpotesto"/>
        <w:rPr>
          <w:b/>
          <w:i/>
          <w:sz w:val="24"/>
        </w:rPr>
      </w:pPr>
      <w:r>
        <w:pict>
          <v:shape id="_x0000_s1037" type="#_x0000_t202" style="position:absolute;margin-left:35.05pt;margin-top:16.85pt;width:505.05pt;height:107.55pt;z-index:-251648000;mso-wrap-distance-left:0;mso-wrap-distance-right:0;mso-position-horizontal-relative:page" fillcolor="#16355c" strokeweight=".48pt">
            <v:textbox inset="0,0,0,0">
              <w:txbxContent>
                <w:p w:rsidR="0065556F" w:rsidRDefault="0065556F">
                  <w:pPr>
                    <w:ind w:left="393" w:right="286"/>
                    <w:jc w:val="center"/>
                    <w:rPr>
                      <w:b/>
                      <w:i/>
                      <w:sz w:val="44"/>
                    </w:rPr>
                  </w:pPr>
                  <w:r>
                    <w:rPr>
                      <w:b/>
                      <w:i/>
                      <w:color w:val="FFFFFF"/>
                      <w:sz w:val="44"/>
                    </w:rPr>
                    <w:t>Criteri adottati per la cooperazione ed il coordinamento e misure per eliminare/ridurre i rischi da lavorazioni interferenti</w:t>
                  </w:r>
                </w:p>
              </w:txbxContent>
            </v:textbox>
            <w10:wrap type="topAndBottom" anchorx="page"/>
          </v:shape>
        </w:pict>
      </w:r>
    </w:p>
    <w:p w:rsidR="005A513F" w:rsidRDefault="005A513F">
      <w:pPr>
        <w:rPr>
          <w:sz w:val="24"/>
        </w:rPr>
        <w:sectPr w:rsidR="005A513F">
          <w:pgSz w:w="11910" w:h="16840"/>
          <w:pgMar w:top="1900" w:right="300" w:bottom="280" w:left="520" w:header="422" w:footer="0" w:gutter="0"/>
          <w:cols w:space="720"/>
        </w:sectPr>
      </w:pPr>
    </w:p>
    <w:p w:rsidR="005A513F" w:rsidRDefault="005A513F">
      <w:pPr>
        <w:pStyle w:val="Corpotesto"/>
        <w:spacing w:before="9"/>
        <w:rPr>
          <w:b/>
          <w:i/>
          <w:sz w:val="21"/>
        </w:rPr>
      </w:pPr>
    </w:p>
    <w:p w:rsidR="005A513F" w:rsidRDefault="007E310A">
      <w:pPr>
        <w:pStyle w:val="Titolo1"/>
        <w:numPr>
          <w:ilvl w:val="0"/>
          <w:numId w:val="3"/>
        </w:numPr>
        <w:tabs>
          <w:tab w:val="left" w:pos="661"/>
          <w:tab w:val="left" w:pos="662"/>
        </w:tabs>
        <w:spacing w:before="101"/>
        <w:ind w:hanging="361"/>
      </w:pPr>
      <w:bookmarkStart w:id="43" w:name="7_ATTIVITA’_DI_COOPERAZIONE_E_COORDINAME"/>
      <w:bookmarkStart w:id="44" w:name="_Toc49757575"/>
      <w:bookmarkEnd w:id="43"/>
      <w:r>
        <w:t xml:space="preserve">ATTIVITA’ DI </w:t>
      </w:r>
      <w:r>
        <w:rPr>
          <w:spacing w:val="-3"/>
        </w:rPr>
        <w:t xml:space="preserve">COOPERAZIONE </w:t>
      </w:r>
      <w:r>
        <w:t>E</w:t>
      </w:r>
      <w:r>
        <w:rPr>
          <w:spacing w:val="4"/>
        </w:rPr>
        <w:t xml:space="preserve"> </w:t>
      </w:r>
      <w:r>
        <w:t>COORDINAMENTO</w:t>
      </w:r>
      <w:bookmarkEnd w:id="44"/>
    </w:p>
    <w:p w:rsidR="005A513F" w:rsidRDefault="005A513F">
      <w:pPr>
        <w:pStyle w:val="Corpotesto"/>
        <w:spacing w:before="4"/>
        <w:rPr>
          <w:b/>
          <w:sz w:val="33"/>
        </w:rPr>
      </w:pPr>
    </w:p>
    <w:p w:rsidR="005A513F" w:rsidRDefault="007E310A">
      <w:pPr>
        <w:pStyle w:val="Corpotesto"/>
        <w:spacing w:line="276" w:lineRule="auto"/>
        <w:ind w:left="190" w:right="504"/>
        <w:jc w:val="both"/>
      </w:pPr>
      <w:r>
        <w:t xml:space="preserve">Ai fini degli adempimenti di cui all'art. 26, comma 2) del D. Lgs. 09 </w:t>
      </w:r>
      <w:proofErr w:type="gramStart"/>
      <w:r>
        <w:t>Aprile</w:t>
      </w:r>
      <w:proofErr w:type="gramEnd"/>
      <w:r>
        <w:t xml:space="preserve"> 2008, i Datori di lavoro (Committente, Appaltatore, Subappaltatore) ed i lavoratori autonomi, ai fini del coordinamento e della cooperazione, stabiliscono per quanto di propria competenza le seguenti misur</w:t>
      </w:r>
      <w:r w:rsidR="001F10E2">
        <w:t>e:</w:t>
      </w:r>
    </w:p>
    <w:p w:rsidR="005A513F" w:rsidRDefault="005A513F">
      <w:pPr>
        <w:pStyle w:val="Corpotesto"/>
        <w:spacing w:before="1"/>
        <w:rPr>
          <w:sz w:val="23"/>
        </w:rPr>
      </w:pPr>
    </w:p>
    <w:p w:rsidR="005A513F" w:rsidRDefault="007E310A">
      <w:pPr>
        <w:pStyle w:val="Paragrafoelenco"/>
        <w:numPr>
          <w:ilvl w:val="0"/>
          <w:numId w:val="2"/>
        </w:numPr>
        <w:tabs>
          <w:tab w:val="left" w:pos="475"/>
        </w:tabs>
        <w:spacing w:line="276" w:lineRule="auto"/>
        <w:ind w:right="510"/>
        <w:jc w:val="both"/>
        <w:rPr>
          <w:sz w:val="20"/>
        </w:rPr>
      </w:pPr>
      <w:r>
        <w:rPr>
          <w:sz w:val="20"/>
        </w:rPr>
        <w:t>Individuazione</w:t>
      </w:r>
      <w:r>
        <w:rPr>
          <w:spacing w:val="-8"/>
          <w:sz w:val="20"/>
        </w:rPr>
        <w:t xml:space="preserve"> </w:t>
      </w:r>
      <w:r>
        <w:rPr>
          <w:sz w:val="20"/>
        </w:rPr>
        <w:t>da</w:t>
      </w:r>
      <w:r>
        <w:rPr>
          <w:spacing w:val="-9"/>
          <w:sz w:val="20"/>
        </w:rPr>
        <w:t xml:space="preserve"> </w:t>
      </w:r>
      <w:r>
        <w:rPr>
          <w:sz w:val="20"/>
        </w:rPr>
        <w:t>parte</w:t>
      </w:r>
      <w:r>
        <w:rPr>
          <w:spacing w:val="-3"/>
          <w:sz w:val="20"/>
        </w:rPr>
        <w:t xml:space="preserve"> </w:t>
      </w:r>
      <w:r>
        <w:rPr>
          <w:sz w:val="20"/>
        </w:rPr>
        <w:t>di</w:t>
      </w:r>
      <w:r>
        <w:rPr>
          <w:spacing w:val="-2"/>
          <w:sz w:val="20"/>
        </w:rPr>
        <w:t xml:space="preserve"> </w:t>
      </w:r>
      <w:r>
        <w:rPr>
          <w:sz w:val="20"/>
        </w:rPr>
        <w:t>ciascun</w:t>
      </w:r>
      <w:r>
        <w:rPr>
          <w:spacing w:val="-1"/>
          <w:sz w:val="20"/>
        </w:rPr>
        <w:t xml:space="preserve"> </w:t>
      </w:r>
      <w:r>
        <w:rPr>
          <w:sz w:val="20"/>
        </w:rPr>
        <w:t>Datore</w:t>
      </w:r>
      <w:r>
        <w:rPr>
          <w:spacing w:val="-9"/>
          <w:sz w:val="20"/>
        </w:rPr>
        <w:t xml:space="preserve"> </w:t>
      </w:r>
      <w:r>
        <w:rPr>
          <w:sz w:val="20"/>
        </w:rPr>
        <w:t>di</w:t>
      </w:r>
      <w:r>
        <w:rPr>
          <w:spacing w:val="-6"/>
          <w:sz w:val="20"/>
        </w:rPr>
        <w:t xml:space="preserve"> </w:t>
      </w:r>
      <w:r>
        <w:rPr>
          <w:sz w:val="20"/>
        </w:rPr>
        <w:t>lavoro</w:t>
      </w:r>
      <w:r>
        <w:rPr>
          <w:spacing w:val="-10"/>
          <w:sz w:val="20"/>
        </w:rPr>
        <w:t xml:space="preserve"> </w:t>
      </w:r>
      <w:r>
        <w:rPr>
          <w:sz w:val="20"/>
        </w:rPr>
        <w:t>di</w:t>
      </w:r>
      <w:r>
        <w:rPr>
          <w:spacing w:val="-2"/>
          <w:sz w:val="20"/>
        </w:rPr>
        <w:t xml:space="preserve"> </w:t>
      </w:r>
      <w:r>
        <w:rPr>
          <w:sz w:val="20"/>
        </w:rPr>
        <w:t>un</w:t>
      </w:r>
      <w:r>
        <w:rPr>
          <w:spacing w:val="-2"/>
          <w:sz w:val="20"/>
        </w:rPr>
        <w:t xml:space="preserve"> </w:t>
      </w:r>
      <w:r>
        <w:rPr>
          <w:sz w:val="20"/>
        </w:rPr>
        <w:t>Preposto</w:t>
      </w:r>
      <w:r>
        <w:rPr>
          <w:spacing w:val="-5"/>
          <w:sz w:val="20"/>
        </w:rPr>
        <w:t xml:space="preserve"> </w:t>
      </w:r>
      <w:r>
        <w:rPr>
          <w:sz w:val="20"/>
        </w:rPr>
        <w:t>per</w:t>
      </w:r>
      <w:r>
        <w:rPr>
          <w:spacing w:val="-9"/>
          <w:sz w:val="20"/>
        </w:rPr>
        <w:t xml:space="preserve"> </w:t>
      </w:r>
      <w:r>
        <w:rPr>
          <w:sz w:val="20"/>
        </w:rPr>
        <w:t>sovraintendere</w:t>
      </w:r>
      <w:r>
        <w:rPr>
          <w:spacing w:val="-6"/>
          <w:sz w:val="20"/>
        </w:rPr>
        <w:t xml:space="preserve"> </w:t>
      </w:r>
      <w:r>
        <w:rPr>
          <w:sz w:val="20"/>
        </w:rPr>
        <w:t>e</w:t>
      </w:r>
      <w:r>
        <w:rPr>
          <w:spacing w:val="-8"/>
          <w:sz w:val="20"/>
        </w:rPr>
        <w:t xml:space="preserve"> </w:t>
      </w:r>
      <w:r>
        <w:rPr>
          <w:sz w:val="20"/>
        </w:rPr>
        <w:t>vigilare</w:t>
      </w:r>
      <w:r>
        <w:rPr>
          <w:spacing w:val="5"/>
          <w:sz w:val="20"/>
        </w:rPr>
        <w:t xml:space="preserve"> </w:t>
      </w:r>
      <w:r>
        <w:rPr>
          <w:sz w:val="20"/>
        </w:rPr>
        <w:t>sulla osserva</w:t>
      </w:r>
      <w:r w:rsidR="001F10E2">
        <w:rPr>
          <w:sz w:val="20"/>
        </w:rPr>
        <w:t>nza delle disposizioni</w:t>
      </w:r>
      <w:r>
        <w:rPr>
          <w:sz w:val="20"/>
        </w:rPr>
        <w:t xml:space="preserve"> in materia </w:t>
      </w:r>
      <w:r>
        <w:rPr>
          <w:spacing w:val="-3"/>
          <w:sz w:val="20"/>
        </w:rPr>
        <w:t xml:space="preserve">di </w:t>
      </w:r>
      <w:r>
        <w:rPr>
          <w:sz w:val="20"/>
        </w:rPr>
        <w:t>sicur</w:t>
      </w:r>
      <w:r w:rsidR="001F10E2">
        <w:rPr>
          <w:sz w:val="20"/>
        </w:rPr>
        <w:t>ezza e salute per le attività del CIP</w:t>
      </w:r>
      <w:r>
        <w:rPr>
          <w:sz w:val="20"/>
        </w:rPr>
        <w:t>;</w:t>
      </w:r>
    </w:p>
    <w:p w:rsidR="005A513F" w:rsidRDefault="005A513F">
      <w:pPr>
        <w:pStyle w:val="Corpotesto"/>
        <w:spacing w:before="7"/>
        <w:rPr>
          <w:sz w:val="22"/>
        </w:rPr>
      </w:pPr>
    </w:p>
    <w:p w:rsidR="005A513F" w:rsidRDefault="007E310A">
      <w:pPr>
        <w:pStyle w:val="Paragrafoelenco"/>
        <w:numPr>
          <w:ilvl w:val="0"/>
          <w:numId w:val="2"/>
        </w:numPr>
        <w:tabs>
          <w:tab w:val="left" w:pos="475"/>
        </w:tabs>
        <w:spacing w:before="1" w:line="278" w:lineRule="auto"/>
        <w:ind w:right="516"/>
        <w:jc w:val="both"/>
        <w:rPr>
          <w:sz w:val="20"/>
        </w:rPr>
      </w:pPr>
      <w:r>
        <w:rPr>
          <w:sz w:val="20"/>
        </w:rPr>
        <w:t xml:space="preserve">Convocazione da parte </w:t>
      </w:r>
      <w:r w:rsidR="001F10E2">
        <w:rPr>
          <w:spacing w:val="-3"/>
          <w:sz w:val="20"/>
        </w:rPr>
        <w:t xml:space="preserve">del CIP </w:t>
      </w:r>
      <w:r w:rsidR="001F10E2">
        <w:rPr>
          <w:sz w:val="20"/>
        </w:rPr>
        <w:t xml:space="preserve">(tramite </w:t>
      </w:r>
      <w:proofErr w:type="gramStart"/>
      <w:r w:rsidR="001F10E2">
        <w:rPr>
          <w:sz w:val="20"/>
        </w:rPr>
        <w:t>l’ RSPP</w:t>
      </w:r>
      <w:proofErr w:type="gramEnd"/>
      <w:r w:rsidR="001F10E2">
        <w:rPr>
          <w:sz w:val="20"/>
        </w:rPr>
        <w:t xml:space="preserve"> o l’Ufficio Tecnico del Centro</w:t>
      </w:r>
      <w:r>
        <w:rPr>
          <w:sz w:val="20"/>
        </w:rPr>
        <w:t xml:space="preserve">) di incontri periodici </w:t>
      </w:r>
      <w:r>
        <w:rPr>
          <w:spacing w:val="-3"/>
          <w:sz w:val="20"/>
        </w:rPr>
        <w:t xml:space="preserve">di </w:t>
      </w:r>
      <w:r>
        <w:rPr>
          <w:sz w:val="20"/>
        </w:rPr>
        <w:t xml:space="preserve">cooperazione e coordinamento per esaminare le eventuali modifiche ed aggiornamento </w:t>
      </w:r>
      <w:r>
        <w:rPr>
          <w:spacing w:val="-3"/>
          <w:sz w:val="20"/>
        </w:rPr>
        <w:t xml:space="preserve">al </w:t>
      </w:r>
      <w:r>
        <w:rPr>
          <w:sz w:val="20"/>
        </w:rPr>
        <w:t>presente</w:t>
      </w:r>
      <w:r>
        <w:rPr>
          <w:spacing w:val="3"/>
          <w:sz w:val="20"/>
        </w:rPr>
        <w:t xml:space="preserve"> </w:t>
      </w:r>
      <w:r>
        <w:rPr>
          <w:sz w:val="20"/>
        </w:rPr>
        <w:t>Documento;</w:t>
      </w:r>
    </w:p>
    <w:p w:rsidR="005A513F" w:rsidRDefault="005A513F">
      <w:pPr>
        <w:pStyle w:val="Corpotesto"/>
        <w:spacing w:before="8"/>
        <w:rPr>
          <w:sz w:val="21"/>
        </w:rPr>
      </w:pPr>
    </w:p>
    <w:p w:rsidR="005A513F" w:rsidRDefault="007E310A">
      <w:pPr>
        <w:pStyle w:val="Paragrafoelenco"/>
        <w:numPr>
          <w:ilvl w:val="0"/>
          <w:numId w:val="2"/>
        </w:numPr>
        <w:tabs>
          <w:tab w:val="left" w:pos="475"/>
        </w:tabs>
        <w:spacing w:line="276" w:lineRule="auto"/>
        <w:ind w:right="517"/>
        <w:jc w:val="both"/>
        <w:rPr>
          <w:sz w:val="20"/>
        </w:rPr>
      </w:pPr>
      <w:r>
        <w:rPr>
          <w:sz w:val="20"/>
        </w:rPr>
        <w:t>Rispetto delle misure di prevenzione e protezione riportate nella Parte I del presente Documento, oltre</w:t>
      </w:r>
      <w:r>
        <w:rPr>
          <w:spacing w:val="-9"/>
          <w:sz w:val="20"/>
        </w:rPr>
        <w:t xml:space="preserve"> </w:t>
      </w:r>
      <w:r>
        <w:rPr>
          <w:sz w:val="20"/>
        </w:rPr>
        <w:t>a</w:t>
      </w:r>
      <w:r>
        <w:rPr>
          <w:spacing w:val="-6"/>
          <w:sz w:val="20"/>
        </w:rPr>
        <w:t xml:space="preserve"> </w:t>
      </w:r>
      <w:r>
        <w:rPr>
          <w:sz w:val="20"/>
        </w:rPr>
        <w:t>quanto</w:t>
      </w:r>
      <w:r>
        <w:rPr>
          <w:spacing w:val="-5"/>
          <w:sz w:val="20"/>
        </w:rPr>
        <w:t xml:space="preserve"> </w:t>
      </w:r>
      <w:r>
        <w:rPr>
          <w:sz w:val="20"/>
        </w:rPr>
        <w:t>previsto</w:t>
      </w:r>
      <w:r>
        <w:rPr>
          <w:spacing w:val="-11"/>
          <w:sz w:val="20"/>
        </w:rPr>
        <w:t xml:space="preserve"> </w:t>
      </w:r>
      <w:r>
        <w:rPr>
          <w:sz w:val="20"/>
        </w:rPr>
        <w:t>nelle</w:t>
      </w:r>
      <w:r>
        <w:rPr>
          <w:spacing w:val="-9"/>
          <w:sz w:val="20"/>
        </w:rPr>
        <w:t xml:space="preserve"> </w:t>
      </w:r>
      <w:r>
        <w:rPr>
          <w:sz w:val="20"/>
        </w:rPr>
        <w:t>specifiche</w:t>
      </w:r>
      <w:r>
        <w:rPr>
          <w:spacing w:val="-8"/>
          <w:sz w:val="20"/>
        </w:rPr>
        <w:t xml:space="preserve"> </w:t>
      </w:r>
      <w:r>
        <w:rPr>
          <w:sz w:val="20"/>
        </w:rPr>
        <w:t>procedure</w:t>
      </w:r>
      <w:r>
        <w:rPr>
          <w:spacing w:val="-3"/>
          <w:sz w:val="20"/>
        </w:rPr>
        <w:t xml:space="preserve"> </w:t>
      </w:r>
      <w:r>
        <w:rPr>
          <w:sz w:val="20"/>
        </w:rPr>
        <w:t>connesse</w:t>
      </w:r>
      <w:r>
        <w:rPr>
          <w:spacing w:val="-4"/>
          <w:sz w:val="20"/>
        </w:rPr>
        <w:t xml:space="preserve"> </w:t>
      </w:r>
      <w:r>
        <w:rPr>
          <w:spacing w:val="-3"/>
          <w:sz w:val="20"/>
        </w:rPr>
        <w:t>ai</w:t>
      </w:r>
      <w:r>
        <w:rPr>
          <w:spacing w:val="-2"/>
          <w:sz w:val="20"/>
        </w:rPr>
        <w:t xml:space="preserve"> </w:t>
      </w:r>
      <w:r>
        <w:rPr>
          <w:sz w:val="20"/>
        </w:rPr>
        <w:t>rischi</w:t>
      </w:r>
      <w:r>
        <w:rPr>
          <w:spacing w:val="-2"/>
          <w:sz w:val="20"/>
        </w:rPr>
        <w:t xml:space="preserve"> </w:t>
      </w:r>
      <w:r>
        <w:rPr>
          <w:sz w:val="20"/>
        </w:rPr>
        <w:t>specifici</w:t>
      </w:r>
      <w:r>
        <w:rPr>
          <w:spacing w:val="-2"/>
          <w:sz w:val="20"/>
        </w:rPr>
        <w:t xml:space="preserve"> </w:t>
      </w:r>
      <w:r>
        <w:rPr>
          <w:sz w:val="20"/>
        </w:rPr>
        <w:t>delle</w:t>
      </w:r>
      <w:r>
        <w:rPr>
          <w:spacing w:val="-4"/>
          <w:sz w:val="20"/>
        </w:rPr>
        <w:t xml:space="preserve"> </w:t>
      </w:r>
      <w:r>
        <w:rPr>
          <w:sz w:val="20"/>
        </w:rPr>
        <w:t>singole</w:t>
      </w:r>
      <w:r>
        <w:rPr>
          <w:spacing w:val="-3"/>
          <w:sz w:val="20"/>
        </w:rPr>
        <w:t xml:space="preserve"> </w:t>
      </w:r>
      <w:r>
        <w:rPr>
          <w:sz w:val="20"/>
        </w:rPr>
        <w:t>Ditte.</w:t>
      </w:r>
    </w:p>
    <w:p w:rsidR="005A513F" w:rsidRDefault="005A513F">
      <w:pPr>
        <w:pStyle w:val="Corpotesto"/>
        <w:spacing w:before="11"/>
        <w:rPr>
          <w:sz w:val="21"/>
        </w:rPr>
      </w:pPr>
    </w:p>
    <w:p w:rsidR="005A513F" w:rsidRPr="001F10E2" w:rsidRDefault="007E310A" w:rsidP="001F10E2">
      <w:pPr>
        <w:pStyle w:val="Paragrafoelenco"/>
        <w:numPr>
          <w:ilvl w:val="0"/>
          <w:numId w:val="2"/>
        </w:numPr>
        <w:tabs>
          <w:tab w:val="left" w:pos="475"/>
        </w:tabs>
        <w:spacing w:line="278" w:lineRule="auto"/>
        <w:ind w:right="507"/>
        <w:jc w:val="both"/>
        <w:rPr>
          <w:sz w:val="20"/>
        </w:rPr>
      </w:pPr>
      <w:r>
        <w:rPr>
          <w:sz w:val="20"/>
        </w:rPr>
        <w:t xml:space="preserve">Proposte attive </w:t>
      </w:r>
      <w:r>
        <w:rPr>
          <w:spacing w:val="-3"/>
          <w:sz w:val="20"/>
        </w:rPr>
        <w:t xml:space="preserve">di </w:t>
      </w:r>
      <w:r>
        <w:rPr>
          <w:sz w:val="20"/>
        </w:rPr>
        <w:t xml:space="preserve">integrazioni e/o modifiche </w:t>
      </w:r>
      <w:r>
        <w:rPr>
          <w:spacing w:val="-3"/>
          <w:sz w:val="20"/>
        </w:rPr>
        <w:t xml:space="preserve">al </w:t>
      </w:r>
      <w:r>
        <w:rPr>
          <w:sz w:val="20"/>
        </w:rPr>
        <w:t xml:space="preserve">presente documento in funzione dell’evoluzione dei lavori, servizi e forniture da parte delle diverse Ditte/Lavoratori Autonomi, </w:t>
      </w:r>
      <w:r w:rsidR="001F10E2">
        <w:rPr>
          <w:sz w:val="20"/>
        </w:rPr>
        <w:t>RSPP e/o Direttore dei Lavori del CIP</w:t>
      </w:r>
      <w:r w:rsidRPr="001F10E2">
        <w:rPr>
          <w:sz w:val="20"/>
        </w:rPr>
        <w:t>;</w:t>
      </w:r>
    </w:p>
    <w:p w:rsidR="005A513F" w:rsidRDefault="005A513F">
      <w:pPr>
        <w:pStyle w:val="Corpotesto"/>
        <w:spacing w:before="3"/>
        <w:rPr>
          <w:sz w:val="21"/>
        </w:rPr>
      </w:pPr>
    </w:p>
    <w:p w:rsidR="005A513F" w:rsidRDefault="007E310A">
      <w:pPr>
        <w:pStyle w:val="Paragrafoelenco"/>
        <w:numPr>
          <w:ilvl w:val="0"/>
          <w:numId w:val="2"/>
        </w:numPr>
        <w:tabs>
          <w:tab w:val="left" w:pos="475"/>
        </w:tabs>
        <w:spacing w:before="1" w:line="316" w:lineRule="auto"/>
        <w:ind w:left="478" w:right="1151" w:hanging="365"/>
        <w:jc w:val="left"/>
        <w:rPr>
          <w:sz w:val="20"/>
        </w:rPr>
      </w:pPr>
      <w:r>
        <w:rPr>
          <w:sz w:val="20"/>
        </w:rPr>
        <w:t xml:space="preserve">Esecuzione dei lavori senza l’alterazione delle caratteristiche e dei livelli di sicurezza e </w:t>
      </w:r>
      <w:r>
        <w:rPr>
          <w:spacing w:val="-6"/>
          <w:sz w:val="20"/>
        </w:rPr>
        <w:t xml:space="preserve">di </w:t>
      </w:r>
      <w:r>
        <w:rPr>
          <w:sz w:val="20"/>
        </w:rPr>
        <w:t xml:space="preserve">protezione dei luoghi </w:t>
      </w:r>
      <w:r>
        <w:rPr>
          <w:spacing w:val="-3"/>
          <w:sz w:val="20"/>
        </w:rPr>
        <w:t xml:space="preserve">di </w:t>
      </w:r>
      <w:r>
        <w:rPr>
          <w:sz w:val="20"/>
        </w:rPr>
        <w:t>lavoro, nonché delle macchine, attrezzature ed</w:t>
      </w:r>
      <w:r>
        <w:rPr>
          <w:spacing w:val="-19"/>
          <w:sz w:val="20"/>
        </w:rPr>
        <w:t xml:space="preserve"> </w:t>
      </w:r>
      <w:r>
        <w:rPr>
          <w:sz w:val="20"/>
        </w:rPr>
        <w:t>impianti;</w:t>
      </w:r>
    </w:p>
    <w:p w:rsidR="005A513F" w:rsidRDefault="005A513F">
      <w:pPr>
        <w:pStyle w:val="Corpotesto"/>
        <w:spacing w:before="1"/>
        <w:rPr>
          <w:sz w:val="19"/>
        </w:rPr>
      </w:pPr>
    </w:p>
    <w:p w:rsidR="005A513F" w:rsidRDefault="007E310A">
      <w:pPr>
        <w:pStyle w:val="Paragrafoelenco"/>
        <w:numPr>
          <w:ilvl w:val="0"/>
          <w:numId w:val="2"/>
        </w:numPr>
        <w:tabs>
          <w:tab w:val="left" w:pos="475"/>
        </w:tabs>
        <w:ind w:right="113" w:hanging="284"/>
        <w:jc w:val="left"/>
        <w:rPr>
          <w:sz w:val="20"/>
        </w:rPr>
      </w:pPr>
      <w:r>
        <w:rPr>
          <w:sz w:val="20"/>
        </w:rPr>
        <w:t xml:space="preserve">Segnalazione tempestiva </w:t>
      </w:r>
      <w:r>
        <w:rPr>
          <w:spacing w:val="-3"/>
          <w:sz w:val="20"/>
        </w:rPr>
        <w:t xml:space="preserve">ai </w:t>
      </w:r>
      <w:r>
        <w:rPr>
          <w:sz w:val="20"/>
        </w:rPr>
        <w:t>P</w:t>
      </w:r>
      <w:r w:rsidR="001F10E2">
        <w:rPr>
          <w:sz w:val="20"/>
        </w:rPr>
        <w:t>reposti del CIP</w:t>
      </w:r>
      <w:r>
        <w:rPr>
          <w:sz w:val="20"/>
        </w:rPr>
        <w:t xml:space="preserve">, </w:t>
      </w:r>
      <w:r w:rsidR="001F10E2">
        <w:rPr>
          <w:spacing w:val="-3"/>
          <w:sz w:val="20"/>
        </w:rPr>
        <w:t>al</w:t>
      </w:r>
      <w:r>
        <w:rPr>
          <w:spacing w:val="-3"/>
          <w:sz w:val="20"/>
        </w:rPr>
        <w:t xml:space="preserve"> </w:t>
      </w:r>
      <w:r w:rsidR="001F10E2">
        <w:rPr>
          <w:sz w:val="20"/>
        </w:rPr>
        <w:t>Direttore</w:t>
      </w:r>
      <w:r>
        <w:rPr>
          <w:sz w:val="20"/>
        </w:rPr>
        <w:t xml:space="preserve"> dei Lavori o </w:t>
      </w:r>
      <w:r w:rsidR="001F10E2">
        <w:rPr>
          <w:spacing w:val="-3"/>
          <w:sz w:val="20"/>
        </w:rPr>
        <w:t>all’ R</w:t>
      </w:r>
      <w:r>
        <w:rPr>
          <w:sz w:val="20"/>
        </w:rPr>
        <w:t>SPP delle situazioni</w:t>
      </w:r>
      <w:r>
        <w:rPr>
          <w:spacing w:val="-2"/>
          <w:sz w:val="20"/>
        </w:rPr>
        <w:t xml:space="preserve"> </w:t>
      </w:r>
      <w:r>
        <w:rPr>
          <w:sz w:val="20"/>
        </w:rPr>
        <w:t>di</w:t>
      </w:r>
      <w:r>
        <w:rPr>
          <w:spacing w:val="-1"/>
          <w:sz w:val="20"/>
        </w:rPr>
        <w:t xml:space="preserve"> </w:t>
      </w:r>
      <w:r>
        <w:rPr>
          <w:sz w:val="20"/>
        </w:rPr>
        <w:t>emergenza</w:t>
      </w:r>
      <w:r>
        <w:rPr>
          <w:spacing w:val="-9"/>
          <w:sz w:val="20"/>
        </w:rPr>
        <w:t xml:space="preserve"> </w:t>
      </w:r>
      <w:r>
        <w:rPr>
          <w:sz w:val="20"/>
        </w:rPr>
        <w:t>o</w:t>
      </w:r>
      <w:r>
        <w:rPr>
          <w:spacing w:val="-7"/>
          <w:sz w:val="20"/>
        </w:rPr>
        <w:t xml:space="preserve"> </w:t>
      </w:r>
      <w:r>
        <w:rPr>
          <w:sz w:val="20"/>
        </w:rPr>
        <w:t>le</w:t>
      </w:r>
      <w:r>
        <w:rPr>
          <w:spacing w:val="-8"/>
          <w:sz w:val="20"/>
        </w:rPr>
        <w:t xml:space="preserve"> </w:t>
      </w:r>
      <w:r>
        <w:rPr>
          <w:sz w:val="20"/>
        </w:rPr>
        <w:t>anomalie</w:t>
      </w:r>
      <w:r>
        <w:rPr>
          <w:spacing w:val="-7"/>
          <w:sz w:val="20"/>
        </w:rPr>
        <w:t xml:space="preserve"> </w:t>
      </w:r>
      <w:r>
        <w:rPr>
          <w:sz w:val="20"/>
        </w:rPr>
        <w:t>che</w:t>
      </w:r>
      <w:r>
        <w:rPr>
          <w:spacing w:val="-5"/>
          <w:sz w:val="20"/>
        </w:rPr>
        <w:t xml:space="preserve"> </w:t>
      </w:r>
      <w:r>
        <w:rPr>
          <w:sz w:val="20"/>
        </w:rPr>
        <w:t>venissero</w:t>
      </w:r>
      <w:r>
        <w:rPr>
          <w:spacing w:val="-5"/>
          <w:sz w:val="20"/>
        </w:rPr>
        <w:t xml:space="preserve"> </w:t>
      </w:r>
      <w:r>
        <w:rPr>
          <w:sz w:val="20"/>
        </w:rPr>
        <w:t>a</w:t>
      </w:r>
      <w:r>
        <w:rPr>
          <w:spacing w:val="-5"/>
          <w:sz w:val="20"/>
        </w:rPr>
        <w:t xml:space="preserve"> </w:t>
      </w:r>
      <w:r>
        <w:rPr>
          <w:sz w:val="20"/>
        </w:rPr>
        <w:t>determinarsi,</w:t>
      </w:r>
      <w:r>
        <w:rPr>
          <w:spacing w:val="-10"/>
          <w:sz w:val="20"/>
        </w:rPr>
        <w:t xml:space="preserve"> </w:t>
      </w:r>
      <w:r>
        <w:rPr>
          <w:sz w:val="20"/>
        </w:rPr>
        <w:t>nel</w:t>
      </w:r>
      <w:r>
        <w:rPr>
          <w:spacing w:val="-6"/>
          <w:sz w:val="20"/>
        </w:rPr>
        <w:t xml:space="preserve"> </w:t>
      </w:r>
      <w:r>
        <w:rPr>
          <w:sz w:val="20"/>
        </w:rPr>
        <w:t>corso</w:t>
      </w:r>
      <w:r>
        <w:rPr>
          <w:spacing w:val="-6"/>
          <w:sz w:val="20"/>
        </w:rPr>
        <w:t xml:space="preserve"> </w:t>
      </w:r>
      <w:r>
        <w:rPr>
          <w:sz w:val="20"/>
        </w:rPr>
        <w:t>od</w:t>
      </w:r>
      <w:r>
        <w:rPr>
          <w:spacing w:val="-5"/>
          <w:sz w:val="20"/>
        </w:rPr>
        <w:t xml:space="preserve"> </w:t>
      </w:r>
      <w:r>
        <w:rPr>
          <w:sz w:val="20"/>
        </w:rPr>
        <w:t>a</w:t>
      </w:r>
      <w:r>
        <w:rPr>
          <w:spacing w:val="-9"/>
          <w:sz w:val="20"/>
        </w:rPr>
        <w:t xml:space="preserve"> </w:t>
      </w:r>
      <w:r>
        <w:rPr>
          <w:sz w:val="20"/>
        </w:rPr>
        <w:t>causa</w:t>
      </w:r>
      <w:r>
        <w:rPr>
          <w:spacing w:val="-4"/>
          <w:sz w:val="20"/>
        </w:rPr>
        <w:t xml:space="preserve"> </w:t>
      </w:r>
      <w:r>
        <w:rPr>
          <w:sz w:val="20"/>
        </w:rPr>
        <w:t xml:space="preserve">dell'esecuzione dei lavori commissionati, ferma restando l'assunzione espressa dell'obbligo di adoperarsi, nei limiti delle specifiche competenze e dei mezzi a disposizione dei rischi, per la riduzione </w:t>
      </w:r>
      <w:r>
        <w:rPr>
          <w:spacing w:val="-3"/>
          <w:sz w:val="20"/>
        </w:rPr>
        <w:t xml:space="preserve">al </w:t>
      </w:r>
      <w:r>
        <w:rPr>
          <w:sz w:val="20"/>
        </w:rPr>
        <w:t>minimo dei</w:t>
      </w:r>
      <w:r>
        <w:rPr>
          <w:spacing w:val="-9"/>
          <w:sz w:val="20"/>
        </w:rPr>
        <w:t xml:space="preserve"> </w:t>
      </w:r>
      <w:r>
        <w:rPr>
          <w:spacing w:val="-2"/>
          <w:sz w:val="20"/>
        </w:rPr>
        <w:t>danni;</w:t>
      </w:r>
    </w:p>
    <w:p w:rsidR="005A513F" w:rsidRDefault="005A513F">
      <w:pPr>
        <w:pStyle w:val="Corpotesto"/>
        <w:spacing w:before="10"/>
        <w:rPr>
          <w:sz w:val="25"/>
        </w:rPr>
      </w:pPr>
    </w:p>
    <w:p w:rsidR="005A513F" w:rsidRDefault="007E310A">
      <w:pPr>
        <w:pStyle w:val="Paragrafoelenco"/>
        <w:numPr>
          <w:ilvl w:val="0"/>
          <w:numId w:val="2"/>
        </w:numPr>
        <w:tabs>
          <w:tab w:val="left" w:pos="475"/>
        </w:tabs>
        <w:ind w:right="259" w:hanging="284"/>
        <w:jc w:val="left"/>
        <w:rPr>
          <w:sz w:val="20"/>
        </w:rPr>
      </w:pPr>
      <w:r>
        <w:rPr>
          <w:sz w:val="20"/>
        </w:rPr>
        <w:t xml:space="preserve">Riconoscimento univoco dei lavoratori: tutto il personale occupato della Ditta appaltatrice e subappaltatrice dovrà essere munito di apposita tessera </w:t>
      </w:r>
      <w:r>
        <w:rPr>
          <w:spacing w:val="-3"/>
          <w:sz w:val="20"/>
        </w:rPr>
        <w:t xml:space="preserve">di </w:t>
      </w:r>
      <w:r>
        <w:rPr>
          <w:sz w:val="20"/>
        </w:rPr>
        <w:t xml:space="preserve">riconoscimento corredata </w:t>
      </w:r>
      <w:r>
        <w:rPr>
          <w:spacing w:val="-3"/>
          <w:sz w:val="20"/>
        </w:rPr>
        <w:t xml:space="preserve">di </w:t>
      </w:r>
      <w:r>
        <w:rPr>
          <w:sz w:val="20"/>
        </w:rPr>
        <w:t xml:space="preserve">fotografia, contenente le generalità del lavoratore e l’indicazione del datore di lavoro, ai sensi dell'art. 26, comma 8 del D. Lgs. 09 </w:t>
      </w:r>
      <w:proofErr w:type="gramStart"/>
      <w:r>
        <w:rPr>
          <w:sz w:val="20"/>
        </w:rPr>
        <w:t>Aprile</w:t>
      </w:r>
      <w:proofErr w:type="gramEnd"/>
      <w:r>
        <w:rPr>
          <w:sz w:val="20"/>
        </w:rPr>
        <w:t xml:space="preserve"> 2008; i lavoratori autonomi devono provvedere a tale obbligo per proprio conto come richiesto dell'art. 20, comma 3 del D. Lgs. 81/08 e</w:t>
      </w:r>
      <w:r>
        <w:rPr>
          <w:spacing w:val="-43"/>
          <w:sz w:val="20"/>
        </w:rPr>
        <w:t xml:space="preserve"> </w:t>
      </w:r>
      <w:proofErr w:type="spellStart"/>
      <w:r>
        <w:rPr>
          <w:sz w:val="20"/>
        </w:rPr>
        <w:t>s.m.i.</w:t>
      </w:r>
      <w:proofErr w:type="spellEnd"/>
      <w:r>
        <w:rPr>
          <w:sz w:val="20"/>
        </w:rPr>
        <w:t>;</w:t>
      </w:r>
    </w:p>
    <w:p w:rsidR="005A513F" w:rsidRDefault="005A513F">
      <w:pPr>
        <w:pStyle w:val="Corpotesto"/>
        <w:spacing w:before="10"/>
        <w:rPr>
          <w:sz w:val="24"/>
        </w:rPr>
      </w:pPr>
    </w:p>
    <w:p w:rsidR="005A513F" w:rsidRDefault="007E310A">
      <w:pPr>
        <w:pStyle w:val="Paragrafoelenco"/>
        <w:numPr>
          <w:ilvl w:val="0"/>
          <w:numId w:val="2"/>
        </w:numPr>
        <w:tabs>
          <w:tab w:val="left" w:pos="475"/>
        </w:tabs>
        <w:spacing w:before="1"/>
        <w:ind w:right="1377" w:hanging="284"/>
        <w:jc w:val="left"/>
        <w:rPr>
          <w:sz w:val="20"/>
        </w:rPr>
      </w:pPr>
      <w:r>
        <w:rPr>
          <w:sz w:val="20"/>
        </w:rPr>
        <w:t xml:space="preserve">Comunicazione tempestiva da parte </w:t>
      </w:r>
      <w:r>
        <w:rPr>
          <w:spacing w:val="-3"/>
          <w:sz w:val="20"/>
        </w:rPr>
        <w:t xml:space="preserve">di </w:t>
      </w:r>
      <w:r>
        <w:rPr>
          <w:sz w:val="20"/>
        </w:rPr>
        <w:t xml:space="preserve">tutti i </w:t>
      </w:r>
      <w:r>
        <w:rPr>
          <w:spacing w:val="-3"/>
          <w:sz w:val="20"/>
        </w:rPr>
        <w:t xml:space="preserve">Datori </w:t>
      </w:r>
      <w:r>
        <w:rPr>
          <w:sz w:val="20"/>
        </w:rPr>
        <w:t xml:space="preserve">di lavoro di qualsiasi modifica </w:t>
      </w:r>
      <w:r>
        <w:rPr>
          <w:spacing w:val="-3"/>
          <w:sz w:val="20"/>
        </w:rPr>
        <w:t xml:space="preserve">al </w:t>
      </w:r>
      <w:r>
        <w:rPr>
          <w:sz w:val="20"/>
        </w:rPr>
        <w:t>proprio DOCUMENTO DI VALUTAZIONE DEI RISCHI, che abbia relazioni con il presente</w:t>
      </w:r>
      <w:r>
        <w:rPr>
          <w:spacing w:val="-53"/>
          <w:sz w:val="20"/>
        </w:rPr>
        <w:t xml:space="preserve"> </w:t>
      </w:r>
      <w:r>
        <w:rPr>
          <w:sz w:val="20"/>
        </w:rPr>
        <w:t>Documento.</w:t>
      </w:r>
    </w:p>
    <w:p w:rsidR="005A513F" w:rsidRDefault="005A513F">
      <w:pPr>
        <w:pStyle w:val="Corpotesto"/>
        <w:spacing w:before="2"/>
        <w:rPr>
          <w:sz w:val="25"/>
        </w:rPr>
      </w:pPr>
    </w:p>
    <w:p w:rsidR="005A513F" w:rsidRDefault="005A513F">
      <w:pPr>
        <w:pStyle w:val="Corpotesto"/>
        <w:spacing w:before="1"/>
        <w:rPr>
          <w:sz w:val="25"/>
        </w:rPr>
      </w:pPr>
    </w:p>
    <w:p w:rsidR="005A513F" w:rsidRDefault="005A513F">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1F10E2" w:rsidRDefault="001F10E2">
      <w:pPr>
        <w:pStyle w:val="Corpotesto"/>
        <w:spacing w:before="8"/>
        <w:rPr>
          <w:sz w:val="21"/>
        </w:rPr>
      </w:pPr>
    </w:p>
    <w:p w:rsidR="005A513F" w:rsidRDefault="007E310A">
      <w:pPr>
        <w:spacing w:before="100"/>
        <w:ind w:left="190"/>
        <w:rPr>
          <w:b/>
          <w:i/>
          <w:sz w:val="36"/>
        </w:rPr>
      </w:pPr>
      <w:r>
        <w:rPr>
          <w:b/>
          <w:i/>
          <w:color w:val="16355C"/>
          <w:sz w:val="36"/>
        </w:rPr>
        <w:t>Parte III</w:t>
      </w: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65556F">
      <w:pPr>
        <w:pStyle w:val="Corpotesto"/>
        <w:spacing w:before="8"/>
        <w:rPr>
          <w:b/>
          <w:i/>
          <w:sz w:val="16"/>
        </w:rPr>
      </w:pPr>
      <w:r>
        <w:pict>
          <v:shape id="_x0000_s1036" type="#_x0000_t202" style="position:absolute;margin-left:35.3pt;margin-top:12.35pt;width:501.3pt;height:54pt;z-index:-251646976;mso-wrap-distance-left:0;mso-wrap-distance-right:0;mso-position-horizontal-relative:page" fillcolor="#16355c" strokeweight=".48pt">
            <v:textbox inset="0,0,0,0">
              <w:txbxContent>
                <w:p w:rsidR="0065556F" w:rsidRDefault="0065556F">
                  <w:pPr>
                    <w:spacing w:before="3"/>
                    <w:ind w:left="3485" w:right="771" w:hanging="1796"/>
                    <w:rPr>
                      <w:b/>
                      <w:i/>
                      <w:sz w:val="44"/>
                    </w:rPr>
                  </w:pPr>
                  <w:r>
                    <w:rPr>
                      <w:b/>
                      <w:i/>
                      <w:color w:val="FFFFFF"/>
                      <w:sz w:val="44"/>
                    </w:rPr>
                    <w:t>Modalità di aggiornamento del presente Documento</w:t>
                  </w:r>
                </w:p>
              </w:txbxContent>
            </v:textbox>
            <w10:wrap type="topAndBottom" anchorx="page"/>
          </v:shape>
        </w:pict>
      </w: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spacing w:before="7"/>
        <w:rPr>
          <w:b/>
          <w:i/>
          <w:sz w:val="40"/>
        </w:rPr>
      </w:pPr>
    </w:p>
    <w:p w:rsidR="005A513F" w:rsidRDefault="007E310A">
      <w:pPr>
        <w:pStyle w:val="Titolo1"/>
        <w:numPr>
          <w:ilvl w:val="0"/>
          <w:numId w:val="3"/>
        </w:numPr>
        <w:tabs>
          <w:tab w:val="left" w:pos="661"/>
          <w:tab w:val="left" w:pos="662"/>
        </w:tabs>
        <w:ind w:hanging="361"/>
      </w:pPr>
      <w:bookmarkStart w:id="45" w:name="8_ATTIVITA’_DI_AGGIORNAMENTO_DEL_PRESENT"/>
      <w:bookmarkStart w:id="46" w:name="_Toc49757576"/>
      <w:bookmarkEnd w:id="45"/>
      <w:r>
        <w:t>ATTIVITA’ DI AGGIORNAMENTO DEL PRESENTE</w:t>
      </w:r>
      <w:r>
        <w:rPr>
          <w:spacing w:val="-10"/>
        </w:rPr>
        <w:t xml:space="preserve"> </w:t>
      </w:r>
      <w:r>
        <w:t>DOCUMENTO</w:t>
      </w:r>
      <w:bookmarkEnd w:id="46"/>
    </w:p>
    <w:p w:rsidR="005A513F" w:rsidRDefault="005A513F">
      <w:pPr>
        <w:pStyle w:val="Corpotesto"/>
        <w:rPr>
          <w:b/>
        </w:rPr>
      </w:pPr>
    </w:p>
    <w:p w:rsidR="005A513F" w:rsidRDefault="005A513F">
      <w:pPr>
        <w:pStyle w:val="Corpotesto"/>
        <w:spacing w:before="11"/>
        <w:rPr>
          <w:b/>
          <w:sz w:val="18"/>
        </w:rPr>
      </w:pPr>
    </w:p>
    <w:p w:rsidR="005A513F" w:rsidRDefault="007E310A">
      <w:pPr>
        <w:pStyle w:val="Corpotesto"/>
        <w:spacing w:line="276" w:lineRule="auto"/>
        <w:ind w:left="190" w:right="970"/>
        <w:jc w:val="both"/>
      </w:pPr>
      <w:r>
        <w:t>Il presente</w:t>
      </w:r>
      <w:r w:rsidR="001F10E2">
        <w:t xml:space="preserve"> documento </w:t>
      </w:r>
      <w:r>
        <w:t>costituisce, come riportato in premessa, la valutazione dei rischi da interferenza dei servizi, appalti, pre</w:t>
      </w:r>
      <w:r w:rsidR="001F10E2">
        <w:t>stazione d’opera presenti nel Centro</w:t>
      </w:r>
      <w:r>
        <w:rPr>
          <w:spacing w:val="-3"/>
        </w:rPr>
        <w:t xml:space="preserve"> </w:t>
      </w:r>
      <w:r w:rsidR="001F10E2">
        <w:t>alla data agosto 2020</w:t>
      </w:r>
      <w:r>
        <w:t>. Il presente Documento potrà essere aggiornato a seguito</w:t>
      </w:r>
      <w:r>
        <w:rPr>
          <w:spacing w:val="-22"/>
        </w:rPr>
        <w:t xml:space="preserve"> </w:t>
      </w:r>
      <w:r>
        <w:t>di:</w:t>
      </w:r>
    </w:p>
    <w:p w:rsidR="005A513F" w:rsidRDefault="005A513F">
      <w:pPr>
        <w:pStyle w:val="Corpotesto"/>
        <w:spacing w:before="7"/>
        <w:rPr>
          <w:sz w:val="23"/>
        </w:rPr>
      </w:pPr>
    </w:p>
    <w:p w:rsidR="005A513F" w:rsidRDefault="007E310A">
      <w:pPr>
        <w:pStyle w:val="Paragrafoelenco"/>
        <w:numPr>
          <w:ilvl w:val="1"/>
          <w:numId w:val="3"/>
        </w:numPr>
        <w:tabs>
          <w:tab w:val="left" w:pos="758"/>
        </w:tabs>
        <w:spacing w:line="237" w:lineRule="auto"/>
        <w:ind w:right="1982" w:hanging="557"/>
        <w:rPr>
          <w:sz w:val="20"/>
        </w:rPr>
      </w:pPr>
      <w:r>
        <w:rPr>
          <w:sz w:val="20"/>
        </w:rPr>
        <w:t>Rilevamento</w:t>
      </w:r>
      <w:r>
        <w:rPr>
          <w:spacing w:val="-11"/>
          <w:sz w:val="20"/>
        </w:rPr>
        <w:t xml:space="preserve"> </w:t>
      </w:r>
      <w:r>
        <w:rPr>
          <w:sz w:val="20"/>
        </w:rPr>
        <w:t>di</w:t>
      </w:r>
      <w:r>
        <w:rPr>
          <w:spacing w:val="-2"/>
          <w:sz w:val="20"/>
        </w:rPr>
        <w:t xml:space="preserve"> </w:t>
      </w:r>
      <w:r>
        <w:rPr>
          <w:sz w:val="20"/>
        </w:rPr>
        <w:t>rischi</w:t>
      </w:r>
      <w:r>
        <w:rPr>
          <w:spacing w:val="-6"/>
          <w:sz w:val="20"/>
        </w:rPr>
        <w:t xml:space="preserve"> </w:t>
      </w:r>
      <w:r>
        <w:rPr>
          <w:sz w:val="20"/>
        </w:rPr>
        <w:t>da</w:t>
      </w:r>
      <w:r>
        <w:rPr>
          <w:spacing w:val="-11"/>
          <w:sz w:val="20"/>
        </w:rPr>
        <w:t xml:space="preserve"> </w:t>
      </w:r>
      <w:r>
        <w:rPr>
          <w:sz w:val="20"/>
        </w:rPr>
        <w:t>interferenze</w:t>
      </w:r>
      <w:r>
        <w:rPr>
          <w:spacing w:val="-9"/>
          <w:sz w:val="20"/>
        </w:rPr>
        <w:t xml:space="preserve"> </w:t>
      </w:r>
      <w:r>
        <w:rPr>
          <w:sz w:val="20"/>
        </w:rPr>
        <w:t>diversi</w:t>
      </w:r>
      <w:r>
        <w:rPr>
          <w:spacing w:val="-2"/>
          <w:sz w:val="20"/>
        </w:rPr>
        <w:t xml:space="preserve"> </w:t>
      </w:r>
      <w:r>
        <w:rPr>
          <w:sz w:val="20"/>
        </w:rPr>
        <w:t>e/o</w:t>
      </w:r>
      <w:r>
        <w:rPr>
          <w:spacing w:val="-12"/>
          <w:sz w:val="20"/>
        </w:rPr>
        <w:t xml:space="preserve"> </w:t>
      </w:r>
      <w:r>
        <w:rPr>
          <w:sz w:val="20"/>
        </w:rPr>
        <w:t>aggiuntivi</w:t>
      </w:r>
      <w:r>
        <w:rPr>
          <w:spacing w:val="-2"/>
          <w:sz w:val="20"/>
        </w:rPr>
        <w:t xml:space="preserve"> </w:t>
      </w:r>
      <w:r>
        <w:rPr>
          <w:sz w:val="20"/>
        </w:rPr>
        <w:t>significativi</w:t>
      </w:r>
      <w:r>
        <w:rPr>
          <w:spacing w:val="-5"/>
          <w:sz w:val="20"/>
        </w:rPr>
        <w:t xml:space="preserve"> </w:t>
      </w:r>
      <w:r>
        <w:rPr>
          <w:sz w:val="20"/>
        </w:rPr>
        <w:t>che</w:t>
      </w:r>
      <w:r>
        <w:rPr>
          <w:spacing w:val="-9"/>
          <w:sz w:val="20"/>
        </w:rPr>
        <w:t xml:space="preserve"> </w:t>
      </w:r>
      <w:r>
        <w:rPr>
          <w:sz w:val="20"/>
        </w:rPr>
        <w:t>rendono necessaria</w:t>
      </w:r>
    </w:p>
    <w:p w:rsidR="005A513F" w:rsidRDefault="007E310A">
      <w:pPr>
        <w:pStyle w:val="Corpotesto"/>
        <w:spacing w:before="41"/>
        <w:ind w:left="474"/>
      </w:pPr>
      <w:r>
        <w:t>l’individuazione di nuove misure di prevenzione e protezione e dei relativi costi, da parte di:</w:t>
      </w:r>
    </w:p>
    <w:p w:rsidR="005A513F" w:rsidRDefault="005A513F" w:rsidP="001F10E2">
      <w:pPr>
        <w:pStyle w:val="Paragrafoelenco"/>
        <w:tabs>
          <w:tab w:val="left" w:pos="1751"/>
          <w:tab w:val="left" w:pos="1752"/>
        </w:tabs>
        <w:spacing w:before="35"/>
        <w:ind w:left="1751" w:firstLine="0"/>
        <w:rPr>
          <w:sz w:val="20"/>
        </w:rPr>
      </w:pPr>
    </w:p>
    <w:p w:rsidR="005A513F" w:rsidRDefault="001F10E2">
      <w:pPr>
        <w:pStyle w:val="Paragrafoelenco"/>
        <w:numPr>
          <w:ilvl w:val="2"/>
          <w:numId w:val="3"/>
        </w:numPr>
        <w:tabs>
          <w:tab w:val="left" w:pos="1751"/>
          <w:tab w:val="left" w:pos="1752"/>
        </w:tabs>
        <w:spacing w:before="33"/>
        <w:rPr>
          <w:sz w:val="20"/>
        </w:rPr>
      </w:pPr>
      <w:r>
        <w:rPr>
          <w:sz w:val="20"/>
        </w:rPr>
        <w:t>Direttore</w:t>
      </w:r>
      <w:r w:rsidR="007E310A">
        <w:rPr>
          <w:sz w:val="20"/>
        </w:rPr>
        <w:t xml:space="preserve"> dei</w:t>
      </w:r>
      <w:r w:rsidR="007E310A">
        <w:rPr>
          <w:spacing w:val="11"/>
          <w:sz w:val="20"/>
        </w:rPr>
        <w:t xml:space="preserve"> </w:t>
      </w:r>
      <w:r w:rsidR="007E310A">
        <w:rPr>
          <w:sz w:val="20"/>
        </w:rPr>
        <w:t>Lavori;</w:t>
      </w:r>
    </w:p>
    <w:p w:rsidR="005A513F" w:rsidRDefault="007E310A">
      <w:pPr>
        <w:pStyle w:val="Paragrafoelenco"/>
        <w:numPr>
          <w:ilvl w:val="2"/>
          <w:numId w:val="3"/>
        </w:numPr>
        <w:tabs>
          <w:tab w:val="left" w:pos="1751"/>
          <w:tab w:val="left" w:pos="1752"/>
        </w:tabs>
        <w:spacing w:before="29"/>
        <w:rPr>
          <w:sz w:val="20"/>
        </w:rPr>
      </w:pPr>
      <w:r>
        <w:rPr>
          <w:sz w:val="20"/>
        </w:rPr>
        <w:t>Servizio di Prevenzione e</w:t>
      </w:r>
      <w:r>
        <w:rPr>
          <w:spacing w:val="-7"/>
          <w:sz w:val="20"/>
        </w:rPr>
        <w:t xml:space="preserve"> </w:t>
      </w:r>
      <w:r>
        <w:rPr>
          <w:sz w:val="20"/>
        </w:rPr>
        <w:t>Protezione;</w:t>
      </w:r>
    </w:p>
    <w:p w:rsidR="005A513F" w:rsidRDefault="007E310A">
      <w:pPr>
        <w:pStyle w:val="Paragrafoelenco"/>
        <w:numPr>
          <w:ilvl w:val="2"/>
          <w:numId w:val="3"/>
        </w:numPr>
        <w:tabs>
          <w:tab w:val="left" w:pos="1751"/>
          <w:tab w:val="left" w:pos="1752"/>
        </w:tabs>
        <w:spacing w:before="33"/>
        <w:rPr>
          <w:sz w:val="20"/>
        </w:rPr>
      </w:pPr>
      <w:r>
        <w:rPr>
          <w:sz w:val="20"/>
        </w:rPr>
        <w:t>Ditta/Lavoratore</w:t>
      </w:r>
      <w:r>
        <w:rPr>
          <w:spacing w:val="-7"/>
          <w:sz w:val="20"/>
        </w:rPr>
        <w:t xml:space="preserve"> </w:t>
      </w:r>
      <w:r>
        <w:rPr>
          <w:sz w:val="20"/>
        </w:rPr>
        <w:t>Autonomo</w:t>
      </w:r>
    </w:p>
    <w:p w:rsidR="005A513F" w:rsidRDefault="005A513F">
      <w:pPr>
        <w:pStyle w:val="Corpotesto"/>
        <w:spacing w:before="9"/>
        <w:rPr>
          <w:sz w:val="25"/>
        </w:rPr>
      </w:pPr>
    </w:p>
    <w:p w:rsidR="005A513F" w:rsidRDefault="007E310A">
      <w:pPr>
        <w:pStyle w:val="Paragrafoelenco"/>
        <w:numPr>
          <w:ilvl w:val="1"/>
          <w:numId w:val="3"/>
        </w:numPr>
        <w:tabs>
          <w:tab w:val="left" w:pos="758"/>
        </w:tabs>
        <w:ind w:left="757"/>
        <w:rPr>
          <w:sz w:val="20"/>
        </w:rPr>
      </w:pPr>
      <w:r>
        <w:rPr>
          <w:sz w:val="20"/>
        </w:rPr>
        <w:t>Valutazioni emerse in occasione delle riunioni di cooperazione e</w:t>
      </w:r>
      <w:r>
        <w:rPr>
          <w:spacing w:val="-26"/>
          <w:sz w:val="20"/>
        </w:rPr>
        <w:t xml:space="preserve"> </w:t>
      </w:r>
      <w:r>
        <w:rPr>
          <w:sz w:val="20"/>
        </w:rPr>
        <w:t>coordinamento;</w:t>
      </w:r>
    </w:p>
    <w:p w:rsidR="005A513F" w:rsidRDefault="007E310A">
      <w:pPr>
        <w:pStyle w:val="Paragrafoelenco"/>
        <w:numPr>
          <w:ilvl w:val="1"/>
          <w:numId w:val="3"/>
        </w:numPr>
        <w:tabs>
          <w:tab w:val="left" w:pos="758"/>
        </w:tabs>
        <w:spacing w:before="35" w:line="276" w:lineRule="auto"/>
        <w:ind w:right="1507" w:hanging="557"/>
        <w:rPr>
          <w:color w:val="FF0000"/>
          <w:sz w:val="20"/>
        </w:rPr>
      </w:pPr>
      <w:r>
        <w:rPr>
          <w:sz w:val="20"/>
        </w:rPr>
        <w:t xml:space="preserve">Evoluzioni normative e/o </w:t>
      </w:r>
      <w:r>
        <w:rPr>
          <w:spacing w:val="-3"/>
          <w:sz w:val="20"/>
        </w:rPr>
        <w:t xml:space="preserve">di </w:t>
      </w:r>
      <w:r>
        <w:rPr>
          <w:sz w:val="20"/>
        </w:rPr>
        <w:t>adozione di istruzioni operative/procedure</w:t>
      </w:r>
      <w:r w:rsidR="001F10E2">
        <w:rPr>
          <w:sz w:val="20"/>
        </w:rPr>
        <w:t xml:space="preserve"> del CIP</w:t>
      </w:r>
      <w:r>
        <w:rPr>
          <w:sz w:val="20"/>
        </w:rPr>
        <w:t>;</w:t>
      </w:r>
    </w:p>
    <w:p w:rsidR="005A513F" w:rsidRDefault="001F10E2">
      <w:pPr>
        <w:pStyle w:val="Paragrafoelenco"/>
        <w:numPr>
          <w:ilvl w:val="1"/>
          <w:numId w:val="3"/>
        </w:numPr>
        <w:tabs>
          <w:tab w:val="left" w:pos="758"/>
        </w:tabs>
        <w:spacing w:before="3"/>
        <w:ind w:left="757"/>
        <w:rPr>
          <w:sz w:val="20"/>
        </w:rPr>
      </w:pPr>
      <w:r>
        <w:rPr>
          <w:sz w:val="20"/>
        </w:rPr>
        <w:t>Modifiche nel Centro Sportivo (modifiche sostanziali</w:t>
      </w:r>
      <w:r w:rsidR="007E310A">
        <w:rPr>
          <w:sz w:val="20"/>
        </w:rPr>
        <w:t>);</w:t>
      </w:r>
    </w:p>
    <w:p w:rsidR="005A513F" w:rsidRDefault="005A513F">
      <w:pPr>
        <w:pStyle w:val="Corpotesto"/>
        <w:spacing w:before="10"/>
        <w:rPr>
          <w:sz w:val="25"/>
        </w:rPr>
      </w:pPr>
    </w:p>
    <w:p w:rsidR="005A513F" w:rsidRDefault="007E310A">
      <w:pPr>
        <w:pStyle w:val="Corpotesto"/>
        <w:spacing w:line="278" w:lineRule="auto"/>
        <w:ind w:left="190" w:right="976"/>
        <w:jc w:val="both"/>
      </w:pPr>
      <w:r>
        <w:t>Ai documenti di appalti/gare/affidamenti dirett</w:t>
      </w:r>
      <w:r w:rsidR="001F10E2">
        <w:t>i successivi alla data di agosto 2020</w:t>
      </w:r>
      <w:r>
        <w:t xml:space="preserve"> verrà pertanto allegato e/o richiamato il presente DUVRI, secondo quanto indicato in premessa.</w:t>
      </w:r>
    </w:p>
    <w:p w:rsidR="005A513F" w:rsidRDefault="005A513F">
      <w:pPr>
        <w:pStyle w:val="Corpotesto"/>
        <w:spacing w:before="5"/>
        <w:rPr>
          <w:sz w:val="22"/>
        </w:rPr>
      </w:pPr>
    </w:p>
    <w:p w:rsidR="005A513F" w:rsidRDefault="005A513F">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1F10E2" w:rsidRDefault="001F10E2">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rPr>
          <w:sz w:val="24"/>
        </w:rPr>
      </w:pPr>
    </w:p>
    <w:p w:rsidR="005A513F" w:rsidRDefault="005A513F">
      <w:pPr>
        <w:pStyle w:val="Corpotesto"/>
        <w:spacing w:before="5"/>
        <w:rPr>
          <w:sz w:val="24"/>
        </w:rPr>
      </w:pPr>
    </w:p>
    <w:p w:rsidR="005A513F" w:rsidRDefault="007E310A">
      <w:pPr>
        <w:ind w:left="190"/>
        <w:jc w:val="both"/>
        <w:rPr>
          <w:b/>
          <w:i/>
          <w:sz w:val="36"/>
        </w:rPr>
      </w:pPr>
      <w:r>
        <w:rPr>
          <w:b/>
          <w:i/>
          <w:color w:val="16355C"/>
          <w:sz w:val="36"/>
        </w:rPr>
        <w:t>Parte IV</w:t>
      </w: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spacing w:before="2"/>
        <w:rPr>
          <w:b/>
          <w:i/>
          <w:sz w:val="25"/>
        </w:rPr>
      </w:pPr>
    </w:p>
    <w:p w:rsidR="005A513F" w:rsidRDefault="0065556F">
      <w:pPr>
        <w:pStyle w:val="Corpotesto"/>
        <w:ind w:left="155"/>
      </w:pPr>
      <w:r>
        <w:pict>
          <v:group id="_x0000_s1027" style="width:510.2pt;height:40.65pt;mso-position-horizontal-relative:char;mso-position-vertical-relative:line" coordsize="10204,813">
            <o:lock v:ext="edit" rotation="t" position="t"/>
            <v:line id="_x0000_s1035" style="position:absolute" from="10139,17" to="10139,795" strokecolor="#16355c" strokeweight="5.2pt"/>
            <v:line id="_x0000_s1034" style="position:absolute" from="65,17" to="65,795" strokecolor="#16355c" strokeweight="5.2pt"/>
            <v:line id="_x0000_s1033" style="position:absolute" from="10,6" to="10194,6" strokeweight=".48pt"/>
            <v:line id="_x0000_s1032" style="position:absolute" from="5,0" to="5,813" strokeweight=".48pt"/>
            <v:line id="_x0000_s1031" style="position:absolute" from="10,807" to="10194,807" strokeweight=".48pt"/>
            <v:line id="_x0000_s1030" style="position:absolute" from="10199,0" to="10199,813" strokeweight=".4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117;top:12;width:9968;height:789">
              <v:imagedata r:id="rId25" o:title=""/>
            </v:shape>
            <v:shape id="_x0000_s1028" type="#_x0000_t202" style="position:absolute;left:110;top:10;width:9983;height:792" filled="f" stroked="f">
              <v:textbox inset="0,0,0,0">
                <w:txbxContent>
                  <w:p w:rsidR="0065556F" w:rsidRDefault="0065556F">
                    <w:pPr>
                      <w:spacing w:line="534" w:lineRule="exact"/>
                      <w:ind w:left="1821" w:right="2261"/>
                      <w:jc w:val="center"/>
                      <w:rPr>
                        <w:b/>
                        <w:i/>
                        <w:sz w:val="44"/>
                      </w:rPr>
                    </w:pPr>
                    <w:r>
                      <w:rPr>
                        <w:b/>
                        <w:i/>
                        <w:color w:val="FFFFFF"/>
                        <w:sz w:val="44"/>
                      </w:rPr>
                      <w:t>Accettazione del DUVRI</w:t>
                    </w:r>
                  </w:p>
                </w:txbxContent>
              </v:textbox>
            </v:shape>
            <w10:wrap type="none"/>
            <w10:anchorlock/>
          </v:group>
        </w:pict>
      </w: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1F10E2" w:rsidRDefault="001F10E2">
      <w:pPr>
        <w:pStyle w:val="Corpotesto"/>
        <w:spacing w:before="11"/>
        <w:rPr>
          <w:b/>
          <w:i/>
          <w:sz w:val="24"/>
        </w:rPr>
      </w:pPr>
    </w:p>
    <w:p w:rsidR="005A513F" w:rsidRDefault="007E310A">
      <w:pPr>
        <w:pStyle w:val="Titolo1"/>
        <w:numPr>
          <w:ilvl w:val="0"/>
          <w:numId w:val="3"/>
        </w:numPr>
        <w:tabs>
          <w:tab w:val="left" w:pos="661"/>
          <w:tab w:val="left" w:pos="662"/>
        </w:tabs>
        <w:spacing w:before="102"/>
        <w:ind w:hanging="361"/>
      </w:pPr>
      <w:bookmarkStart w:id="47" w:name="9_ATTIVITA’_DI_SOTTOSCRIZIONE_DEL_PRESEN"/>
      <w:bookmarkStart w:id="48" w:name="_Toc49757577"/>
      <w:bookmarkEnd w:id="47"/>
      <w:r>
        <w:t>ATTIVITA’ DI SOTTOSCRIZIONE DEL PRESENTE</w:t>
      </w:r>
      <w:r>
        <w:rPr>
          <w:spacing w:val="-13"/>
        </w:rPr>
        <w:t xml:space="preserve"> </w:t>
      </w:r>
      <w:r>
        <w:t>DOCUMENTO</w:t>
      </w:r>
      <w:bookmarkEnd w:id="48"/>
    </w:p>
    <w:p w:rsidR="005A513F" w:rsidRDefault="005A513F">
      <w:pPr>
        <w:pStyle w:val="Corpotesto"/>
        <w:spacing w:before="10"/>
        <w:rPr>
          <w:b/>
          <w:sz w:val="23"/>
        </w:rPr>
      </w:pPr>
    </w:p>
    <w:p w:rsidR="005A513F" w:rsidRDefault="007E310A">
      <w:pPr>
        <w:pStyle w:val="Corpotesto"/>
        <w:spacing w:line="276" w:lineRule="auto"/>
        <w:ind w:left="190" w:right="1925"/>
      </w:pPr>
      <w:r>
        <w:t>Come ind</w:t>
      </w:r>
      <w:r w:rsidR="001F10E2">
        <w:t>icato in premessa, l’</w:t>
      </w:r>
      <w:r>
        <w:t>Uffici</w:t>
      </w:r>
      <w:r w:rsidR="001F10E2">
        <w:t>o</w:t>
      </w:r>
      <w:r>
        <w:t xml:space="preserve"> Acquisti </w:t>
      </w:r>
      <w:r w:rsidR="001F10E2">
        <w:t xml:space="preserve">CIP </w:t>
      </w:r>
      <w:r>
        <w:t>richiede tra i documenti di gara la documentazione attestante il possesso dei requisiti tecnico professionali.</w:t>
      </w:r>
    </w:p>
    <w:p w:rsidR="005A513F" w:rsidRDefault="005A513F">
      <w:pPr>
        <w:pStyle w:val="Corpotesto"/>
        <w:spacing w:before="9"/>
        <w:rPr>
          <w:sz w:val="22"/>
        </w:rPr>
      </w:pPr>
    </w:p>
    <w:p w:rsidR="005A513F" w:rsidRDefault="007E310A">
      <w:pPr>
        <w:pStyle w:val="Corpotesto"/>
        <w:spacing w:line="280" w:lineRule="auto"/>
        <w:ind w:left="190" w:right="1202"/>
      </w:pPr>
      <w:r>
        <w:t>La sottoscrizione del presente Documento avverrà contestualmente alla fase di follow up di qualifica della ditta aggiudicataria.</w:t>
      </w:r>
    </w:p>
    <w:p w:rsidR="005A513F" w:rsidRDefault="005A513F">
      <w:pPr>
        <w:spacing w:line="280" w:lineRule="auto"/>
        <w:sectPr w:rsidR="005A513F">
          <w:pgSz w:w="11910" w:h="16840"/>
          <w:pgMar w:top="1900" w:right="300" w:bottom="280" w:left="520" w:header="422" w:footer="0" w:gutter="0"/>
          <w:cols w:space="720"/>
        </w:sectPr>
      </w:pPr>
    </w:p>
    <w:p w:rsidR="005A513F" w:rsidRDefault="005A513F">
      <w:pPr>
        <w:pStyle w:val="Corpotesto"/>
        <w:spacing w:before="8"/>
        <w:rPr>
          <w:sz w:val="21"/>
        </w:rPr>
      </w:pPr>
    </w:p>
    <w:p w:rsidR="005A513F" w:rsidRDefault="007E310A">
      <w:pPr>
        <w:spacing w:before="100"/>
        <w:ind w:left="190"/>
        <w:rPr>
          <w:b/>
          <w:i/>
          <w:sz w:val="36"/>
        </w:rPr>
      </w:pPr>
      <w:r>
        <w:rPr>
          <w:b/>
          <w:i/>
          <w:color w:val="16355C"/>
          <w:sz w:val="36"/>
        </w:rPr>
        <w:t>Parte V</w:t>
      </w: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5A513F">
      <w:pPr>
        <w:pStyle w:val="Corpotesto"/>
        <w:rPr>
          <w:b/>
          <w:i/>
        </w:rPr>
      </w:pPr>
    </w:p>
    <w:p w:rsidR="005A513F" w:rsidRDefault="0065556F">
      <w:pPr>
        <w:pStyle w:val="Corpotesto"/>
        <w:spacing w:before="11"/>
        <w:rPr>
          <w:b/>
          <w:i/>
          <w:sz w:val="22"/>
        </w:rPr>
      </w:pPr>
      <w:r>
        <w:pict>
          <v:shape id="_x0000_s1026" type="#_x0000_t202" style="position:absolute;margin-left:38.25pt;margin-top:16.15pt;width:488.25pt;height:56.4pt;z-index:-251643904;mso-wrap-distance-left:0;mso-wrap-distance-right:0;mso-position-horizontal-relative:page" fillcolor="#16355c" strokeweight=".48pt">
            <v:textbox inset="0,0,0,0">
              <w:txbxContent>
                <w:p w:rsidR="0065556F" w:rsidRDefault="0065556F">
                  <w:pPr>
                    <w:tabs>
                      <w:tab w:val="left" w:pos="8728"/>
                    </w:tabs>
                    <w:spacing w:before="7" w:line="276" w:lineRule="auto"/>
                    <w:ind w:left="229" w:right="237" w:firstLine="724"/>
                    <w:rPr>
                      <w:b/>
                      <w:i/>
                      <w:sz w:val="40"/>
                    </w:rPr>
                  </w:pPr>
                  <w:r>
                    <w:rPr>
                      <w:b/>
                      <w:i/>
                      <w:color w:val="FFFFFF"/>
                      <w:sz w:val="40"/>
                    </w:rPr>
                    <w:t>COSTI</w:t>
                  </w:r>
                  <w:r>
                    <w:rPr>
                      <w:b/>
                      <w:i/>
                      <w:color w:val="FFFFFF"/>
                      <w:spacing w:val="-12"/>
                      <w:sz w:val="40"/>
                    </w:rPr>
                    <w:t xml:space="preserve"> </w:t>
                  </w:r>
                  <w:r>
                    <w:rPr>
                      <w:b/>
                      <w:i/>
                      <w:color w:val="FFFFFF"/>
                      <w:sz w:val="40"/>
                    </w:rPr>
                    <w:t>PER</w:t>
                  </w:r>
                  <w:r>
                    <w:rPr>
                      <w:b/>
                      <w:i/>
                      <w:color w:val="FFFFFF"/>
                      <w:spacing w:val="-5"/>
                      <w:sz w:val="40"/>
                    </w:rPr>
                    <w:t xml:space="preserve"> </w:t>
                  </w:r>
                  <w:r>
                    <w:rPr>
                      <w:b/>
                      <w:i/>
                      <w:color w:val="FFFFFF"/>
                      <w:sz w:val="40"/>
                    </w:rPr>
                    <w:t>ELIMINARE/RIDURRE</w:t>
                  </w:r>
                  <w:r>
                    <w:rPr>
                      <w:b/>
                      <w:i/>
                      <w:color w:val="FFFFFF"/>
                      <w:sz w:val="40"/>
                    </w:rPr>
                    <w:tab/>
                    <w:t>I RISCHI DA LAVORAZIONI</w:t>
                  </w:r>
                  <w:r>
                    <w:rPr>
                      <w:b/>
                      <w:i/>
                      <w:color w:val="FFFFFF"/>
                      <w:spacing w:val="-33"/>
                      <w:sz w:val="40"/>
                    </w:rPr>
                    <w:t xml:space="preserve"> </w:t>
                  </w:r>
                  <w:r>
                    <w:rPr>
                      <w:b/>
                      <w:i/>
                      <w:color w:val="FFFFFF"/>
                      <w:sz w:val="40"/>
                    </w:rPr>
                    <w:t>INTERFERENTI</w:t>
                  </w:r>
                </w:p>
              </w:txbxContent>
            </v:textbox>
            <w10:wrap type="topAndBottom" anchorx="page"/>
          </v:shape>
        </w:pict>
      </w:r>
    </w:p>
    <w:p w:rsidR="005A513F" w:rsidRDefault="005A513F">
      <w:pPr>
        <w:pStyle w:val="Corpotesto"/>
        <w:rPr>
          <w:b/>
          <w:i/>
          <w:sz w:val="44"/>
        </w:rPr>
      </w:pPr>
    </w:p>
    <w:p w:rsidR="005A513F" w:rsidRDefault="005A513F">
      <w:pPr>
        <w:pStyle w:val="Corpotesto"/>
        <w:rPr>
          <w:b/>
          <w:i/>
          <w:sz w:val="44"/>
        </w:rPr>
      </w:pPr>
    </w:p>
    <w:p w:rsidR="005A513F" w:rsidRDefault="005A513F">
      <w:pPr>
        <w:pStyle w:val="Corpotesto"/>
        <w:spacing w:before="9"/>
        <w:rPr>
          <w:b/>
          <w:i/>
          <w:sz w:val="35"/>
        </w:rPr>
      </w:pPr>
    </w:p>
    <w:p w:rsidR="005A513F" w:rsidRDefault="007E310A">
      <w:pPr>
        <w:pStyle w:val="Corpotesto"/>
        <w:spacing w:line="276" w:lineRule="auto"/>
        <w:ind w:left="190" w:right="1240"/>
      </w:pPr>
      <w:r>
        <w:t>In riferimento a quanto contenuto in premessa, i rischi per l’eliminazione/riduzione dei rischi da interferenza sono riportati ad un livello accettabile, attraverso:</w:t>
      </w:r>
    </w:p>
    <w:p w:rsidR="005A513F" w:rsidRDefault="007E310A">
      <w:pPr>
        <w:pStyle w:val="Paragrafoelenco"/>
        <w:numPr>
          <w:ilvl w:val="0"/>
          <w:numId w:val="1"/>
        </w:numPr>
        <w:tabs>
          <w:tab w:val="left" w:pos="901"/>
          <w:tab w:val="left" w:pos="902"/>
        </w:tabs>
        <w:spacing w:line="276" w:lineRule="auto"/>
        <w:ind w:right="1079"/>
        <w:rPr>
          <w:sz w:val="20"/>
        </w:rPr>
      </w:pPr>
      <w:r>
        <w:rPr>
          <w:sz w:val="20"/>
        </w:rPr>
        <w:t>il rispetto delle misure di prevenzione e protezione indicate nei relativi rischi per le singole attività/sedi;</w:t>
      </w:r>
    </w:p>
    <w:p w:rsidR="005A513F" w:rsidRDefault="007E310A">
      <w:pPr>
        <w:pStyle w:val="Paragrafoelenco"/>
        <w:numPr>
          <w:ilvl w:val="0"/>
          <w:numId w:val="1"/>
        </w:numPr>
        <w:tabs>
          <w:tab w:val="left" w:pos="901"/>
          <w:tab w:val="left" w:pos="902"/>
        </w:tabs>
        <w:spacing w:line="276" w:lineRule="auto"/>
        <w:ind w:right="1503"/>
        <w:rPr>
          <w:sz w:val="20"/>
        </w:rPr>
      </w:pPr>
      <w:r>
        <w:rPr>
          <w:sz w:val="20"/>
        </w:rPr>
        <w:t xml:space="preserve">il rispetto da parte delle Ditte che operano all’interno delle singole sedi delle misure </w:t>
      </w:r>
      <w:r>
        <w:rPr>
          <w:spacing w:val="-3"/>
          <w:sz w:val="20"/>
        </w:rPr>
        <w:t xml:space="preserve">di </w:t>
      </w:r>
      <w:r>
        <w:rPr>
          <w:sz w:val="20"/>
        </w:rPr>
        <w:t>prevenzione e protezione specifiche per le singole lavorazioni riportate nel presente documento.</w:t>
      </w:r>
    </w:p>
    <w:p w:rsidR="005A513F" w:rsidRDefault="005A513F">
      <w:pPr>
        <w:pStyle w:val="Corpotesto"/>
        <w:spacing w:before="9"/>
        <w:rPr>
          <w:sz w:val="22"/>
        </w:rPr>
      </w:pPr>
    </w:p>
    <w:sectPr w:rsidR="005A513F">
      <w:pgSz w:w="11910" w:h="16840"/>
      <w:pgMar w:top="1900" w:right="300" w:bottom="280" w:left="520" w:header="42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56F" w:rsidRDefault="0065556F">
      <w:r>
        <w:separator/>
      </w:r>
    </w:p>
  </w:endnote>
  <w:endnote w:type="continuationSeparator" w:id="0">
    <w:p w:rsidR="0065556F" w:rsidRDefault="00655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7102" w:rsidRDefault="00427102">
    <w:pPr>
      <w:pStyle w:val="Pidipagina"/>
      <w:jc w:val="center"/>
    </w:pPr>
  </w:p>
  <w:p w:rsidR="0065556F" w:rsidRDefault="0065556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56F" w:rsidRDefault="0065556F">
      <w:r>
        <w:separator/>
      </w:r>
    </w:p>
  </w:footnote>
  <w:footnote w:type="continuationSeparator" w:id="0">
    <w:p w:rsidR="0065556F" w:rsidRDefault="006555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65556F" w:rsidTr="00EF6C3E">
      <w:trPr>
        <w:trHeight w:val="1190"/>
        <w:jc w:val="center"/>
      </w:trPr>
      <w:tc>
        <w:tcPr>
          <w:tcW w:w="2329" w:type="dxa"/>
          <w:vMerge w:val="restart"/>
        </w:tcPr>
        <w:p w:rsidR="0065556F" w:rsidRDefault="0065556F" w:rsidP="00EF6C3E">
          <w:pPr>
            <w:pStyle w:val="TableParagraph"/>
            <w:jc w:val="center"/>
            <w:rPr>
              <w:rFonts w:ascii="Times New Roman"/>
              <w:sz w:val="14"/>
            </w:rPr>
          </w:pPr>
          <w:r>
            <w:rPr>
              <w:rFonts w:ascii="Times New Roman"/>
              <w:noProof/>
              <w:sz w:val="14"/>
            </w:rPr>
            <w:drawing>
              <wp:inline distT="0" distB="0" distL="0" distR="0">
                <wp:extent cx="952500" cy="869942"/>
                <wp:effectExtent l="0" t="0" r="0" b="0"/>
                <wp:docPr id="1" name="Immagine 1"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65556F" w:rsidRDefault="0065556F" w:rsidP="00EF6C3E">
          <w:pPr>
            <w:pStyle w:val="TableParagraph"/>
            <w:spacing w:line="237" w:lineRule="auto"/>
            <w:ind w:right="3303"/>
            <w:rPr>
              <w:b/>
              <w:sz w:val="16"/>
            </w:rPr>
          </w:pPr>
          <w:r>
            <w:rPr>
              <w:b/>
              <w:sz w:val="16"/>
            </w:rPr>
            <w:t xml:space="preserve">                              </w:t>
          </w:r>
        </w:p>
        <w:p w:rsidR="0065556F" w:rsidRDefault="0065556F" w:rsidP="00EF6C3E">
          <w:pPr>
            <w:pStyle w:val="TableParagraph"/>
            <w:spacing w:line="237" w:lineRule="auto"/>
            <w:ind w:right="3303"/>
            <w:jc w:val="center"/>
            <w:rPr>
              <w:b/>
              <w:sz w:val="16"/>
            </w:rPr>
          </w:pPr>
          <w:r>
            <w:rPr>
              <w:b/>
              <w:sz w:val="16"/>
            </w:rPr>
            <w:t xml:space="preserve">                                         CENTRO DI    </w:t>
          </w:r>
        </w:p>
        <w:p w:rsidR="0065556F" w:rsidRDefault="0065556F" w:rsidP="00EF6C3E">
          <w:pPr>
            <w:pStyle w:val="TableParagraph"/>
            <w:spacing w:line="237" w:lineRule="auto"/>
            <w:ind w:right="3303"/>
            <w:jc w:val="center"/>
            <w:rPr>
              <w:b/>
              <w:sz w:val="16"/>
            </w:rPr>
          </w:pPr>
          <w:r>
            <w:rPr>
              <w:b/>
              <w:sz w:val="16"/>
            </w:rPr>
            <w:t xml:space="preserve">                                 PREPARAZIONE PARALIMPICA</w:t>
          </w:r>
        </w:p>
        <w:p w:rsidR="0065556F" w:rsidRPr="00EF6C3E" w:rsidRDefault="0065556F" w:rsidP="00EF6C3E">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65556F" w:rsidTr="00EF6C3E">
      <w:trPr>
        <w:trHeight w:val="273"/>
        <w:jc w:val="center"/>
      </w:trPr>
      <w:tc>
        <w:tcPr>
          <w:tcW w:w="2329" w:type="dxa"/>
          <w:vMerge/>
          <w:tcBorders>
            <w:top w:val="nil"/>
          </w:tcBorders>
        </w:tcPr>
        <w:p w:rsidR="0065556F" w:rsidRDefault="0065556F" w:rsidP="00EF6C3E">
          <w:pPr>
            <w:rPr>
              <w:sz w:val="2"/>
              <w:szCs w:val="2"/>
            </w:rPr>
          </w:pPr>
        </w:p>
      </w:tc>
      <w:tc>
        <w:tcPr>
          <w:tcW w:w="5844" w:type="dxa"/>
        </w:tcPr>
        <w:p w:rsidR="0065556F" w:rsidRDefault="0065556F" w:rsidP="00EF6C3E">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65556F" w:rsidRDefault="0065556F" w:rsidP="00E3294D">
          <w:pPr>
            <w:pStyle w:val="TableParagraph"/>
            <w:spacing w:before="2"/>
            <w:rPr>
              <w:sz w:val="16"/>
            </w:rPr>
          </w:pPr>
        </w:p>
      </w:tc>
    </w:tr>
  </w:tbl>
  <w:p w:rsidR="0065556F" w:rsidRDefault="0065556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65556F" w:rsidTr="0065556F">
      <w:trPr>
        <w:trHeight w:val="1190"/>
        <w:jc w:val="center"/>
      </w:trPr>
      <w:tc>
        <w:tcPr>
          <w:tcW w:w="2329" w:type="dxa"/>
          <w:vMerge w:val="restart"/>
        </w:tcPr>
        <w:p w:rsidR="0065556F" w:rsidRDefault="0065556F" w:rsidP="00B924E2">
          <w:pPr>
            <w:pStyle w:val="TableParagraph"/>
            <w:jc w:val="center"/>
            <w:rPr>
              <w:rFonts w:ascii="Times New Roman"/>
              <w:sz w:val="14"/>
            </w:rPr>
          </w:pPr>
          <w:r>
            <w:rPr>
              <w:rFonts w:ascii="Times New Roman"/>
              <w:noProof/>
              <w:sz w:val="14"/>
            </w:rPr>
            <w:drawing>
              <wp:inline distT="0" distB="0" distL="0" distR="0" wp14:anchorId="20377640" wp14:editId="0AC02AD4">
                <wp:extent cx="952500" cy="869942"/>
                <wp:effectExtent l="0" t="0" r="0" b="0"/>
                <wp:docPr id="8" name="Immagine 8"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65556F" w:rsidRDefault="0065556F" w:rsidP="00B924E2">
          <w:pPr>
            <w:pStyle w:val="TableParagraph"/>
            <w:spacing w:line="237" w:lineRule="auto"/>
            <w:ind w:right="3303"/>
            <w:rPr>
              <w:b/>
              <w:sz w:val="16"/>
            </w:rPr>
          </w:pPr>
          <w:r>
            <w:rPr>
              <w:b/>
              <w:sz w:val="16"/>
            </w:rPr>
            <w:t xml:space="preserve">                              </w:t>
          </w:r>
        </w:p>
        <w:p w:rsidR="0065556F" w:rsidRDefault="0065556F" w:rsidP="00B924E2">
          <w:pPr>
            <w:pStyle w:val="TableParagraph"/>
            <w:spacing w:line="237" w:lineRule="auto"/>
            <w:ind w:right="3303"/>
            <w:jc w:val="center"/>
            <w:rPr>
              <w:b/>
              <w:sz w:val="16"/>
            </w:rPr>
          </w:pPr>
          <w:r>
            <w:rPr>
              <w:b/>
              <w:sz w:val="16"/>
            </w:rPr>
            <w:t xml:space="preserve">                                         CENTRO DI    </w:t>
          </w:r>
        </w:p>
        <w:p w:rsidR="0065556F" w:rsidRDefault="0065556F" w:rsidP="00B924E2">
          <w:pPr>
            <w:pStyle w:val="TableParagraph"/>
            <w:spacing w:line="237" w:lineRule="auto"/>
            <w:ind w:right="3303"/>
            <w:jc w:val="center"/>
            <w:rPr>
              <w:b/>
              <w:sz w:val="16"/>
            </w:rPr>
          </w:pPr>
          <w:r>
            <w:rPr>
              <w:b/>
              <w:sz w:val="16"/>
            </w:rPr>
            <w:t xml:space="preserve">                                 PREPARAZIONE PARALIMPICA</w:t>
          </w:r>
        </w:p>
        <w:p w:rsidR="0065556F" w:rsidRPr="00EF6C3E" w:rsidRDefault="0065556F" w:rsidP="00B924E2">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65556F" w:rsidTr="00B924E2">
      <w:trPr>
        <w:trHeight w:val="70"/>
        <w:jc w:val="center"/>
      </w:trPr>
      <w:tc>
        <w:tcPr>
          <w:tcW w:w="2329" w:type="dxa"/>
          <w:vMerge/>
          <w:tcBorders>
            <w:top w:val="nil"/>
          </w:tcBorders>
        </w:tcPr>
        <w:p w:rsidR="0065556F" w:rsidRDefault="0065556F" w:rsidP="00B924E2">
          <w:pPr>
            <w:rPr>
              <w:sz w:val="2"/>
              <w:szCs w:val="2"/>
            </w:rPr>
          </w:pPr>
        </w:p>
      </w:tc>
      <w:tc>
        <w:tcPr>
          <w:tcW w:w="5844" w:type="dxa"/>
        </w:tcPr>
        <w:p w:rsidR="0065556F" w:rsidRDefault="0065556F" w:rsidP="00B924E2">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65556F" w:rsidRDefault="0065556F" w:rsidP="00E3294D">
          <w:pPr>
            <w:pStyle w:val="TableParagraph"/>
            <w:spacing w:before="2"/>
            <w:rPr>
              <w:sz w:val="16"/>
            </w:rPr>
          </w:pPr>
        </w:p>
      </w:tc>
    </w:tr>
  </w:tbl>
  <w:p w:rsidR="0065556F" w:rsidRDefault="0065556F">
    <w:pPr>
      <w:pStyle w:val="Corpotesto"/>
      <w:spacing w:line="14"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65556F" w:rsidTr="0065556F">
      <w:trPr>
        <w:trHeight w:val="1190"/>
        <w:jc w:val="center"/>
      </w:trPr>
      <w:tc>
        <w:tcPr>
          <w:tcW w:w="2329" w:type="dxa"/>
          <w:vMerge w:val="restart"/>
        </w:tcPr>
        <w:p w:rsidR="0065556F" w:rsidRDefault="0065556F" w:rsidP="00B924E2">
          <w:pPr>
            <w:pStyle w:val="TableParagraph"/>
            <w:jc w:val="center"/>
            <w:rPr>
              <w:rFonts w:ascii="Times New Roman"/>
              <w:sz w:val="14"/>
            </w:rPr>
          </w:pPr>
          <w:r>
            <w:rPr>
              <w:rFonts w:ascii="Times New Roman"/>
              <w:noProof/>
              <w:sz w:val="14"/>
            </w:rPr>
            <w:drawing>
              <wp:inline distT="0" distB="0" distL="0" distR="0" wp14:anchorId="20377640" wp14:editId="0AC02AD4">
                <wp:extent cx="952500" cy="869942"/>
                <wp:effectExtent l="0" t="0" r="0" b="0"/>
                <wp:docPr id="23" name="Immagine 23"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65556F" w:rsidRDefault="0065556F" w:rsidP="00B924E2">
          <w:pPr>
            <w:pStyle w:val="TableParagraph"/>
            <w:spacing w:line="237" w:lineRule="auto"/>
            <w:ind w:right="3303"/>
            <w:rPr>
              <w:b/>
              <w:sz w:val="16"/>
            </w:rPr>
          </w:pPr>
          <w:r>
            <w:rPr>
              <w:b/>
              <w:sz w:val="16"/>
            </w:rPr>
            <w:t xml:space="preserve">                              </w:t>
          </w:r>
        </w:p>
        <w:p w:rsidR="0065556F" w:rsidRDefault="0065556F" w:rsidP="00B924E2">
          <w:pPr>
            <w:pStyle w:val="TableParagraph"/>
            <w:spacing w:line="237" w:lineRule="auto"/>
            <w:ind w:right="3303"/>
            <w:jc w:val="center"/>
            <w:rPr>
              <w:b/>
              <w:sz w:val="16"/>
            </w:rPr>
          </w:pPr>
          <w:r>
            <w:rPr>
              <w:b/>
              <w:sz w:val="16"/>
            </w:rPr>
            <w:t xml:space="preserve">                                         CENTRO DI    </w:t>
          </w:r>
        </w:p>
        <w:p w:rsidR="0065556F" w:rsidRDefault="0065556F" w:rsidP="00B924E2">
          <w:pPr>
            <w:pStyle w:val="TableParagraph"/>
            <w:spacing w:line="237" w:lineRule="auto"/>
            <w:ind w:right="3303"/>
            <w:jc w:val="center"/>
            <w:rPr>
              <w:b/>
              <w:sz w:val="16"/>
            </w:rPr>
          </w:pPr>
          <w:r>
            <w:rPr>
              <w:b/>
              <w:sz w:val="16"/>
            </w:rPr>
            <w:t xml:space="preserve">                                 PREPARAZIONE PARALIMPICA</w:t>
          </w:r>
        </w:p>
        <w:p w:rsidR="0065556F" w:rsidRPr="00EF6C3E" w:rsidRDefault="0065556F" w:rsidP="00B924E2">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65556F" w:rsidTr="0065556F">
      <w:trPr>
        <w:trHeight w:val="273"/>
        <w:jc w:val="center"/>
      </w:trPr>
      <w:tc>
        <w:tcPr>
          <w:tcW w:w="2329" w:type="dxa"/>
          <w:vMerge/>
          <w:tcBorders>
            <w:top w:val="nil"/>
          </w:tcBorders>
        </w:tcPr>
        <w:p w:rsidR="0065556F" w:rsidRDefault="0065556F" w:rsidP="00B924E2">
          <w:pPr>
            <w:rPr>
              <w:sz w:val="2"/>
              <w:szCs w:val="2"/>
            </w:rPr>
          </w:pPr>
        </w:p>
      </w:tc>
      <w:tc>
        <w:tcPr>
          <w:tcW w:w="5844" w:type="dxa"/>
        </w:tcPr>
        <w:p w:rsidR="0065556F" w:rsidRDefault="0065556F" w:rsidP="00B924E2">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65556F" w:rsidRDefault="0065556F" w:rsidP="00B924E2">
          <w:pPr>
            <w:pStyle w:val="TableParagraph"/>
            <w:spacing w:before="2"/>
            <w:ind w:left="104"/>
            <w:rPr>
              <w:sz w:val="16"/>
            </w:rPr>
          </w:pPr>
        </w:p>
      </w:tc>
    </w:tr>
  </w:tbl>
  <w:p w:rsidR="0065556F" w:rsidRPr="00BA58B5" w:rsidRDefault="0065556F" w:rsidP="00BA58B5">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65556F" w:rsidTr="0065556F">
      <w:trPr>
        <w:trHeight w:val="1190"/>
        <w:jc w:val="center"/>
      </w:trPr>
      <w:tc>
        <w:tcPr>
          <w:tcW w:w="2329" w:type="dxa"/>
          <w:vMerge w:val="restart"/>
        </w:tcPr>
        <w:p w:rsidR="0065556F" w:rsidRDefault="0065556F" w:rsidP="00B924E2">
          <w:pPr>
            <w:pStyle w:val="TableParagraph"/>
            <w:jc w:val="center"/>
            <w:rPr>
              <w:rFonts w:ascii="Times New Roman"/>
              <w:sz w:val="14"/>
            </w:rPr>
          </w:pPr>
          <w:r>
            <w:rPr>
              <w:rFonts w:ascii="Times New Roman"/>
              <w:noProof/>
              <w:sz w:val="14"/>
            </w:rPr>
            <w:drawing>
              <wp:inline distT="0" distB="0" distL="0" distR="0" wp14:anchorId="20377640" wp14:editId="0AC02AD4">
                <wp:extent cx="952500" cy="869942"/>
                <wp:effectExtent l="0" t="0" r="0" b="0"/>
                <wp:docPr id="10" name="Immagine 10"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65556F" w:rsidRDefault="0065556F" w:rsidP="00B924E2">
          <w:pPr>
            <w:pStyle w:val="TableParagraph"/>
            <w:spacing w:line="237" w:lineRule="auto"/>
            <w:ind w:right="3303"/>
            <w:rPr>
              <w:b/>
              <w:sz w:val="16"/>
            </w:rPr>
          </w:pPr>
          <w:r>
            <w:rPr>
              <w:b/>
              <w:sz w:val="16"/>
            </w:rPr>
            <w:t xml:space="preserve">                              </w:t>
          </w:r>
        </w:p>
        <w:p w:rsidR="0065556F" w:rsidRDefault="0065556F" w:rsidP="00B924E2">
          <w:pPr>
            <w:pStyle w:val="TableParagraph"/>
            <w:spacing w:line="237" w:lineRule="auto"/>
            <w:ind w:right="3303"/>
            <w:jc w:val="center"/>
            <w:rPr>
              <w:b/>
              <w:sz w:val="16"/>
            </w:rPr>
          </w:pPr>
          <w:r>
            <w:rPr>
              <w:b/>
              <w:sz w:val="16"/>
            </w:rPr>
            <w:t xml:space="preserve">                                         CENTRO DI    </w:t>
          </w:r>
        </w:p>
        <w:p w:rsidR="0065556F" w:rsidRDefault="0065556F" w:rsidP="00B924E2">
          <w:pPr>
            <w:pStyle w:val="TableParagraph"/>
            <w:spacing w:line="237" w:lineRule="auto"/>
            <w:ind w:right="3303"/>
            <w:jc w:val="center"/>
            <w:rPr>
              <w:b/>
              <w:sz w:val="16"/>
            </w:rPr>
          </w:pPr>
          <w:r>
            <w:rPr>
              <w:b/>
              <w:sz w:val="16"/>
            </w:rPr>
            <w:t xml:space="preserve">                                 PREPARAZIONE PARALIMPICA</w:t>
          </w:r>
        </w:p>
        <w:p w:rsidR="0065556F" w:rsidRPr="00EF6C3E" w:rsidRDefault="0065556F" w:rsidP="00B924E2">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65556F" w:rsidTr="0065556F">
      <w:trPr>
        <w:trHeight w:val="273"/>
        <w:jc w:val="center"/>
      </w:trPr>
      <w:tc>
        <w:tcPr>
          <w:tcW w:w="2329" w:type="dxa"/>
          <w:vMerge/>
          <w:tcBorders>
            <w:top w:val="nil"/>
          </w:tcBorders>
        </w:tcPr>
        <w:p w:rsidR="0065556F" w:rsidRDefault="0065556F" w:rsidP="00B924E2">
          <w:pPr>
            <w:rPr>
              <w:sz w:val="2"/>
              <w:szCs w:val="2"/>
            </w:rPr>
          </w:pPr>
        </w:p>
      </w:tc>
      <w:tc>
        <w:tcPr>
          <w:tcW w:w="5844" w:type="dxa"/>
        </w:tcPr>
        <w:p w:rsidR="0065556F" w:rsidRDefault="0065556F" w:rsidP="00B924E2">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65556F" w:rsidRDefault="0065556F" w:rsidP="00B924E2">
          <w:pPr>
            <w:pStyle w:val="TableParagraph"/>
            <w:spacing w:before="2"/>
            <w:ind w:left="104"/>
            <w:rPr>
              <w:sz w:val="16"/>
            </w:rPr>
          </w:pPr>
        </w:p>
      </w:tc>
    </w:tr>
  </w:tbl>
  <w:p w:rsidR="0065556F" w:rsidRPr="006E621A" w:rsidRDefault="0065556F" w:rsidP="00B924E2">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65556F" w:rsidTr="0065556F">
      <w:trPr>
        <w:trHeight w:val="1190"/>
        <w:jc w:val="center"/>
      </w:trPr>
      <w:tc>
        <w:tcPr>
          <w:tcW w:w="2329" w:type="dxa"/>
          <w:vMerge w:val="restart"/>
        </w:tcPr>
        <w:p w:rsidR="0065556F" w:rsidRDefault="0065556F" w:rsidP="00B924E2">
          <w:pPr>
            <w:pStyle w:val="TableParagraph"/>
            <w:jc w:val="center"/>
            <w:rPr>
              <w:rFonts w:ascii="Times New Roman"/>
              <w:sz w:val="14"/>
            </w:rPr>
          </w:pPr>
          <w:r>
            <w:rPr>
              <w:rFonts w:ascii="Times New Roman"/>
              <w:noProof/>
              <w:sz w:val="14"/>
            </w:rPr>
            <w:drawing>
              <wp:inline distT="0" distB="0" distL="0" distR="0" wp14:anchorId="20377640" wp14:editId="0AC02AD4">
                <wp:extent cx="952500" cy="869942"/>
                <wp:effectExtent l="0" t="0" r="0" b="0"/>
                <wp:docPr id="11" name="Immagine 11"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65556F" w:rsidRDefault="0065556F" w:rsidP="00B924E2">
          <w:pPr>
            <w:pStyle w:val="TableParagraph"/>
            <w:spacing w:line="237" w:lineRule="auto"/>
            <w:ind w:right="3303"/>
            <w:rPr>
              <w:b/>
              <w:sz w:val="16"/>
            </w:rPr>
          </w:pPr>
          <w:r>
            <w:rPr>
              <w:b/>
              <w:sz w:val="16"/>
            </w:rPr>
            <w:t xml:space="preserve">                              </w:t>
          </w:r>
        </w:p>
        <w:p w:rsidR="0065556F" w:rsidRDefault="0065556F" w:rsidP="00B924E2">
          <w:pPr>
            <w:pStyle w:val="TableParagraph"/>
            <w:spacing w:line="237" w:lineRule="auto"/>
            <w:ind w:right="3303"/>
            <w:jc w:val="center"/>
            <w:rPr>
              <w:b/>
              <w:sz w:val="16"/>
            </w:rPr>
          </w:pPr>
          <w:r>
            <w:rPr>
              <w:b/>
              <w:sz w:val="16"/>
            </w:rPr>
            <w:t xml:space="preserve">                                         CENTRO DI    </w:t>
          </w:r>
        </w:p>
        <w:p w:rsidR="0065556F" w:rsidRDefault="0065556F" w:rsidP="00B924E2">
          <w:pPr>
            <w:pStyle w:val="TableParagraph"/>
            <w:spacing w:line="237" w:lineRule="auto"/>
            <w:ind w:right="3303"/>
            <w:jc w:val="center"/>
            <w:rPr>
              <w:b/>
              <w:sz w:val="16"/>
            </w:rPr>
          </w:pPr>
          <w:r>
            <w:rPr>
              <w:b/>
              <w:sz w:val="16"/>
            </w:rPr>
            <w:t xml:space="preserve">                                 PREPARAZIONE PARALIMPICA</w:t>
          </w:r>
        </w:p>
        <w:p w:rsidR="0065556F" w:rsidRPr="00EF6C3E" w:rsidRDefault="0065556F" w:rsidP="00B924E2">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65556F" w:rsidTr="0065556F">
      <w:trPr>
        <w:trHeight w:val="273"/>
        <w:jc w:val="center"/>
      </w:trPr>
      <w:tc>
        <w:tcPr>
          <w:tcW w:w="2329" w:type="dxa"/>
          <w:vMerge/>
          <w:tcBorders>
            <w:top w:val="nil"/>
          </w:tcBorders>
        </w:tcPr>
        <w:p w:rsidR="0065556F" w:rsidRDefault="0065556F" w:rsidP="00B924E2">
          <w:pPr>
            <w:rPr>
              <w:sz w:val="2"/>
              <w:szCs w:val="2"/>
            </w:rPr>
          </w:pPr>
        </w:p>
      </w:tc>
      <w:tc>
        <w:tcPr>
          <w:tcW w:w="5844" w:type="dxa"/>
        </w:tcPr>
        <w:p w:rsidR="0065556F" w:rsidRDefault="0065556F" w:rsidP="00B924E2">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65556F" w:rsidRDefault="0065556F" w:rsidP="00B924E2">
          <w:pPr>
            <w:pStyle w:val="TableParagraph"/>
            <w:spacing w:before="2"/>
            <w:ind w:left="104"/>
            <w:rPr>
              <w:sz w:val="16"/>
            </w:rPr>
          </w:pPr>
        </w:p>
      </w:tc>
    </w:tr>
  </w:tbl>
  <w:p w:rsidR="0065556F" w:rsidRPr="006E621A" w:rsidRDefault="0065556F" w:rsidP="006E621A">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65556F" w:rsidTr="0065556F">
      <w:trPr>
        <w:trHeight w:val="1190"/>
        <w:jc w:val="center"/>
      </w:trPr>
      <w:tc>
        <w:tcPr>
          <w:tcW w:w="2329" w:type="dxa"/>
          <w:vMerge w:val="restart"/>
        </w:tcPr>
        <w:p w:rsidR="0065556F" w:rsidRDefault="0065556F" w:rsidP="00B924E2">
          <w:pPr>
            <w:pStyle w:val="TableParagraph"/>
            <w:jc w:val="center"/>
            <w:rPr>
              <w:rFonts w:ascii="Times New Roman"/>
              <w:sz w:val="14"/>
            </w:rPr>
          </w:pPr>
          <w:r>
            <w:rPr>
              <w:rFonts w:ascii="Times New Roman"/>
              <w:noProof/>
              <w:sz w:val="14"/>
            </w:rPr>
            <w:drawing>
              <wp:inline distT="0" distB="0" distL="0" distR="0" wp14:anchorId="20377640" wp14:editId="0AC02AD4">
                <wp:extent cx="952500" cy="869942"/>
                <wp:effectExtent l="0" t="0" r="0" b="0"/>
                <wp:docPr id="12" name="Immagine 12"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65556F" w:rsidRDefault="0065556F" w:rsidP="00B924E2">
          <w:pPr>
            <w:pStyle w:val="TableParagraph"/>
            <w:spacing w:line="237" w:lineRule="auto"/>
            <w:ind w:right="3303"/>
            <w:rPr>
              <w:b/>
              <w:sz w:val="16"/>
            </w:rPr>
          </w:pPr>
          <w:r>
            <w:rPr>
              <w:b/>
              <w:sz w:val="16"/>
            </w:rPr>
            <w:t xml:space="preserve">                              </w:t>
          </w:r>
        </w:p>
        <w:p w:rsidR="0065556F" w:rsidRDefault="0065556F" w:rsidP="00B924E2">
          <w:pPr>
            <w:pStyle w:val="TableParagraph"/>
            <w:spacing w:line="237" w:lineRule="auto"/>
            <w:ind w:right="3303"/>
            <w:jc w:val="center"/>
            <w:rPr>
              <w:b/>
              <w:sz w:val="16"/>
            </w:rPr>
          </w:pPr>
          <w:r>
            <w:rPr>
              <w:b/>
              <w:sz w:val="16"/>
            </w:rPr>
            <w:t xml:space="preserve">                                         CENTRO DI    </w:t>
          </w:r>
        </w:p>
        <w:p w:rsidR="0065556F" w:rsidRDefault="0065556F" w:rsidP="00B924E2">
          <w:pPr>
            <w:pStyle w:val="TableParagraph"/>
            <w:spacing w:line="237" w:lineRule="auto"/>
            <w:ind w:right="3303"/>
            <w:jc w:val="center"/>
            <w:rPr>
              <w:b/>
              <w:sz w:val="16"/>
            </w:rPr>
          </w:pPr>
          <w:r>
            <w:rPr>
              <w:b/>
              <w:sz w:val="16"/>
            </w:rPr>
            <w:t xml:space="preserve">                                 PREPARAZIONE PARALIMPICA</w:t>
          </w:r>
        </w:p>
        <w:p w:rsidR="0065556F" w:rsidRPr="00EF6C3E" w:rsidRDefault="0065556F" w:rsidP="00B924E2">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65556F" w:rsidTr="0065556F">
      <w:trPr>
        <w:trHeight w:val="273"/>
        <w:jc w:val="center"/>
      </w:trPr>
      <w:tc>
        <w:tcPr>
          <w:tcW w:w="2329" w:type="dxa"/>
          <w:vMerge/>
          <w:tcBorders>
            <w:top w:val="nil"/>
          </w:tcBorders>
        </w:tcPr>
        <w:p w:rsidR="0065556F" w:rsidRDefault="0065556F" w:rsidP="00B924E2">
          <w:pPr>
            <w:rPr>
              <w:sz w:val="2"/>
              <w:szCs w:val="2"/>
            </w:rPr>
          </w:pPr>
        </w:p>
      </w:tc>
      <w:tc>
        <w:tcPr>
          <w:tcW w:w="5844" w:type="dxa"/>
        </w:tcPr>
        <w:p w:rsidR="0065556F" w:rsidRDefault="0065556F" w:rsidP="00B924E2">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65556F" w:rsidRDefault="0065556F" w:rsidP="00B924E2">
          <w:pPr>
            <w:pStyle w:val="TableParagraph"/>
            <w:spacing w:before="2"/>
            <w:ind w:left="104"/>
            <w:rPr>
              <w:sz w:val="16"/>
            </w:rPr>
          </w:pPr>
        </w:p>
      </w:tc>
    </w:tr>
  </w:tbl>
  <w:p w:rsidR="0065556F" w:rsidRDefault="0065556F">
    <w:pPr>
      <w:pStyle w:val="Corpotesto"/>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56F" w:rsidRDefault="0065556F">
    <w:pPr>
      <w:pStyle w:val="Corpotesto"/>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29"/>
      <w:gridCol w:w="5844"/>
      <w:gridCol w:w="2075"/>
    </w:tblGrid>
    <w:tr w:rsidR="0065556F" w:rsidTr="0065556F">
      <w:trPr>
        <w:trHeight w:val="1190"/>
        <w:jc w:val="center"/>
      </w:trPr>
      <w:tc>
        <w:tcPr>
          <w:tcW w:w="2329" w:type="dxa"/>
          <w:vMerge w:val="restart"/>
        </w:tcPr>
        <w:p w:rsidR="0065556F" w:rsidRDefault="0065556F" w:rsidP="00B924E2">
          <w:pPr>
            <w:pStyle w:val="TableParagraph"/>
            <w:jc w:val="center"/>
            <w:rPr>
              <w:rFonts w:ascii="Times New Roman"/>
              <w:sz w:val="14"/>
            </w:rPr>
          </w:pPr>
          <w:r>
            <w:rPr>
              <w:rFonts w:ascii="Times New Roman"/>
              <w:noProof/>
              <w:sz w:val="14"/>
            </w:rPr>
            <w:drawing>
              <wp:inline distT="0" distB="0" distL="0" distR="0" wp14:anchorId="20377640" wp14:editId="0AC02AD4">
                <wp:extent cx="952500" cy="869942"/>
                <wp:effectExtent l="0" t="0" r="0" b="0"/>
                <wp:docPr id="14" name="Immagine 14" descr="Immagine che contiene cibo, disegnand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ovo CIP.jpg"/>
                        <pic:cNvPicPr/>
                      </pic:nvPicPr>
                      <pic:blipFill>
                        <a:blip r:embed="rId1">
                          <a:extLst>
                            <a:ext uri="{28A0092B-C50C-407E-A947-70E740481C1C}">
                              <a14:useLocalDpi xmlns:a14="http://schemas.microsoft.com/office/drawing/2010/main" val="0"/>
                            </a:ext>
                          </a:extLst>
                        </a:blip>
                        <a:stretch>
                          <a:fillRect/>
                        </a:stretch>
                      </pic:blipFill>
                      <pic:spPr>
                        <a:xfrm>
                          <a:off x="0" y="0"/>
                          <a:ext cx="968757" cy="884790"/>
                        </a:xfrm>
                        <a:prstGeom prst="rect">
                          <a:avLst/>
                        </a:prstGeom>
                      </pic:spPr>
                    </pic:pic>
                  </a:graphicData>
                </a:graphic>
              </wp:inline>
            </w:drawing>
          </w:r>
        </w:p>
      </w:tc>
      <w:tc>
        <w:tcPr>
          <w:tcW w:w="7919" w:type="dxa"/>
          <w:gridSpan w:val="2"/>
        </w:tcPr>
        <w:p w:rsidR="0065556F" w:rsidRDefault="0065556F" w:rsidP="00B924E2">
          <w:pPr>
            <w:pStyle w:val="TableParagraph"/>
            <w:spacing w:line="237" w:lineRule="auto"/>
            <w:ind w:right="3303"/>
            <w:rPr>
              <w:b/>
              <w:sz w:val="16"/>
            </w:rPr>
          </w:pPr>
          <w:r>
            <w:rPr>
              <w:b/>
              <w:sz w:val="16"/>
            </w:rPr>
            <w:t xml:space="preserve">                              </w:t>
          </w:r>
        </w:p>
        <w:p w:rsidR="0065556F" w:rsidRDefault="0065556F" w:rsidP="00B924E2">
          <w:pPr>
            <w:pStyle w:val="TableParagraph"/>
            <w:spacing w:line="237" w:lineRule="auto"/>
            <w:ind w:right="3303"/>
            <w:jc w:val="center"/>
            <w:rPr>
              <w:b/>
              <w:sz w:val="16"/>
            </w:rPr>
          </w:pPr>
          <w:r>
            <w:rPr>
              <w:b/>
              <w:sz w:val="16"/>
            </w:rPr>
            <w:t xml:space="preserve">                                         CENTRO DI    </w:t>
          </w:r>
        </w:p>
        <w:p w:rsidR="0065556F" w:rsidRDefault="0065556F" w:rsidP="00B924E2">
          <w:pPr>
            <w:pStyle w:val="TableParagraph"/>
            <w:spacing w:line="237" w:lineRule="auto"/>
            <w:ind w:right="3303"/>
            <w:jc w:val="center"/>
            <w:rPr>
              <w:b/>
              <w:sz w:val="16"/>
            </w:rPr>
          </w:pPr>
          <w:r>
            <w:rPr>
              <w:b/>
              <w:sz w:val="16"/>
            </w:rPr>
            <w:t xml:space="preserve">                                 PREPARAZIONE PARALIMPICA</w:t>
          </w:r>
        </w:p>
        <w:p w:rsidR="0065556F" w:rsidRPr="00EF6C3E" w:rsidRDefault="0065556F" w:rsidP="00B924E2">
          <w:pPr>
            <w:pStyle w:val="TableParagraph"/>
            <w:spacing w:line="237" w:lineRule="auto"/>
            <w:ind w:right="3303"/>
            <w:jc w:val="center"/>
            <w:rPr>
              <w:b/>
              <w:sz w:val="16"/>
            </w:rPr>
          </w:pPr>
          <w:r>
            <w:rPr>
              <w:b/>
              <w:sz w:val="16"/>
            </w:rPr>
            <w:t xml:space="preserve">                               </w:t>
          </w:r>
          <w:r>
            <w:rPr>
              <w:sz w:val="16"/>
            </w:rPr>
            <w:t xml:space="preserve">Documento ex art. 26 </w:t>
          </w:r>
          <w:proofErr w:type="spellStart"/>
          <w:r>
            <w:rPr>
              <w:sz w:val="16"/>
            </w:rPr>
            <w:t>D.Lgs.</w:t>
          </w:r>
          <w:proofErr w:type="spellEnd"/>
          <w:r>
            <w:rPr>
              <w:sz w:val="16"/>
            </w:rPr>
            <w:t xml:space="preserve"> 81/08</w:t>
          </w:r>
        </w:p>
      </w:tc>
    </w:tr>
    <w:tr w:rsidR="0065556F" w:rsidTr="0065556F">
      <w:trPr>
        <w:trHeight w:val="273"/>
        <w:jc w:val="center"/>
      </w:trPr>
      <w:tc>
        <w:tcPr>
          <w:tcW w:w="2329" w:type="dxa"/>
          <w:vMerge/>
          <w:tcBorders>
            <w:top w:val="nil"/>
          </w:tcBorders>
        </w:tcPr>
        <w:p w:rsidR="0065556F" w:rsidRDefault="0065556F" w:rsidP="00B924E2">
          <w:pPr>
            <w:rPr>
              <w:sz w:val="2"/>
              <w:szCs w:val="2"/>
            </w:rPr>
          </w:pPr>
        </w:p>
      </w:tc>
      <w:tc>
        <w:tcPr>
          <w:tcW w:w="5844" w:type="dxa"/>
        </w:tcPr>
        <w:p w:rsidR="0065556F" w:rsidRDefault="0065556F" w:rsidP="00B924E2">
          <w:pPr>
            <w:pStyle w:val="TableParagraph"/>
            <w:spacing w:before="40"/>
            <w:ind w:left="1627"/>
            <w:rPr>
              <w:sz w:val="16"/>
            </w:rPr>
          </w:pPr>
          <w:r>
            <w:rPr>
              <w:sz w:val="16"/>
            </w:rPr>
            <w:t xml:space="preserve">Aggiornamento: </w:t>
          </w:r>
          <w:proofErr w:type="gramStart"/>
          <w:r>
            <w:rPr>
              <w:sz w:val="16"/>
            </w:rPr>
            <w:t>Agosto</w:t>
          </w:r>
          <w:proofErr w:type="gramEnd"/>
          <w:r>
            <w:rPr>
              <w:sz w:val="16"/>
            </w:rPr>
            <w:t xml:space="preserve"> 2020</w:t>
          </w:r>
        </w:p>
      </w:tc>
      <w:tc>
        <w:tcPr>
          <w:tcW w:w="2075" w:type="dxa"/>
        </w:tcPr>
        <w:p w:rsidR="0065556F" w:rsidRDefault="0065556F" w:rsidP="00B924E2">
          <w:pPr>
            <w:pStyle w:val="TableParagraph"/>
            <w:spacing w:before="2"/>
            <w:ind w:left="104"/>
            <w:rPr>
              <w:sz w:val="16"/>
            </w:rPr>
          </w:pPr>
        </w:p>
      </w:tc>
    </w:tr>
  </w:tbl>
  <w:p w:rsidR="0065556F" w:rsidRPr="00B924E2" w:rsidRDefault="0065556F" w:rsidP="00B924E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55A4"/>
    <w:multiLevelType w:val="hybridMultilevel"/>
    <w:tmpl w:val="773CDC98"/>
    <w:lvl w:ilvl="0" w:tplc="5408443C">
      <w:start w:val="3"/>
      <w:numFmt w:val="lowerLetter"/>
      <w:lvlText w:val="%1)"/>
      <w:lvlJc w:val="left"/>
      <w:pPr>
        <w:ind w:left="479" w:hanging="370"/>
      </w:pPr>
      <w:rPr>
        <w:rFonts w:ascii="Verdana" w:eastAsia="Verdana" w:hAnsi="Verdana" w:cs="Verdana" w:hint="default"/>
        <w:w w:val="96"/>
        <w:sz w:val="20"/>
        <w:szCs w:val="20"/>
        <w:lang w:val="it-IT" w:eastAsia="it-IT" w:bidi="it-IT"/>
      </w:rPr>
    </w:lvl>
    <w:lvl w:ilvl="1" w:tplc="36FCB230">
      <w:numFmt w:val="bullet"/>
      <w:lvlText w:val=""/>
      <w:lvlJc w:val="left"/>
      <w:pPr>
        <w:ind w:left="1319" w:hanging="360"/>
      </w:pPr>
      <w:rPr>
        <w:rFonts w:ascii="Symbol" w:eastAsia="Symbol" w:hAnsi="Symbol" w:cs="Symbol" w:hint="default"/>
        <w:w w:val="96"/>
        <w:sz w:val="20"/>
        <w:szCs w:val="20"/>
        <w:lang w:val="it-IT" w:eastAsia="it-IT" w:bidi="it-IT"/>
      </w:rPr>
    </w:lvl>
    <w:lvl w:ilvl="2" w:tplc="8F5E6B72">
      <w:numFmt w:val="bullet"/>
      <w:lvlText w:val="•"/>
      <w:lvlJc w:val="left"/>
      <w:pPr>
        <w:ind w:left="2408" w:hanging="360"/>
      </w:pPr>
      <w:rPr>
        <w:rFonts w:hint="default"/>
        <w:lang w:val="it-IT" w:eastAsia="it-IT" w:bidi="it-IT"/>
      </w:rPr>
    </w:lvl>
    <w:lvl w:ilvl="3" w:tplc="9314ED4E">
      <w:numFmt w:val="bullet"/>
      <w:lvlText w:val="•"/>
      <w:lvlJc w:val="left"/>
      <w:pPr>
        <w:ind w:left="3497" w:hanging="360"/>
      </w:pPr>
      <w:rPr>
        <w:rFonts w:hint="default"/>
        <w:lang w:val="it-IT" w:eastAsia="it-IT" w:bidi="it-IT"/>
      </w:rPr>
    </w:lvl>
    <w:lvl w:ilvl="4" w:tplc="6E58C04A">
      <w:numFmt w:val="bullet"/>
      <w:lvlText w:val="•"/>
      <w:lvlJc w:val="left"/>
      <w:pPr>
        <w:ind w:left="4586" w:hanging="360"/>
      </w:pPr>
      <w:rPr>
        <w:rFonts w:hint="default"/>
        <w:lang w:val="it-IT" w:eastAsia="it-IT" w:bidi="it-IT"/>
      </w:rPr>
    </w:lvl>
    <w:lvl w:ilvl="5" w:tplc="6D36509A">
      <w:numFmt w:val="bullet"/>
      <w:lvlText w:val="•"/>
      <w:lvlJc w:val="left"/>
      <w:pPr>
        <w:ind w:left="5675" w:hanging="360"/>
      </w:pPr>
      <w:rPr>
        <w:rFonts w:hint="default"/>
        <w:lang w:val="it-IT" w:eastAsia="it-IT" w:bidi="it-IT"/>
      </w:rPr>
    </w:lvl>
    <w:lvl w:ilvl="6" w:tplc="953ED0EE">
      <w:numFmt w:val="bullet"/>
      <w:lvlText w:val="•"/>
      <w:lvlJc w:val="left"/>
      <w:pPr>
        <w:ind w:left="6764" w:hanging="360"/>
      </w:pPr>
      <w:rPr>
        <w:rFonts w:hint="default"/>
        <w:lang w:val="it-IT" w:eastAsia="it-IT" w:bidi="it-IT"/>
      </w:rPr>
    </w:lvl>
    <w:lvl w:ilvl="7" w:tplc="C1A8EA86">
      <w:numFmt w:val="bullet"/>
      <w:lvlText w:val="•"/>
      <w:lvlJc w:val="left"/>
      <w:pPr>
        <w:ind w:left="7852" w:hanging="360"/>
      </w:pPr>
      <w:rPr>
        <w:rFonts w:hint="default"/>
        <w:lang w:val="it-IT" w:eastAsia="it-IT" w:bidi="it-IT"/>
      </w:rPr>
    </w:lvl>
    <w:lvl w:ilvl="8" w:tplc="C0DA1FB0">
      <w:numFmt w:val="bullet"/>
      <w:lvlText w:val="•"/>
      <w:lvlJc w:val="left"/>
      <w:pPr>
        <w:ind w:left="8941" w:hanging="360"/>
      </w:pPr>
      <w:rPr>
        <w:rFonts w:hint="default"/>
        <w:lang w:val="it-IT" w:eastAsia="it-IT" w:bidi="it-IT"/>
      </w:rPr>
    </w:lvl>
  </w:abstractNum>
  <w:abstractNum w:abstractNumId="1" w15:restartNumberingAfterBreak="0">
    <w:nsid w:val="00EF00AC"/>
    <w:multiLevelType w:val="hybridMultilevel"/>
    <w:tmpl w:val="D64A8FCE"/>
    <w:lvl w:ilvl="0" w:tplc="5C0CAB9C">
      <w:numFmt w:val="bullet"/>
      <w:lvlText w:val="-"/>
      <w:lvlJc w:val="left"/>
      <w:pPr>
        <w:ind w:left="479" w:hanging="361"/>
      </w:pPr>
      <w:rPr>
        <w:rFonts w:ascii="Verdana" w:eastAsia="Verdana" w:hAnsi="Verdana" w:cs="Verdana" w:hint="default"/>
        <w:w w:val="96"/>
        <w:sz w:val="20"/>
        <w:szCs w:val="20"/>
        <w:lang w:val="it-IT" w:eastAsia="it-IT" w:bidi="it-IT"/>
      </w:rPr>
    </w:lvl>
    <w:lvl w:ilvl="1" w:tplc="0FA81762">
      <w:numFmt w:val="bullet"/>
      <w:lvlText w:val="-"/>
      <w:lvlJc w:val="left"/>
      <w:pPr>
        <w:ind w:left="1588" w:hanging="1110"/>
      </w:pPr>
      <w:rPr>
        <w:rFonts w:ascii="Verdana" w:eastAsia="Verdana" w:hAnsi="Verdana" w:cs="Verdana" w:hint="default"/>
        <w:w w:val="96"/>
        <w:sz w:val="20"/>
        <w:szCs w:val="20"/>
        <w:lang w:val="it-IT" w:eastAsia="it-IT" w:bidi="it-IT"/>
      </w:rPr>
    </w:lvl>
    <w:lvl w:ilvl="2" w:tplc="592A1D4C">
      <w:numFmt w:val="bullet"/>
      <w:lvlText w:val="•"/>
      <w:lvlJc w:val="left"/>
      <w:pPr>
        <w:ind w:left="2639" w:hanging="1110"/>
      </w:pPr>
      <w:rPr>
        <w:rFonts w:hint="default"/>
        <w:lang w:val="it-IT" w:eastAsia="it-IT" w:bidi="it-IT"/>
      </w:rPr>
    </w:lvl>
    <w:lvl w:ilvl="3" w:tplc="435EED54">
      <w:numFmt w:val="bullet"/>
      <w:lvlText w:val="•"/>
      <w:lvlJc w:val="left"/>
      <w:pPr>
        <w:ind w:left="3699" w:hanging="1110"/>
      </w:pPr>
      <w:rPr>
        <w:rFonts w:hint="default"/>
        <w:lang w:val="it-IT" w:eastAsia="it-IT" w:bidi="it-IT"/>
      </w:rPr>
    </w:lvl>
    <w:lvl w:ilvl="4" w:tplc="5B72A35C">
      <w:numFmt w:val="bullet"/>
      <w:lvlText w:val="•"/>
      <w:lvlJc w:val="left"/>
      <w:pPr>
        <w:ind w:left="4759" w:hanging="1110"/>
      </w:pPr>
      <w:rPr>
        <w:rFonts w:hint="default"/>
        <w:lang w:val="it-IT" w:eastAsia="it-IT" w:bidi="it-IT"/>
      </w:rPr>
    </w:lvl>
    <w:lvl w:ilvl="5" w:tplc="AA9824B2">
      <w:numFmt w:val="bullet"/>
      <w:lvlText w:val="•"/>
      <w:lvlJc w:val="left"/>
      <w:pPr>
        <w:ind w:left="5819" w:hanging="1110"/>
      </w:pPr>
      <w:rPr>
        <w:rFonts w:hint="default"/>
        <w:lang w:val="it-IT" w:eastAsia="it-IT" w:bidi="it-IT"/>
      </w:rPr>
    </w:lvl>
    <w:lvl w:ilvl="6" w:tplc="113A4DE2">
      <w:numFmt w:val="bullet"/>
      <w:lvlText w:val="•"/>
      <w:lvlJc w:val="left"/>
      <w:pPr>
        <w:ind w:left="6879" w:hanging="1110"/>
      </w:pPr>
      <w:rPr>
        <w:rFonts w:hint="default"/>
        <w:lang w:val="it-IT" w:eastAsia="it-IT" w:bidi="it-IT"/>
      </w:rPr>
    </w:lvl>
    <w:lvl w:ilvl="7" w:tplc="6C9862B6">
      <w:numFmt w:val="bullet"/>
      <w:lvlText w:val="•"/>
      <w:lvlJc w:val="left"/>
      <w:pPr>
        <w:ind w:left="7939" w:hanging="1110"/>
      </w:pPr>
      <w:rPr>
        <w:rFonts w:hint="default"/>
        <w:lang w:val="it-IT" w:eastAsia="it-IT" w:bidi="it-IT"/>
      </w:rPr>
    </w:lvl>
    <w:lvl w:ilvl="8" w:tplc="5B90FE36">
      <w:numFmt w:val="bullet"/>
      <w:lvlText w:val="•"/>
      <w:lvlJc w:val="left"/>
      <w:pPr>
        <w:ind w:left="8999" w:hanging="1110"/>
      </w:pPr>
      <w:rPr>
        <w:rFonts w:hint="default"/>
        <w:lang w:val="it-IT" w:eastAsia="it-IT" w:bidi="it-IT"/>
      </w:rPr>
    </w:lvl>
  </w:abstractNum>
  <w:abstractNum w:abstractNumId="2" w15:restartNumberingAfterBreak="0">
    <w:nsid w:val="00F45162"/>
    <w:multiLevelType w:val="hybridMultilevel"/>
    <w:tmpl w:val="E79E3082"/>
    <w:lvl w:ilvl="0" w:tplc="3482CAB2">
      <w:numFmt w:val="bullet"/>
      <w:lvlText w:val=""/>
      <w:lvlJc w:val="left"/>
      <w:pPr>
        <w:ind w:left="229" w:hanging="144"/>
      </w:pPr>
      <w:rPr>
        <w:rFonts w:ascii="Symbol" w:eastAsia="Symbol" w:hAnsi="Symbol" w:cs="Symbol" w:hint="default"/>
        <w:w w:val="99"/>
        <w:sz w:val="16"/>
        <w:szCs w:val="16"/>
        <w:lang w:val="it-IT" w:eastAsia="it-IT" w:bidi="it-IT"/>
      </w:rPr>
    </w:lvl>
    <w:lvl w:ilvl="1" w:tplc="98AC8726">
      <w:numFmt w:val="bullet"/>
      <w:lvlText w:val="•"/>
      <w:lvlJc w:val="left"/>
      <w:pPr>
        <w:ind w:left="465" w:hanging="144"/>
      </w:pPr>
      <w:rPr>
        <w:rFonts w:hint="default"/>
        <w:lang w:val="it-IT" w:eastAsia="it-IT" w:bidi="it-IT"/>
      </w:rPr>
    </w:lvl>
    <w:lvl w:ilvl="2" w:tplc="57DA9ADE">
      <w:numFmt w:val="bullet"/>
      <w:lvlText w:val="•"/>
      <w:lvlJc w:val="left"/>
      <w:pPr>
        <w:ind w:left="710" w:hanging="144"/>
      </w:pPr>
      <w:rPr>
        <w:rFonts w:hint="default"/>
        <w:lang w:val="it-IT" w:eastAsia="it-IT" w:bidi="it-IT"/>
      </w:rPr>
    </w:lvl>
    <w:lvl w:ilvl="3" w:tplc="AD287E58">
      <w:numFmt w:val="bullet"/>
      <w:lvlText w:val="•"/>
      <w:lvlJc w:val="left"/>
      <w:pPr>
        <w:ind w:left="955" w:hanging="144"/>
      </w:pPr>
      <w:rPr>
        <w:rFonts w:hint="default"/>
        <w:lang w:val="it-IT" w:eastAsia="it-IT" w:bidi="it-IT"/>
      </w:rPr>
    </w:lvl>
    <w:lvl w:ilvl="4" w:tplc="89CE48C6">
      <w:numFmt w:val="bullet"/>
      <w:lvlText w:val="•"/>
      <w:lvlJc w:val="left"/>
      <w:pPr>
        <w:ind w:left="1200" w:hanging="144"/>
      </w:pPr>
      <w:rPr>
        <w:rFonts w:hint="default"/>
        <w:lang w:val="it-IT" w:eastAsia="it-IT" w:bidi="it-IT"/>
      </w:rPr>
    </w:lvl>
    <w:lvl w:ilvl="5" w:tplc="3A309CBE">
      <w:numFmt w:val="bullet"/>
      <w:lvlText w:val="•"/>
      <w:lvlJc w:val="left"/>
      <w:pPr>
        <w:ind w:left="1445" w:hanging="144"/>
      </w:pPr>
      <w:rPr>
        <w:rFonts w:hint="default"/>
        <w:lang w:val="it-IT" w:eastAsia="it-IT" w:bidi="it-IT"/>
      </w:rPr>
    </w:lvl>
    <w:lvl w:ilvl="6" w:tplc="D0F00A36">
      <w:numFmt w:val="bullet"/>
      <w:lvlText w:val="•"/>
      <w:lvlJc w:val="left"/>
      <w:pPr>
        <w:ind w:left="1690" w:hanging="144"/>
      </w:pPr>
      <w:rPr>
        <w:rFonts w:hint="default"/>
        <w:lang w:val="it-IT" w:eastAsia="it-IT" w:bidi="it-IT"/>
      </w:rPr>
    </w:lvl>
    <w:lvl w:ilvl="7" w:tplc="0C56BDC6">
      <w:numFmt w:val="bullet"/>
      <w:lvlText w:val="•"/>
      <w:lvlJc w:val="left"/>
      <w:pPr>
        <w:ind w:left="1935" w:hanging="144"/>
      </w:pPr>
      <w:rPr>
        <w:rFonts w:hint="default"/>
        <w:lang w:val="it-IT" w:eastAsia="it-IT" w:bidi="it-IT"/>
      </w:rPr>
    </w:lvl>
    <w:lvl w:ilvl="8" w:tplc="D10AFF94">
      <w:numFmt w:val="bullet"/>
      <w:lvlText w:val="•"/>
      <w:lvlJc w:val="left"/>
      <w:pPr>
        <w:ind w:left="2180" w:hanging="144"/>
      </w:pPr>
      <w:rPr>
        <w:rFonts w:hint="default"/>
        <w:lang w:val="it-IT" w:eastAsia="it-IT" w:bidi="it-IT"/>
      </w:rPr>
    </w:lvl>
  </w:abstractNum>
  <w:abstractNum w:abstractNumId="3" w15:restartNumberingAfterBreak="0">
    <w:nsid w:val="02367A4A"/>
    <w:multiLevelType w:val="hybridMultilevel"/>
    <w:tmpl w:val="7A20A9CA"/>
    <w:lvl w:ilvl="0" w:tplc="208E4C44">
      <w:numFmt w:val="bullet"/>
      <w:lvlText w:val=""/>
      <w:lvlJc w:val="left"/>
      <w:pPr>
        <w:ind w:left="265" w:hanging="144"/>
      </w:pPr>
      <w:rPr>
        <w:rFonts w:ascii="Symbol" w:eastAsia="Symbol" w:hAnsi="Symbol" w:cs="Symbol" w:hint="default"/>
        <w:w w:val="99"/>
        <w:sz w:val="16"/>
        <w:szCs w:val="16"/>
        <w:lang w:val="it-IT" w:eastAsia="it-IT" w:bidi="it-IT"/>
      </w:rPr>
    </w:lvl>
    <w:lvl w:ilvl="1" w:tplc="1A0217DE">
      <w:numFmt w:val="bullet"/>
      <w:lvlText w:val="•"/>
      <w:lvlJc w:val="left"/>
      <w:pPr>
        <w:ind w:left="756" w:hanging="144"/>
      </w:pPr>
      <w:rPr>
        <w:rFonts w:hint="default"/>
        <w:lang w:val="it-IT" w:eastAsia="it-IT" w:bidi="it-IT"/>
      </w:rPr>
    </w:lvl>
    <w:lvl w:ilvl="2" w:tplc="21F874EA">
      <w:numFmt w:val="bullet"/>
      <w:lvlText w:val="•"/>
      <w:lvlJc w:val="left"/>
      <w:pPr>
        <w:ind w:left="1252" w:hanging="144"/>
      </w:pPr>
      <w:rPr>
        <w:rFonts w:hint="default"/>
        <w:lang w:val="it-IT" w:eastAsia="it-IT" w:bidi="it-IT"/>
      </w:rPr>
    </w:lvl>
    <w:lvl w:ilvl="3" w:tplc="D60ADA30">
      <w:numFmt w:val="bullet"/>
      <w:lvlText w:val="•"/>
      <w:lvlJc w:val="left"/>
      <w:pPr>
        <w:ind w:left="1748" w:hanging="144"/>
      </w:pPr>
      <w:rPr>
        <w:rFonts w:hint="default"/>
        <w:lang w:val="it-IT" w:eastAsia="it-IT" w:bidi="it-IT"/>
      </w:rPr>
    </w:lvl>
    <w:lvl w:ilvl="4" w:tplc="0B7A9814">
      <w:numFmt w:val="bullet"/>
      <w:lvlText w:val="•"/>
      <w:lvlJc w:val="left"/>
      <w:pPr>
        <w:ind w:left="2244" w:hanging="144"/>
      </w:pPr>
      <w:rPr>
        <w:rFonts w:hint="default"/>
        <w:lang w:val="it-IT" w:eastAsia="it-IT" w:bidi="it-IT"/>
      </w:rPr>
    </w:lvl>
    <w:lvl w:ilvl="5" w:tplc="9B385B64">
      <w:numFmt w:val="bullet"/>
      <w:lvlText w:val="•"/>
      <w:lvlJc w:val="left"/>
      <w:pPr>
        <w:ind w:left="2740" w:hanging="144"/>
      </w:pPr>
      <w:rPr>
        <w:rFonts w:hint="default"/>
        <w:lang w:val="it-IT" w:eastAsia="it-IT" w:bidi="it-IT"/>
      </w:rPr>
    </w:lvl>
    <w:lvl w:ilvl="6" w:tplc="7F6AA164">
      <w:numFmt w:val="bullet"/>
      <w:lvlText w:val="•"/>
      <w:lvlJc w:val="left"/>
      <w:pPr>
        <w:ind w:left="3236" w:hanging="144"/>
      </w:pPr>
      <w:rPr>
        <w:rFonts w:hint="default"/>
        <w:lang w:val="it-IT" w:eastAsia="it-IT" w:bidi="it-IT"/>
      </w:rPr>
    </w:lvl>
    <w:lvl w:ilvl="7" w:tplc="E1647386">
      <w:numFmt w:val="bullet"/>
      <w:lvlText w:val="•"/>
      <w:lvlJc w:val="left"/>
      <w:pPr>
        <w:ind w:left="3732" w:hanging="144"/>
      </w:pPr>
      <w:rPr>
        <w:rFonts w:hint="default"/>
        <w:lang w:val="it-IT" w:eastAsia="it-IT" w:bidi="it-IT"/>
      </w:rPr>
    </w:lvl>
    <w:lvl w:ilvl="8" w:tplc="6082DB38">
      <w:numFmt w:val="bullet"/>
      <w:lvlText w:val="•"/>
      <w:lvlJc w:val="left"/>
      <w:pPr>
        <w:ind w:left="4228" w:hanging="144"/>
      </w:pPr>
      <w:rPr>
        <w:rFonts w:hint="default"/>
        <w:lang w:val="it-IT" w:eastAsia="it-IT" w:bidi="it-IT"/>
      </w:rPr>
    </w:lvl>
  </w:abstractNum>
  <w:abstractNum w:abstractNumId="4" w15:restartNumberingAfterBreak="0">
    <w:nsid w:val="02A811A5"/>
    <w:multiLevelType w:val="hybridMultilevel"/>
    <w:tmpl w:val="3AEE19CC"/>
    <w:lvl w:ilvl="0" w:tplc="2B76BFBA">
      <w:numFmt w:val="bullet"/>
      <w:lvlText w:val="-"/>
      <w:lvlJc w:val="left"/>
      <w:pPr>
        <w:ind w:left="901" w:hanging="701"/>
      </w:pPr>
      <w:rPr>
        <w:rFonts w:ascii="Verdana" w:eastAsia="Verdana" w:hAnsi="Verdana" w:cs="Verdana" w:hint="default"/>
        <w:w w:val="96"/>
        <w:sz w:val="20"/>
        <w:szCs w:val="20"/>
        <w:lang w:val="it-IT" w:eastAsia="it-IT" w:bidi="it-IT"/>
      </w:rPr>
    </w:lvl>
    <w:lvl w:ilvl="1" w:tplc="FB0A3E42">
      <w:numFmt w:val="bullet"/>
      <w:lvlText w:val="•"/>
      <w:lvlJc w:val="left"/>
      <w:pPr>
        <w:ind w:left="1918" w:hanging="701"/>
      </w:pPr>
      <w:rPr>
        <w:rFonts w:hint="default"/>
        <w:lang w:val="it-IT" w:eastAsia="it-IT" w:bidi="it-IT"/>
      </w:rPr>
    </w:lvl>
    <w:lvl w:ilvl="2" w:tplc="D318F526">
      <w:numFmt w:val="bullet"/>
      <w:lvlText w:val="•"/>
      <w:lvlJc w:val="left"/>
      <w:pPr>
        <w:ind w:left="2936" w:hanging="701"/>
      </w:pPr>
      <w:rPr>
        <w:rFonts w:hint="default"/>
        <w:lang w:val="it-IT" w:eastAsia="it-IT" w:bidi="it-IT"/>
      </w:rPr>
    </w:lvl>
    <w:lvl w:ilvl="3" w:tplc="5BE84CD4">
      <w:numFmt w:val="bullet"/>
      <w:lvlText w:val="•"/>
      <w:lvlJc w:val="left"/>
      <w:pPr>
        <w:ind w:left="3955" w:hanging="701"/>
      </w:pPr>
      <w:rPr>
        <w:rFonts w:hint="default"/>
        <w:lang w:val="it-IT" w:eastAsia="it-IT" w:bidi="it-IT"/>
      </w:rPr>
    </w:lvl>
    <w:lvl w:ilvl="4" w:tplc="CC6AB2E6">
      <w:numFmt w:val="bullet"/>
      <w:lvlText w:val="•"/>
      <w:lvlJc w:val="left"/>
      <w:pPr>
        <w:ind w:left="4973" w:hanging="701"/>
      </w:pPr>
      <w:rPr>
        <w:rFonts w:hint="default"/>
        <w:lang w:val="it-IT" w:eastAsia="it-IT" w:bidi="it-IT"/>
      </w:rPr>
    </w:lvl>
    <w:lvl w:ilvl="5" w:tplc="C3948556">
      <w:numFmt w:val="bullet"/>
      <w:lvlText w:val="•"/>
      <w:lvlJc w:val="left"/>
      <w:pPr>
        <w:ind w:left="5992" w:hanging="701"/>
      </w:pPr>
      <w:rPr>
        <w:rFonts w:hint="default"/>
        <w:lang w:val="it-IT" w:eastAsia="it-IT" w:bidi="it-IT"/>
      </w:rPr>
    </w:lvl>
    <w:lvl w:ilvl="6" w:tplc="C394BAD4">
      <w:numFmt w:val="bullet"/>
      <w:lvlText w:val="•"/>
      <w:lvlJc w:val="left"/>
      <w:pPr>
        <w:ind w:left="7010" w:hanging="701"/>
      </w:pPr>
      <w:rPr>
        <w:rFonts w:hint="default"/>
        <w:lang w:val="it-IT" w:eastAsia="it-IT" w:bidi="it-IT"/>
      </w:rPr>
    </w:lvl>
    <w:lvl w:ilvl="7" w:tplc="F022E2CC">
      <w:numFmt w:val="bullet"/>
      <w:lvlText w:val="•"/>
      <w:lvlJc w:val="left"/>
      <w:pPr>
        <w:ind w:left="8028" w:hanging="701"/>
      </w:pPr>
      <w:rPr>
        <w:rFonts w:hint="default"/>
        <w:lang w:val="it-IT" w:eastAsia="it-IT" w:bidi="it-IT"/>
      </w:rPr>
    </w:lvl>
    <w:lvl w:ilvl="8" w:tplc="65D87CA8">
      <w:numFmt w:val="bullet"/>
      <w:lvlText w:val="•"/>
      <w:lvlJc w:val="left"/>
      <w:pPr>
        <w:ind w:left="9047" w:hanging="701"/>
      </w:pPr>
      <w:rPr>
        <w:rFonts w:hint="default"/>
        <w:lang w:val="it-IT" w:eastAsia="it-IT" w:bidi="it-IT"/>
      </w:rPr>
    </w:lvl>
  </w:abstractNum>
  <w:abstractNum w:abstractNumId="5" w15:restartNumberingAfterBreak="0">
    <w:nsid w:val="02B92080"/>
    <w:multiLevelType w:val="hybridMultilevel"/>
    <w:tmpl w:val="2DC89EC2"/>
    <w:lvl w:ilvl="0" w:tplc="EC88BE0E">
      <w:numFmt w:val="bullet"/>
      <w:lvlText w:val="-"/>
      <w:lvlJc w:val="left"/>
      <w:pPr>
        <w:ind w:left="1329" w:hanging="706"/>
      </w:pPr>
      <w:rPr>
        <w:rFonts w:ascii="Verdana" w:eastAsia="Verdana" w:hAnsi="Verdana" w:cs="Verdana" w:hint="default"/>
        <w:w w:val="96"/>
        <w:sz w:val="20"/>
        <w:szCs w:val="20"/>
        <w:lang w:val="it-IT" w:eastAsia="it-IT" w:bidi="it-IT"/>
      </w:rPr>
    </w:lvl>
    <w:lvl w:ilvl="1" w:tplc="B1189C0C">
      <w:numFmt w:val="bullet"/>
      <w:lvlText w:val="-"/>
      <w:lvlJc w:val="left"/>
      <w:pPr>
        <w:ind w:left="1319" w:hanging="360"/>
      </w:pPr>
      <w:rPr>
        <w:rFonts w:ascii="Verdana" w:eastAsia="Verdana" w:hAnsi="Verdana" w:cs="Verdana" w:hint="default"/>
        <w:w w:val="96"/>
        <w:sz w:val="20"/>
        <w:szCs w:val="20"/>
        <w:lang w:val="it-IT" w:eastAsia="it-IT" w:bidi="it-IT"/>
      </w:rPr>
    </w:lvl>
    <w:lvl w:ilvl="2" w:tplc="F126F95A">
      <w:numFmt w:val="bullet"/>
      <w:lvlText w:val="•"/>
      <w:lvlJc w:val="left"/>
      <w:pPr>
        <w:ind w:left="3279" w:hanging="360"/>
      </w:pPr>
      <w:rPr>
        <w:rFonts w:hint="default"/>
        <w:lang w:val="it-IT" w:eastAsia="it-IT" w:bidi="it-IT"/>
      </w:rPr>
    </w:lvl>
    <w:lvl w:ilvl="3" w:tplc="77602C2C">
      <w:numFmt w:val="bullet"/>
      <w:lvlText w:val="•"/>
      <w:lvlJc w:val="left"/>
      <w:pPr>
        <w:ind w:left="4259" w:hanging="360"/>
      </w:pPr>
      <w:rPr>
        <w:rFonts w:hint="default"/>
        <w:lang w:val="it-IT" w:eastAsia="it-IT" w:bidi="it-IT"/>
      </w:rPr>
    </w:lvl>
    <w:lvl w:ilvl="4" w:tplc="FB3E0F34">
      <w:numFmt w:val="bullet"/>
      <w:lvlText w:val="•"/>
      <w:lvlJc w:val="left"/>
      <w:pPr>
        <w:ind w:left="5239" w:hanging="360"/>
      </w:pPr>
      <w:rPr>
        <w:rFonts w:hint="default"/>
        <w:lang w:val="it-IT" w:eastAsia="it-IT" w:bidi="it-IT"/>
      </w:rPr>
    </w:lvl>
    <w:lvl w:ilvl="5" w:tplc="A3F44732">
      <w:numFmt w:val="bullet"/>
      <w:lvlText w:val="•"/>
      <w:lvlJc w:val="left"/>
      <w:pPr>
        <w:ind w:left="6219" w:hanging="360"/>
      </w:pPr>
      <w:rPr>
        <w:rFonts w:hint="default"/>
        <w:lang w:val="it-IT" w:eastAsia="it-IT" w:bidi="it-IT"/>
      </w:rPr>
    </w:lvl>
    <w:lvl w:ilvl="6" w:tplc="BE92571E">
      <w:numFmt w:val="bullet"/>
      <w:lvlText w:val="•"/>
      <w:lvlJc w:val="left"/>
      <w:pPr>
        <w:ind w:left="7199" w:hanging="360"/>
      </w:pPr>
      <w:rPr>
        <w:rFonts w:hint="default"/>
        <w:lang w:val="it-IT" w:eastAsia="it-IT" w:bidi="it-IT"/>
      </w:rPr>
    </w:lvl>
    <w:lvl w:ilvl="7" w:tplc="A1F83F98">
      <w:numFmt w:val="bullet"/>
      <w:lvlText w:val="•"/>
      <w:lvlJc w:val="left"/>
      <w:pPr>
        <w:ind w:left="8179" w:hanging="360"/>
      </w:pPr>
      <w:rPr>
        <w:rFonts w:hint="default"/>
        <w:lang w:val="it-IT" w:eastAsia="it-IT" w:bidi="it-IT"/>
      </w:rPr>
    </w:lvl>
    <w:lvl w:ilvl="8" w:tplc="072C8F00">
      <w:numFmt w:val="bullet"/>
      <w:lvlText w:val="•"/>
      <w:lvlJc w:val="left"/>
      <w:pPr>
        <w:ind w:left="9159" w:hanging="360"/>
      </w:pPr>
      <w:rPr>
        <w:rFonts w:hint="default"/>
        <w:lang w:val="it-IT" w:eastAsia="it-IT" w:bidi="it-IT"/>
      </w:rPr>
    </w:lvl>
  </w:abstractNum>
  <w:abstractNum w:abstractNumId="6" w15:restartNumberingAfterBreak="0">
    <w:nsid w:val="0AAB7F8D"/>
    <w:multiLevelType w:val="hybridMultilevel"/>
    <w:tmpl w:val="18E8FCD2"/>
    <w:lvl w:ilvl="0" w:tplc="8CFE6CE2">
      <w:start w:val="5"/>
      <w:numFmt w:val="decimal"/>
      <w:lvlText w:val="%1."/>
      <w:lvlJc w:val="left"/>
      <w:pPr>
        <w:ind w:left="608" w:hanging="418"/>
      </w:pPr>
      <w:rPr>
        <w:rFonts w:ascii="Verdana" w:eastAsia="Verdana" w:hAnsi="Verdana" w:cs="Verdana" w:hint="default"/>
        <w:b/>
        <w:bCs/>
        <w:w w:val="100"/>
        <w:sz w:val="20"/>
        <w:szCs w:val="20"/>
        <w:lang w:val="it-IT" w:eastAsia="it-IT" w:bidi="it-IT"/>
      </w:rPr>
    </w:lvl>
    <w:lvl w:ilvl="1" w:tplc="A5A64A68">
      <w:numFmt w:val="bullet"/>
      <w:lvlText w:val="•"/>
      <w:lvlJc w:val="left"/>
      <w:pPr>
        <w:ind w:left="1648" w:hanging="418"/>
      </w:pPr>
      <w:rPr>
        <w:rFonts w:hint="default"/>
        <w:lang w:val="it-IT" w:eastAsia="it-IT" w:bidi="it-IT"/>
      </w:rPr>
    </w:lvl>
    <w:lvl w:ilvl="2" w:tplc="D5C20F9C">
      <w:numFmt w:val="bullet"/>
      <w:lvlText w:val="•"/>
      <w:lvlJc w:val="left"/>
      <w:pPr>
        <w:ind w:left="2696" w:hanging="418"/>
      </w:pPr>
      <w:rPr>
        <w:rFonts w:hint="default"/>
        <w:lang w:val="it-IT" w:eastAsia="it-IT" w:bidi="it-IT"/>
      </w:rPr>
    </w:lvl>
    <w:lvl w:ilvl="3" w:tplc="1A14BA5A">
      <w:numFmt w:val="bullet"/>
      <w:lvlText w:val="•"/>
      <w:lvlJc w:val="left"/>
      <w:pPr>
        <w:ind w:left="3745" w:hanging="418"/>
      </w:pPr>
      <w:rPr>
        <w:rFonts w:hint="default"/>
        <w:lang w:val="it-IT" w:eastAsia="it-IT" w:bidi="it-IT"/>
      </w:rPr>
    </w:lvl>
    <w:lvl w:ilvl="4" w:tplc="94145C00">
      <w:numFmt w:val="bullet"/>
      <w:lvlText w:val="•"/>
      <w:lvlJc w:val="left"/>
      <w:pPr>
        <w:ind w:left="4793" w:hanging="418"/>
      </w:pPr>
      <w:rPr>
        <w:rFonts w:hint="default"/>
        <w:lang w:val="it-IT" w:eastAsia="it-IT" w:bidi="it-IT"/>
      </w:rPr>
    </w:lvl>
    <w:lvl w:ilvl="5" w:tplc="DB2477F4">
      <w:numFmt w:val="bullet"/>
      <w:lvlText w:val="•"/>
      <w:lvlJc w:val="left"/>
      <w:pPr>
        <w:ind w:left="5842" w:hanging="418"/>
      </w:pPr>
      <w:rPr>
        <w:rFonts w:hint="default"/>
        <w:lang w:val="it-IT" w:eastAsia="it-IT" w:bidi="it-IT"/>
      </w:rPr>
    </w:lvl>
    <w:lvl w:ilvl="6" w:tplc="4498FA48">
      <w:numFmt w:val="bullet"/>
      <w:lvlText w:val="•"/>
      <w:lvlJc w:val="left"/>
      <w:pPr>
        <w:ind w:left="6890" w:hanging="418"/>
      </w:pPr>
      <w:rPr>
        <w:rFonts w:hint="default"/>
        <w:lang w:val="it-IT" w:eastAsia="it-IT" w:bidi="it-IT"/>
      </w:rPr>
    </w:lvl>
    <w:lvl w:ilvl="7" w:tplc="4F4681C8">
      <w:numFmt w:val="bullet"/>
      <w:lvlText w:val="•"/>
      <w:lvlJc w:val="left"/>
      <w:pPr>
        <w:ind w:left="7938" w:hanging="418"/>
      </w:pPr>
      <w:rPr>
        <w:rFonts w:hint="default"/>
        <w:lang w:val="it-IT" w:eastAsia="it-IT" w:bidi="it-IT"/>
      </w:rPr>
    </w:lvl>
    <w:lvl w:ilvl="8" w:tplc="751660D2">
      <w:numFmt w:val="bullet"/>
      <w:lvlText w:val="•"/>
      <w:lvlJc w:val="left"/>
      <w:pPr>
        <w:ind w:left="8987" w:hanging="418"/>
      </w:pPr>
      <w:rPr>
        <w:rFonts w:hint="default"/>
        <w:lang w:val="it-IT" w:eastAsia="it-IT" w:bidi="it-IT"/>
      </w:rPr>
    </w:lvl>
  </w:abstractNum>
  <w:abstractNum w:abstractNumId="7" w15:restartNumberingAfterBreak="0">
    <w:nsid w:val="0B185B9E"/>
    <w:multiLevelType w:val="hybridMultilevel"/>
    <w:tmpl w:val="05BC40EE"/>
    <w:lvl w:ilvl="0" w:tplc="59C09614">
      <w:numFmt w:val="bullet"/>
      <w:lvlText w:val=""/>
      <w:lvlJc w:val="left"/>
      <w:pPr>
        <w:ind w:left="225" w:hanging="149"/>
      </w:pPr>
      <w:rPr>
        <w:rFonts w:ascii="Symbol" w:eastAsia="Symbol" w:hAnsi="Symbol" w:cs="Symbol" w:hint="default"/>
        <w:w w:val="99"/>
        <w:sz w:val="16"/>
        <w:szCs w:val="16"/>
        <w:lang w:val="it-IT" w:eastAsia="it-IT" w:bidi="it-IT"/>
      </w:rPr>
    </w:lvl>
    <w:lvl w:ilvl="1" w:tplc="2544F50A">
      <w:numFmt w:val="bullet"/>
      <w:lvlText w:val="•"/>
      <w:lvlJc w:val="left"/>
      <w:pPr>
        <w:ind w:left="504" w:hanging="149"/>
      </w:pPr>
      <w:rPr>
        <w:rFonts w:hint="default"/>
        <w:lang w:val="it-IT" w:eastAsia="it-IT" w:bidi="it-IT"/>
      </w:rPr>
    </w:lvl>
    <w:lvl w:ilvl="2" w:tplc="10726BB4">
      <w:numFmt w:val="bullet"/>
      <w:lvlText w:val="•"/>
      <w:lvlJc w:val="left"/>
      <w:pPr>
        <w:ind w:left="788" w:hanging="149"/>
      </w:pPr>
      <w:rPr>
        <w:rFonts w:hint="default"/>
        <w:lang w:val="it-IT" w:eastAsia="it-IT" w:bidi="it-IT"/>
      </w:rPr>
    </w:lvl>
    <w:lvl w:ilvl="3" w:tplc="316695EC">
      <w:numFmt w:val="bullet"/>
      <w:lvlText w:val="•"/>
      <w:lvlJc w:val="left"/>
      <w:pPr>
        <w:ind w:left="1072" w:hanging="149"/>
      </w:pPr>
      <w:rPr>
        <w:rFonts w:hint="default"/>
        <w:lang w:val="it-IT" w:eastAsia="it-IT" w:bidi="it-IT"/>
      </w:rPr>
    </w:lvl>
    <w:lvl w:ilvl="4" w:tplc="2E26C706">
      <w:numFmt w:val="bullet"/>
      <w:lvlText w:val="•"/>
      <w:lvlJc w:val="left"/>
      <w:pPr>
        <w:ind w:left="1356" w:hanging="149"/>
      </w:pPr>
      <w:rPr>
        <w:rFonts w:hint="default"/>
        <w:lang w:val="it-IT" w:eastAsia="it-IT" w:bidi="it-IT"/>
      </w:rPr>
    </w:lvl>
    <w:lvl w:ilvl="5" w:tplc="DEC49C16">
      <w:numFmt w:val="bullet"/>
      <w:lvlText w:val="•"/>
      <w:lvlJc w:val="left"/>
      <w:pPr>
        <w:ind w:left="1640" w:hanging="149"/>
      </w:pPr>
      <w:rPr>
        <w:rFonts w:hint="default"/>
        <w:lang w:val="it-IT" w:eastAsia="it-IT" w:bidi="it-IT"/>
      </w:rPr>
    </w:lvl>
    <w:lvl w:ilvl="6" w:tplc="76122F46">
      <w:numFmt w:val="bullet"/>
      <w:lvlText w:val="•"/>
      <w:lvlJc w:val="left"/>
      <w:pPr>
        <w:ind w:left="1924" w:hanging="149"/>
      </w:pPr>
      <w:rPr>
        <w:rFonts w:hint="default"/>
        <w:lang w:val="it-IT" w:eastAsia="it-IT" w:bidi="it-IT"/>
      </w:rPr>
    </w:lvl>
    <w:lvl w:ilvl="7" w:tplc="1FD8FBE2">
      <w:numFmt w:val="bullet"/>
      <w:lvlText w:val="•"/>
      <w:lvlJc w:val="left"/>
      <w:pPr>
        <w:ind w:left="2208" w:hanging="149"/>
      </w:pPr>
      <w:rPr>
        <w:rFonts w:hint="default"/>
        <w:lang w:val="it-IT" w:eastAsia="it-IT" w:bidi="it-IT"/>
      </w:rPr>
    </w:lvl>
    <w:lvl w:ilvl="8" w:tplc="B3C65E58">
      <w:numFmt w:val="bullet"/>
      <w:lvlText w:val="•"/>
      <w:lvlJc w:val="left"/>
      <w:pPr>
        <w:ind w:left="2492" w:hanging="149"/>
      </w:pPr>
      <w:rPr>
        <w:rFonts w:hint="default"/>
        <w:lang w:val="it-IT" w:eastAsia="it-IT" w:bidi="it-IT"/>
      </w:rPr>
    </w:lvl>
  </w:abstractNum>
  <w:abstractNum w:abstractNumId="8" w15:restartNumberingAfterBreak="0">
    <w:nsid w:val="0B893AD5"/>
    <w:multiLevelType w:val="hybridMultilevel"/>
    <w:tmpl w:val="623ACA60"/>
    <w:lvl w:ilvl="0" w:tplc="49BC3544">
      <w:numFmt w:val="bullet"/>
      <w:lvlText w:val=""/>
      <w:lvlJc w:val="left"/>
      <w:pPr>
        <w:ind w:left="271" w:hanging="144"/>
      </w:pPr>
      <w:rPr>
        <w:rFonts w:ascii="Symbol" w:eastAsia="Symbol" w:hAnsi="Symbol" w:cs="Symbol" w:hint="default"/>
        <w:w w:val="99"/>
        <w:sz w:val="16"/>
        <w:szCs w:val="16"/>
        <w:lang w:val="it-IT" w:eastAsia="it-IT" w:bidi="it-IT"/>
      </w:rPr>
    </w:lvl>
    <w:lvl w:ilvl="1" w:tplc="CC6CE494">
      <w:numFmt w:val="bullet"/>
      <w:lvlText w:val="•"/>
      <w:lvlJc w:val="left"/>
      <w:pPr>
        <w:ind w:left="819" w:hanging="144"/>
      </w:pPr>
      <w:rPr>
        <w:rFonts w:hint="default"/>
        <w:lang w:val="it-IT" w:eastAsia="it-IT" w:bidi="it-IT"/>
      </w:rPr>
    </w:lvl>
    <w:lvl w:ilvl="2" w:tplc="BF48D62E">
      <w:numFmt w:val="bullet"/>
      <w:lvlText w:val="•"/>
      <w:lvlJc w:val="left"/>
      <w:pPr>
        <w:ind w:left="1359" w:hanging="144"/>
      </w:pPr>
      <w:rPr>
        <w:rFonts w:hint="default"/>
        <w:lang w:val="it-IT" w:eastAsia="it-IT" w:bidi="it-IT"/>
      </w:rPr>
    </w:lvl>
    <w:lvl w:ilvl="3" w:tplc="36D88772">
      <w:numFmt w:val="bullet"/>
      <w:lvlText w:val="•"/>
      <w:lvlJc w:val="left"/>
      <w:pPr>
        <w:ind w:left="1898" w:hanging="144"/>
      </w:pPr>
      <w:rPr>
        <w:rFonts w:hint="default"/>
        <w:lang w:val="it-IT" w:eastAsia="it-IT" w:bidi="it-IT"/>
      </w:rPr>
    </w:lvl>
    <w:lvl w:ilvl="4" w:tplc="B65EA348">
      <w:numFmt w:val="bullet"/>
      <w:lvlText w:val="•"/>
      <w:lvlJc w:val="left"/>
      <w:pPr>
        <w:ind w:left="2438" w:hanging="144"/>
      </w:pPr>
      <w:rPr>
        <w:rFonts w:hint="default"/>
        <w:lang w:val="it-IT" w:eastAsia="it-IT" w:bidi="it-IT"/>
      </w:rPr>
    </w:lvl>
    <w:lvl w:ilvl="5" w:tplc="94B8D93C">
      <w:numFmt w:val="bullet"/>
      <w:lvlText w:val="•"/>
      <w:lvlJc w:val="left"/>
      <w:pPr>
        <w:ind w:left="2978" w:hanging="144"/>
      </w:pPr>
      <w:rPr>
        <w:rFonts w:hint="default"/>
        <w:lang w:val="it-IT" w:eastAsia="it-IT" w:bidi="it-IT"/>
      </w:rPr>
    </w:lvl>
    <w:lvl w:ilvl="6" w:tplc="8A8487D4">
      <w:numFmt w:val="bullet"/>
      <w:lvlText w:val="•"/>
      <w:lvlJc w:val="left"/>
      <w:pPr>
        <w:ind w:left="3517" w:hanging="144"/>
      </w:pPr>
      <w:rPr>
        <w:rFonts w:hint="default"/>
        <w:lang w:val="it-IT" w:eastAsia="it-IT" w:bidi="it-IT"/>
      </w:rPr>
    </w:lvl>
    <w:lvl w:ilvl="7" w:tplc="4C5CF2BC">
      <w:numFmt w:val="bullet"/>
      <w:lvlText w:val="•"/>
      <w:lvlJc w:val="left"/>
      <w:pPr>
        <w:ind w:left="4057" w:hanging="144"/>
      </w:pPr>
      <w:rPr>
        <w:rFonts w:hint="default"/>
        <w:lang w:val="it-IT" w:eastAsia="it-IT" w:bidi="it-IT"/>
      </w:rPr>
    </w:lvl>
    <w:lvl w:ilvl="8" w:tplc="B41E786C">
      <w:numFmt w:val="bullet"/>
      <w:lvlText w:val="•"/>
      <w:lvlJc w:val="left"/>
      <w:pPr>
        <w:ind w:left="4596" w:hanging="144"/>
      </w:pPr>
      <w:rPr>
        <w:rFonts w:hint="default"/>
        <w:lang w:val="it-IT" w:eastAsia="it-IT" w:bidi="it-IT"/>
      </w:rPr>
    </w:lvl>
  </w:abstractNum>
  <w:abstractNum w:abstractNumId="9" w15:restartNumberingAfterBreak="0">
    <w:nsid w:val="0E4C1E21"/>
    <w:multiLevelType w:val="hybridMultilevel"/>
    <w:tmpl w:val="28CEB3E2"/>
    <w:lvl w:ilvl="0" w:tplc="67943A00">
      <w:numFmt w:val="bullet"/>
      <w:lvlText w:val="-"/>
      <w:lvlJc w:val="left"/>
      <w:pPr>
        <w:ind w:left="509" w:hanging="289"/>
      </w:pPr>
      <w:rPr>
        <w:rFonts w:ascii="Verdana" w:eastAsia="Verdana" w:hAnsi="Verdana" w:cs="Verdana" w:hint="default"/>
        <w:w w:val="96"/>
        <w:sz w:val="18"/>
        <w:szCs w:val="18"/>
        <w:lang w:val="it-IT" w:eastAsia="it-IT" w:bidi="it-IT"/>
      </w:rPr>
    </w:lvl>
    <w:lvl w:ilvl="1" w:tplc="5B18331C">
      <w:numFmt w:val="bullet"/>
      <w:lvlText w:val="•"/>
      <w:lvlJc w:val="left"/>
      <w:pPr>
        <w:ind w:left="1172" w:hanging="289"/>
      </w:pPr>
      <w:rPr>
        <w:rFonts w:hint="default"/>
        <w:lang w:val="it-IT" w:eastAsia="it-IT" w:bidi="it-IT"/>
      </w:rPr>
    </w:lvl>
    <w:lvl w:ilvl="2" w:tplc="3634CB34">
      <w:numFmt w:val="bullet"/>
      <w:lvlText w:val="•"/>
      <w:lvlJc w:val="left"/>
      <w:pPr>
        <w:ind w:left="1844" w:hanging="289"/>
      </w:pPr>
      <w:rPr>
        <w:rFonts w:hint="default"/>
        <w:lang w:val="it-IT" w:eastAsia="it-IT" w:bidi="it-IT"/>
      </w:rPr>
    </w:lvl>
    <w:lvl w:ilvl="3" w:tplc="1AA8E1D8">
      <w:numFmt w:val="bullet"/>
      <w:lvlText w:val="•"/>
      <w:lvlJc w:val="left"/>
      <w:pPr>
        <w:ind w:left="2516" w:hanging="289"/>
      </w:pPr>
      <w:rPr>
        <w:rFonts w:hint="default"/>
        <w:lang w:val="it-IT" w:eastAsia="it-IT" w:bidi="it-IT"/>
      </w:rPr>
    </w:lvl>
    <w:lvl w:ilvl="4" w:tplc="D9D424C0">
      <w:numFmt w:val="bullet"/>
      <w:lvlText w:val="•"/>
      <w:lvlJc w:val="left"/>
      <w:pPr>
        <w:ind w:left="3188" w:hanging="289"/>
      </w:pPr>
      <w:rPr>
        <w:rFonts w:hint="default"/>
        <w:lang w:val="it-IT" w:eastAsia="it-IT" w:bidi="it-IT"/>
      </w:rPr>
    </w:lvl>
    <w:lvl w:ilvl="5" w:tplc="5C8A8474">
      <w:numFmt w:val="bullet"/>
      <w:lvlText w:val="•"/>
      <w:lvlJc w:val="left"/>
      <w:pPr>
        <w:ind w:left="3860" w:hanging="289"/>
      </w:pPr>
      <w:rPr>
        <w:rFonts w:hint="default"/>
        <w:lang w:val="it-IT" w:eastAsia="it-IT" w:bidi="it-IT"/>
      </w:rPr>
    </w:lvl>
    <w:lvl w:ilvl="6" w:tplc="DE2C0166">
      <w:numFmt w:val="bullet"/>
      <w:lvlText w:val="•"/>
      <w:lvlJc w:val="left"/>
      <w:pPr>
        <w:ind w:left="4532" w:hanging="289"/>
      </w:pPr>
      <w:rPr>
        <w:rFonts w:hint="default"/>
        <w:lang w:val="it-IT" w:eastAsia="it-IT" w:bidi="it-IT"/>
      </w:rPr>
    </w:lvl>
    <w:lvl w:ilvl="7" w:tplc="0FA23EB4">
      <w:numFmt w:val="bullet"/>
      <w:lvlText w:val="•"/>
      <w:lvlJc w:val="left"/>
      <w:pPr>
        <w:ind w:left="5204" w:hanging="289"/>
      </w:pPr>
      <w:rPr>
        <w:rFonts w:hint="default"/>
        <w:lang w:val="it-IT" w:eastAsia="it-IT" w:bidi="it-IT"/>
      </w:rPr>
    </w:lvl>
    <w:lvl w:ilvl="8" w:tplc="EFA65802">
      <w:numFmt w:val="bullet"/>
      <w:lvlText w:val="•"/>
      <w:lvlJc w:val="left"/>
      <w:pPr>
        <w:ind w:left="5876" w:hanging="289"/>
      </w:pPr>
      <w:rPr>
        <w:rFonts w:hint="default"/>
        <w:lang w:val="it-IT" w:eastAsia="it-IT" w:bidi="it-IT"/>
      </w:rPr>
    </w:lvl>
  </w:abstractNum>
  <w:abstractNum w:abstractNumId="10" w15:restartNumberingAfterBreak="0">
    <w:nsid w:val="0FB6722C"/>
    <w:multiLevelType w:val="hybridMultilevel"/>
    <w:tmpl w:val="99BC67D8"/>
    <w:lvl w:ilvl="0" w:tplc="3AB6DD5E">
      <w:numFmt w:val="bullet"/>
      <w:lvlText w:val=""/>
      <w:lvlJc w:val="left"/>
      <w:pPr>
        <w:ind w:left="229" w:hanging="149"/>
      </w:pPr>
      <w:rPr>
        <w:rFonts w:ascii="Symbol" w:eastAsia="Symbol" w:hAnsi="Symbol" w:cs="Symbol" w:hint="default"/>
        <w:w w:val="99"/>
        <w:sz w:val="16"/>
        <w:szCs w:val="16"/>
        <w:lang w:val="it-IT" w:eastAsia="it-IT" w:bidi="it-IT"/>
      </w:rPr>
    </w:lvl>
    <w:lvl w:ilvl="1" w:tplc="159424E4">
      <w:numFmt w:val="bullet"/>
      <w:lvlText w:val="•"/>
      <w:lvlJc w:val="left"/>
      <w:pPr>
        <w:ind w:left="507" w:hanging="149"/>
      </w:pPr>
      <w:rPr>
        <w:rFonts w:hint="default"/>
        <w:lang w:val="it-IT" w:eastAsia="it-IT" w:bidi="it-IT"/>
      </w:rPr>
    </w:lvl>
    <w:lvl w:ilvl="2" w:tplc="C6E26EB6">
      <w:numFmt w:val="bullet"/>
      <w:lvlText w:val="•"/>
      <w:lvlJc w:val="left"/>
      <w:pPr>
        <w:ind w:left="795" w:hanging="149"/>
      </w:pPr>
      <w:rPr>
        <w:rFonts w:hint="default"/>
        <w:lang w:val="it-IT" w:eastAsia="it-IT" w:bidi="it-IT"/>
      </w:rPr>
    </w:lvl>
    <w:lvl w:ilvl="3" w:tplc="A0B4C01E">
      <w:numFmt w:val="bullet"/>
      <w:lvlText w:val="•"/>
      <w:lvlJc w:val="left"/>
      <w:pPr>
        <w:ind w:left="1083" w:hanging="149"/>
      </w:pPr>
      <w:rPr>
        <w:rFonts w:hint="default"/>
        <w:lang w:val="it-IT" w:eastAsia="it-IT" w:bidi="it-IT"/>
      </w:rPr>
    </w:lvl>
    <w:lvl w:ilvl="4" w:tplc="D75A3D2C">
      <w:numFmt w:val="bullet"/>
      <w:lvlText w:val="•"/>
      <w:lvlJc w:val="left"/>
      <w:pPr>
        <w:ind w:left="1371" w:hanging="149"/>
      </w:pPr>
      <w:rPr>
        <w:rFonts w:hint="default"/>
        <w:lang w:val="it-IT" w:eastAsia="it-IT" w:bidi="it-IT"/>
      </w:rPr>
    </w:lvl>
    <w:lvl w:ilvl="5" w:tplc="51686278">
      <w:numFmt w:val="bullet"/>
      <w:lvlText w:val="•"/>
      <w:lvlJc w:val="left"/>
      <w:pPr>
        <w:ind w:left="1659" w:hanging="149"/>
      </w:pPr>
      <w:rPr>
        <w:rFonts w:hint="default"/>
        <w:lang w:val="it-IT" w:eastAsia="it-IT" w:bidi="it-IT"/>
      </w:rPr>
    </w:lvl>
    <w:lvl w:ilvl="6" w:tplc="010C9DF2">
      <w:numFmt w:val="bullet"/>
      <w:lvlText w:val="•"/>
      <w:lvlJc w:val="left"/>
      <w:pPr>
        <w:ind w:left="1947" w:hanging="149"/>
      </w:pPr>
      <w:rPr>
        <w:rFonts w:hint="default"/>
        <w:lang w:val="it-IT" w:eastAsia="it-IT" w:bidi="it-IT"/>
      </w:rPr>
    </w:lvl>
    <w:lvl w:ilvl="7" w:tplc="ED463318">
      <w:numFmt w:val="bullet"/>
      <w:lvlText w:val="•"/>
      <w:lvlJc w:val="left"/>
      <w:pPr>
        <w:ind w:left="2235" w:hanging="149"/>
      </w:pPr>
      <w:rPr>
        <w:rFonts w:hint="default"/>
        <w:lang w:val="it-IT" w:eastAsia="it-IT" w:bidi="it-IT"/>
      </w:rPr>
    </w:lvl>
    <w:lvl w:ilvl="8" w:tplc="961C5D36">
      <w:numFmt w:val="bullet"/>
      <w:lvlText w:val="•"/>
      <w:lvlJc w:val="left"/>
      <w:pPr>
        <w:ind w:left="2523" w:hanging="149"/>
      </w:pPr>
      <w:rPr>
        <w:rFonts w:hint="default"/>
        <w:lang w:val="it-IT" w:eastAsia="it-IT" w:bidi="it-IT"/>
      </w:rPr>
    </w:lvl>
  </w:abstractNum>
  <w:abstractNum w:abstractNumId="11" w15:restartNumberingAfterBreak="0">
    <w:nsid w:val="104F4758"/>
    <w:multiLevelType w:val="hybridMultilevel"/>
    <w:tmpl w:val="98628174"/>
    <w:lvl w:ilvl="0" w:tplc="A6664022">
      <w:numFmt w:val="bullet"/>
      <w:lvlText w:val=""/>
      <w:lvlJc w:val="left"/>
      <w:pPr>
        <w:ind w:left="271" w:hanging="144"/>
      </w:pPr>
      <w:rPr>
        <w:rFonts w:ascii="Symbol" w:eastAsia="Symbol" w:hAnsi="Symbol" w:cs="Symbol" w:hint="default"/>
        <w:w w:val="99"/>
        <w:sz w:val="16"/>
        <w:szCs w:val="16"/>
        <w:lang w:val="it-IT" w:eastAsia="it-IT" w:bidi="it-IT"/>
      </w:rPr>
    </w:lvl>
    <w:lvl w:ilvl="1" w:tplc="E9A62212">
      <w:numFmt w:val="bullet"/>
      <w:lvlText w:val="•"/>
      <w:lvlJc w:val="left"/>
      <w:pPr>
        <w:ind w:left="819" w:hanging="144"/>
      </w:pPr>
      <w:rPr>
        <w:rFonts w:hint="default"/>
        <w:lang w:val="it-IT" w:eastAsia="it-IT" w:bidi="it-IT"/>
      </w:rPr>
    </w:lvl>
    <w:lvl w:ilvl="2" w:tplc="735AD6D6">
      <w:numFmt w:val="bullet"/>
      <w:lvlText w:val="•"/>
      <w:lvlJc w:val="left"/>
      <w:pPr>
        <w:ind w:left="1359" w:hanging="144"/>
      </w:pPr>
      <w:rPr>
        <w:rFonts w:hint="default"/>
        <w:lang w:val="it-IT" w:eastAsia="it-IT" w:bidi="it-IT"/>
      </w:rPr>
    </w:lvl>
    <w:lvl w:ilvl="3" w:tplc="743CC17A">
      <w:numFmt w:val="bullet"/>
      <w:lvlText w:val="•"/>
      <w:lvlJc w:val="left"/>
      <w:pPr>
        <w:ind w:left="1898" w:hanging="144"/>
      </w:pPr>
      <w:rPr>
        <w:rFonts w:hint="default"/>
        <w:lang w:val="it-IT" w:eastAsia="it-IT" w:bidi="it-IT"/>
      </w:rPr>
    </w:lvl>
    <w:lvl w:ilvl="4" w:tplc="F580C466">
      <w:numFmt w:val="bullet"/>
      <w:lvlText w:val="•"/>
      <w:lvlJc w:val="left"/>
      <w:pPr>
        <w:ind w:left="2438" w:hanging="144"/>
      </w:pPr>
      <w:rPr>
        <w:rFonts w:hint="default"/>
        <w:lang w:val="it-IT" w:eastAsia="it-IT" w:bidi="it-IT"/>
      </w:rPr>
    </w:lvl>
    <w:lvl w:ilvl="5" w:tplc="09CA0860">
      <w:numFmt w:val="bullet"/>
      <w:lvlText w:val="•"/>
      <w:lvlJc w:val="left"/>
      <w:pPr>
        <w:ind w:left="2978" w:hanging="144"/>
      </w:pPr>
      <w:rPr>
        <w:rFonts w:hint="default"/>
        <w:lang w:val="it-IT" w:eastAsia="it-IT" w:bidi="it-IT"/>
      </w:rPr>
    </w:lvl>
    <w:lvl w:ilvl="6" w:tplc="A23C5176">
      <w:numFmt w:val="bullet"/>
      <w:lvlText w:val="•"/>
      <w:lvlJc w:val="left"/>
      <w:pPr>
        <w:ind w:left="3517" w:hanging="144"/>
      </w:pPr>
      <w:rPr>
        <w:rFonts w:hint="default"/>
        <w:lang w:val="it-IT" w:eastAsia="it-IT" w:bidi="it-IT"/>
      </w:rPr>
    </w:lvl>
    <w:lvl w:ilvl="7" w:tplc="B43AB444">
      <w:numFmt w:val="bullet"/>
      <w:lvlText w:val="•"/>
      <w:lvlJc w:val="left"/>
      <w:pPr>
        <w:ind w:left="4057" w:hanging="144"/>
      </w:pPr>
      <w:rPr>
        <w:rFonts w:hint="default"/>
        <w:lang w:val="it-IT" w:eastAsia="it-IT" w:bidi="it-IT"/>
      </w:rPr>
    </w:lvl>
    <w:lvl w:ilvl="8" w:tplc="1048D6D8">
      <w:numFmt w:val="bullet"/>
      <w:lvlText w:val="•"/>
      <w:lvlJc w:val="left"/>
      <w:pPr>
        <w:ind w:left="4596" w:hanging="144"/>
      </w:pPr>
      <w:rPr>
        <w:rFonts w:hint="default"/>
        <w:lang w:val="it-IT" w:eastAsia="it-IT" w:bidi="it-IT"/>
      </w:rPr>
    </w:lvl>
  </w:abstractNum>
  <w:abstractNum w:abstractNumId="12" w15:restartNumberingAfterBreak="0">
    <w:nsid w:val="10AA7F34"/>
    <w:multiLevelType w:val="hybridMultilevel"/>
    <w:tmpl w:val="7DE06AA2"/>
    <w:lvl w:ilvl="0" w:tplc="54FE2028">
      <w:numFmt w:val="bullet"/>
      <w:lvlText w:val=""/>
      <w:lvlJc w:val="left"/>
      <w:pPr>
        <w:ind w:left="229" w:hanging="144"/>
      </w:pPr>
      <w:rPr>
        <w:rFonts w:ascii="Symbol" w:eastAsia="Symbol" w:hAnsi="Symbol" w:cs="Symbol" w:hint="default"/>
        <w:w w:val="99"/>
        <w:sz w:val="16"/>
        <w:szCs w:val="16"/>
        <w:lang w:val="it-IT" w:eastAsia="it-IT" w:bidi="it-IT"/>
      </w:rPr>
    </w:lvl>
    <w:lvl w:ilvl="1" w:tplc="082A91A2">
      <w:numFmt w:val="bullet"/>
      <w:lvlText w:val="•"/>
      <w:lvlJc w:val="left"/>
      <w:pPr>
        <w:ind w:left="464" w:hanging="144"/>
      </w:pPr>
      <w:rPr>
        <w:rFonts w:hint="default"/>
        <w:lang w:val="it-IT" w:eastAsia="it-IT" w:bidi="it-IT"/>
      </w:rPr>
    </w:lvl>
    <w:lvl w:ilvl="2" w:tplc="83749650">
      <w:numFmt w:val="bullet"/>
      <w:lvlText w:val="•"/>
      <w:lvlJc w:val="left"/>
      <w:pPr>
        <w:ind w:left="708" w:hanging="144"/>
      </w:pPr>
      <w:rPr>
        <w:rFonts w:hint="default"/>
        <w:lang w:val="it-IT" w:eastAsia="it-IT" w:bidi="it-IT"/>
      </w:rPr>
    </w:lvl>
    <w:lvl w:ilvl="3" w:tplc="0AAE14F6">
      <w:numFmt w:val="bullet"/>
      <w:lvlText w:val="•"/>
      <w:lvlJc w:val="left"/>
      <w:pPr>
        <w:ind w:left="952" w:hanging="144"/>
      </w:pPr>
      <w:rPr>
        <w:rFonts w:hint="default"/>
        <w:lang w:val="it-IT" w:eastAsia="it-IT" w:bidi="it-IT"/>
      </w:rPr>
    </w:lvl>
    <w:lvl w:ilvl="4" w:tplc="986A803C">
      <w:numFmt w:val="bullet"/>
      <w:lvlText w:val="•"/>
      <w:lvlJc w:val="left"/>
      <w:pPr>
        <w:ind w:left="1196" w:hanging="144"/>
      </w:pPr>
      <w:rPr>
        <w:rFonts w:hint="default"/>
        <w:lang w:val="it-IT" w:eastAsia="it-IT" w:bidi="it-IT"/>
      </w:rPr>
    </w:lvl>
    <w:lvl w:ilvl="5" w:tplc="EAEE3F30">
      <w:numFmt w:val="bullet"/>
      <w:lvlText w:val="•"/>
      <w:lvlJc w:val="left"/>
      <w:pPr>
        <w:ind w:left="1441" w:hanging="144"/>
      </w:pPr>
      <w:rPr>
        <w:rFonts w:hint="default"/>
        <w:lang w:val="it-IT" w:eastAsia="it-IT" w:bidi="it-IT"/>
      </w:rPr>
    </w:lvl>
    <w:lvl w:ilvl="6" w:tplc="838C2280">
      <w:numFmt w:val="bullet"/>
      <w:lvlText w:val="•"/>
      <w:lvlJc w:val="left"/>
      <w:pPr>
        <w:ind w:left="1685" w:hanging="144"/>
      </w:pPr>
      <w:rPr>
        <w:rFonts w:hint="default"/>
        <w:lang w:val="it-IT" w:eastAsia="it-IT" w:bidi="it-IT"/>
      </w:rPr>
    </w:lvl>
    <w:lvl w:ilvl="7" w:tplc="F73C4770">
      <w:numFmt w:val="bullet"/>
      <w:lvlText w:val="•"/>
      <w:lvlJc w:val="left"/>
      <w:pPr>
        <w:ind w:left="1929" w:hanging="144"/>
      </w:pPr>
      <w:rPr>
        <w:rFonts w:hint="default"/>
        <w:lang w:val="it-IT" w:eastAsia="it-IT" w:bidi="it-IT"/>
      </w:rPr>
    </w:lvl>
    <w:lvl w:ilvl="8" w:tplc="E704241E">
      <w:numFmt w:val="bullet"/>
      <w:lvlText w:val="•"/>
      <w:lvlJc w:val="left"/>
      <w:pPr>
        <w:ind w:left="2173" w:hanging="144"/>
      </w:pPr>
      <w:rPr>
        <w:rFonts w:hint="default"/>
        <w:lang w:val="it-IT" w:eastAsia="it-IT" w:bidi="it-IT"/>
      </w:rPr>
    </w:lvl>
  </w:abstractNum>
  <w:abstractNum w:abstractNumId="13" w15:restartNumberingAfterBreak="0">
    <w:nsid w:val="14BC1674"/>
    <w:multiLevelType w:val="hybridMultilevel"/>
    <w:tmpl w:val="3BAECF44"/>
    <w:lvl w:ilvl="0" w:tplc="04AC8294">
      <w:numFmt w:val="bullet"/>
      <w:lvlText w:val=""/>
      <w:lvlJc w:val="left"/>
      <w:pPr>
        <w:ind w:left="271" w:hanging="144"/>
      </w:pPr>
      <w:rPr>
        <w:rFonts w:ascii="Symbol" w:eastAsia="Symbol" w:hAnsi="Symbol" w:cs="Symbol" w:hint="default"/>
        <w:w w:val="99"/>
        <w:sz w:val="16"/>
        <w:szCs w:val="16"/>
        <w:lang w:val="it-IT" w:eastAsia="it-IT" w:bidi="it-IT"/>
      </w:rPr>
    </w:lvl>
    <w:lvl w:ilvl="1" w:tplc="E636635C">
      <w:numFmt w:val="bullet"/>
      <w:lvlText w:val="•"/>
      <w:lvlJc w:val="left"/>
      <w:pPr>
        <w:ind w:left="819" w:hanging="144"/>
      </w:pPr>
      <w:rPr>
        <w:rFonts w:hint="default"/>
        <w:lang w:val="it-IT" w:eastAsia="it-IT" w:bidi="it-IT"/>
      </w:rPr>
    </w:lvl>
    <w:lvl w:ilvl="2" w:tplc="5B007E70">
      <w:numFmt w:val="bullet"/>
      <w:lvlText w:val="•"/>
      <w:lvlJc w:val="left"/>
      <w:pPr>
        <w:ind w:left="1359" w:hanging="144"/>
      </w:pPr>
      <w:rPr>
        <w:rFonts w:hint="default"/>
        <w:lang w:val="it-IT" w:eastAsia="it-IT" w:bidi="it-IT"/>
      </w:rPr>
    </w:lvl>
    <w:lvl w:ilvl="3" w:tplc="284EB4FA">
      <w:numFmt w:val="bullet"/>
      <w:lvlText w:val="•"/>
      <w:lvlJc w:val="left"/>
      <w:pPr>
        <w:ind w:left="1898" w:hanging="144"/>
      </w:pPr>
      <w:rPr>
        <w:rFonts w:hint="default"/>
        <w:lang w:val="it-IT" w:eastAsia="it-IT" w:bidi="it-IT"/>
      </w:rPr>
    </w:lvl>
    <w:lvl w:ilvl="4" w:tplc="614AE398">
      <w:numFmt w:val="bullet"/>
      <w:lvlText w:val="•"/>
      <w:lvlJc w:val="left"/>
      <w:pPr>
        <w:ind w:left="2438" w:hanging="144"/>
      </w:pPr>
      <w:rPr>
        <w:rFonts w:hint="default"/>
        <w:lang w:val="it-IT" w:eastAsia="it-IT" w:bidi="it-IT"/>
      </w:rPr>
    </w:lvl>
    <w:lvl w:ilvl="5" w:tplc="FD1CC3EA">
      <w:numFmt w:val="bullet"/>
      <w:lvlText w:val="•"/>
      <w:lvlJc w:val="left"/>
      <w:pPr>
        <w:ind w:left="2978" w:hanging="144"/>
      </w:pPr>
      <w:rPr>
        <w:rFonts w:hint="default"/>
        <w:lang w:val="it-IT" w:eastAsia="it-IT" w:bidi="it-IT"/>
      </w:rPr>
    </w:lvl>
    <w:lvl w:ilvl="6" w:tplc="5DF4C344">
      <w:numFmt w:val="bullet"/>
      <w:lvlText w:val="•"/>
      <w:lvlJc w:val="left"/>
      <w:pPr>
        <w:ind w:left="3517" w:hanging="144"/>
      </w:pPr>
      <w:rPr>
        <w:rFonts w:hint="default"/>
        <w:lang w:val="it-IT" w:eastAsia="it-IT" w:bidi="it-IT"/>
      </w:rPr>
    </w:lvl>
    <w:lvl w:ilvl="7" w:tplc="808C014E">
      <w:numFmt w:val="bullet"/>
      <w:lvlText w:val="•"/>
      <w:lvlJc w:val="left"/>
      <w:pPr>
        <w:ind w:left="4057" w:hanging="144"/>
      </w:pPr>
      <w:rPr>
        <w:rFonts w:hint="default"/>
        <w:lang w:val="it-IT" w:eastAsia="it-IT" w:bidi="it-IT"/>
      </w:rPr>
    </w:lvl>
    <w:lvl w:ilvl="8" w:tplc="73922C54">
      <w:numFmt w:val="bullet"/>
      <w:lvlText w:val="•"/>
      <w:lvlJc w:val="left"/>
      <w:pPr>
        <w:ind w:left="4596" w:hanging="144"/>
      </w:pPr>
      <w:rPr>
        <w:rFonts w:hint="default"/>
        <w:lang w:val="it-IT" w:eastAsia="it-IT" w:bidi="it-IT"/>
      </w:rPr>
    </w:lvl>
  </w:abstractNum>
  <w:abstractNum w:abstractNumId="14" w15:restartNumberingAfterBreak="0">
    <w:nsid w:val="16305EBD"/>
    <w:multiLevelType w:val="hybridMultilevel"/>
    <w:tmpl w:val="6E92430A"/>
    <w:lvl w:ilvl="0" w:tplc="3D86B6CC">
      <w:numFmt w:val="bullet"/>
      <w:lvlText w:val="-"/>
      <w:lvlJc w:val="left"/>
      <w:pPr>
        <w:ind w:left="509" w:hanging="289"/>
      </w:pPr>
      <w:rPr>
        <w:rFonts w:ascii="Verdana" w:eastAsia="Verdana" w:hAnsi="Verdana" w:cs="Verdana" w:hint="default"/>
        <w:w w:val="96"/>
        <w:sz w:val="18"/>
        <w:szCs w:val="18"/>
        <w:lang w:val="it-IT" w:eastAsia="it-IT" w:bidi="it-IT"/>
      </w:rPr>
    </w:lvl>
    <w:lvl w:ilvl="1" w:tplc="2A74ECA4">
      <w:numFmt w:val="bullet"/>
      <w:lvlText w:val="•"/>
      <w:lvlJc w:val="left"/>
      <w:pPr>
        <w:ind w:left="1172" w:hanging="289"/>
      </w:pPr>
      <w:rPr>
        <w:rFonts w:hint="default"/>
        <w:lang w:val="it-IT" w:eastAsia="it-IT" w:bidi="it-IT"/>
      </w:rPr>
    </w:lvl>
    <w:lvl w:ilvl="2" w:tplc="D2C211EC">
      <w:numFmt w:val="bullet"/>
      <w:lvlText w:val="•"/>
      <w:lvlJc w:val="left"/>
      <w:pPr>
        <w:ind w:left="1844" w:hanging="289"/>
      </w:pPr>
      <w:rPr>
        <w:rFonts w:hint="default"/>
        <w:lang w:val="it-IT" w:eastAsia="it-IT" w:bidi="it-IT"/>
      </w:rPr>
    </w:lvl>
    <w:lvl w:ilvl="3" w:tplc="D07A845A">
      <w:numFmt w:val="bullet"/>
      <w:lvlText w:val="•"/>
      <w:lvlJc w:val="left"/>
      <w:pPr>
        <w:ind w:left="2516" w:hanging="289"/>
      </w:pPr>
      <w:rPr>
        <w:rFonts w:hint="default"/>
        <w:lang w:val="it-IT" w:eastAsia="it-IT" w:bidi="it-IT"/>
      </w:rPr>
    </w:lvl>
    <w:lvl w:ilvl="4" w:tplc="FE6C1DD2">
      <w:numFmt w:val="bullet"/>
      <w:lvlText w:val="•"/>
      <w:lvlJc w:val="left"/>
      <w:pPr>
        <w:ind w:left="3188" w:hanging="289"/>
      </w:pPr>
      <w:rPr>
        <w:rFonts w:hint="default"/>
        <w:lang w:val="it-IT" w:eastAsia="it-IT" w:bidi="it-IT"/>
      </w:rPr>
    </w:lvl>
    <w:lvl w:ilvl="5" w:tplc="692C5396">
      <w:numFmt w:val="bullet"/>
      <w:lvlText w:val="•"/>
      <w:lvlJc w:val="left"/>
      <w:pPr>
        <w:ind w:left="3861" w:hanging="289"/>
      </w:pPr>
      <w:rPr>
        <w:rFonts w:hint="default"/>
        <w:lang w:val="it-IT" w:eastAsia="it-IT" w:bidi="it-IT"/>
      </w:rPr>
    </w:lvl>
    <w:lvl w:ilvl="6" w:tplc="F64415A4">
      <w:numFmt w:val="bullet"/>
      <w:lvlText w:val="•"/>
      <w:lvlJc w:val="left"/>
      <w:pPr>
        <w:ind w:left="4533" w:hanging="289"/>
      </w:pPr>
      <w:rPr>
        <w:rFonts w:hint="default"/>
        <w:lang w:val="it-IT" w:eastAsia="it-IT" w:bidi="it-IT"/>
      </w:rPr>
    </w:lvl>
    <w:lvl w:ilvl="7" w:tplc="80AEF8D2">
      <w:numFmt w:val="bullet"/>
      <w:lvlText w:val="•"/>
      <w:lvlJc w:val="left"/>
      <w:pPr>
        <w:ind w:left="5205" w:hanging="289"/>
      </w:pPr>
      <w:rPr>
        <w:rFonts w:hint="default"/>
        <w:lang w:val="it-IT" w:eastAsia="it-IT" w:bidi="it-IT"/>
      </w:rPr>
    </w:lvl>
    <w:lvl w:ilvl="8" w:tplc="444CA43E">
      <w:numFmt w:val="bullet"/>
      <w:lvlText w:val="•"/>
      <w:lvlJc w:val="left"/>
      <w:pPr>
        <w:ind w:left="5877" w:hanging="289"/>
      </w:pPr>
      <w:rPr>
        <w:rFonts w:hint="default"/>
        <w:lang w:val="it-IT" w:eastAsia="it-IT" w:bidi="it-IT"/>
      </w:rPr>
    </w:lvl>
  </w:abstractNum>
  <w:abstractNum w:abstractNumId="15" w15:restartNumberingAfterBreak="0">
    <w:nsid w:val="176D6D50"/>
    <w:multiLevelType w:val="hybridMultilevel"/>
    <w:tmpl w:val="E088759E"/>
    <w:lvl w:ilvl="0" w:tplc="9CE6BF88">
      <w:numFmt w:val="bullet"/>
      <w:lvlText w:val=""/>
      <w:lvlJc w:val="left"/>
      <w:pPr>
        <w:ind w:left="225" w:hanging="144"/>
      </w:pPr>
      <w:rPr>
        <w:rFonts w:ascii="Symbol" w:eastAsia="Symbol" w:hAnsi="Symbol" w:cs="Symbol" w:hint="default"/>
        <w:w w:val="99"/>
        <w:sz w:val="16"/>
        <w:szCs w:val="16"/>
        <w:lang w:val="it-IT" w:eastAsia="it-IT" w:bidi="it-IT"/>
      </w:rPr>
    </w:lvl>
    <w:lvl w:ilvl="1" w:tplc="3C8E5EA4">
      <w:numFmt w:val="bullet"/>
      <w:lvlText w:val="•"/>
      <w:lvlJc w:val="left"/>
      <w:pPr>
        <w:ind w:left="504" w:hanging="144"/>
      </w:pPr>
      <w:rPr>
        <w:rFonts w:hint="default"/>
        <w:lang w:val="it-IT" w:eastAsia="it-IT" w:bidi="it-IT"/>
      </w:rPr>
    </w:lvl>
    <w:lvl w:ilvl="2" w:tplc="2F205CEC">
      <w:numFmt w:val="bullet"/>
      <w:lvlText w:val="•"/>
      <w:lvlJc w:val="left"/>
      <w:pPr>
        <w:ind w:left="789" w:hanging="144"/>
      </w:pPr>
      <w:rPr>
        <w:rFonts w:hint="default"/>
        <w:lang w:val="it-IT" w:eastAsia="it-IT" w:bidi="it-IT"/>
      </w:rPr>
    </w:lvl>
    <w:lvl w:ilvl="3" w:tplc="5A6A2C9C">
      <w:numFmt w:val="bullet"/>
      <w:lvlText w:val="•"/>
      <w:lvlJc w:val="left"/>
      <w:pPr>
        <w:ind w:left="1074" w:hanging="144"/>
      </w:pPr>
      <w:rPr>
        <w:rFonts w:hint="default"/>
        <w:lang w:val="it-IT" w:eastAsia="it-IT" w:bidi="it-IT"/>
      </w:rPr>
    </w:lvl>
    <w:lvl w:ilvl="4" w:tplc="DD129F6E">
      <w:numFmt w:val="bullet"/>
      <w:lvlText w:val="•"/>
      <w:lvlJc w:val="left"/>
      <w:pPr>
        <w:ind w:left="1358" w:hanging="144"/>
      </w:pPr>
      <w:rPr>
        <w:rFonts w:hint="default"/>
        <w:lang w:val="it-IT" w:eastAsia="it-IT" w:bidi="it-IT"/>
      </w:rPr>
    </w:lvl>
    <w:lvl w:ilvl="5" w:tplc="E292C00A">
      <w:numFmt w:val="bullet"/>
      <w:lvlText w:val="•"/>
      <w:lvlJc w:val="left"/>
      <w:pPr>
        <w:ind w:left="1643" w:hanging="144"/>
      </w:pPr>
      <w:rPr>
        <w:rFonts w:hint="default"/>
        <w:lang w:val="it-IT" w:eastAsia="it-IT" w:bidi="it-IT"/>
      </w:rPr>
    </w:lvl>
    <w:lvl w:ilvl="6" w:tplc="CBCCDD48">
      <w:numFmt w:val="bullet"/>
      <w:lvlText w:val="•"/>
      <w:lvlJc w:val="left"/>
      <w:pPr>
        <w:ind w:left="1928" w:hanging="144"/>
      </w:pPr>
      <w:rPr>
        <w:rFonts w:hint="default"/>
        <w:lang w:val="it-IT" w:eastAsia="it-IT" w:bidi="it-IT"/>
      </w:rPr>
    </w:lvl>
    <w:lvl w:ilvl="7" w:tplc="C4EE9450">
      <w:numFmt w:val="bullet"/>
      <w:lvlText w:val="•"/>
      <w:lvlJc w:val="left"/>
      <w:pPr>
        <w:ind w:left="2212" w:hanging="144"/>
      </w:pPr>
      <w:rPr>
        <w:rFonts w:hint="default"/>
        <w:lang w:val="it-IT" w:eastAsia="it-IT" w:bidi="it-IT"/>
      </w:rPr>
    </w:lvl>
    <w:lvl w:ilvl="8" w:tplc="68F6414E">
      <w:numFmt w:val="bullet"/>
      <w:lvlText w:val="•"/>
      <w:lvlJc w:val="left"/>
      <w:pPr>
        <w:ind w:left="2497" w:hanging="144"/>
      </w:pPr>
      <w:rPr>
        <w:rFonts w:hint="default"/>
        <w:lang w:val="it-IT" w:eastAsia="it-IT" w:bidi="it-IT"/>
      </w:rPr>
    </w:lvl>
  </w:abstractNum>
  <w:abstractNum w:abstractNumId="16" w15:restartNumberingAfterBreak="0">
    <w:nsid w:val="1860578B"/>
    <w:multiLevelType w:val="hybridMultilevel"/>
    <w:tmpl w:val="73342470"/>
    <w:lvl w:ilvl="0" w:tplc="5B2E5C32">
      <w:numFmt w:val="bullet"/>
      <w:lvlText w:val=""/>
      <w:lvlJc w:val="left"/>
      <w:pPr>
        <w:ind w:left="229" w:hanging="144"/>
      </w:pPr>
      <w:rPr>
        <w:rFonts w:ascii="Symbol" w:eastAsia="Symbol" w:hAnsi="Symbol" w:cs="Symbol" w:hint="default"/>
        <w:w w:val="99"/>
        <w:sz w:val="16"/>
        <w:szCs w:val="16"/>
        <w:lang w:val="it-IT" w:eastAsia="it-IT" w:bidi="it-IT"/>
      </w:rPr>
    </w:lvl>
    <w:lvl w:ilvl="1" w:tplc="65D40A6A">
      <w:numFmt w:val="bullet"/>
      <w:lvlText w:val="•"/>
      <w:lvlJc w:val="left"/>
      <w:pPr>
        <w:ind w:left="465" w:hanging="144"/>
      </w:pPr>
      <w:rPr>
        <w:rFonts w:hint="default"/>
        <w:lang w:val="it-IT" w:eastAsia="it-IT" w:bidi="it-IT"/>
      </w:rPr>
    </w:lvl>
    <w:lvl w:ilvl="2" w:tplc="DF60E0CE">
      <w:numFmt w:val="bullet"/>
      <w:lvlText w:val="•"/>
      <w:lvlJc w:val="left"/>
      <w:pPr>
        <w:ind w:left="710" w:hanging="144"/>
      </w:pPr>
      <w:rPr>
        <w:rFonts w:hint="default"/>
        <w:lang w:val="it-IT" w:eastAsia="it-IT" w:bidi="it-IT"/>
      </w:rPr>
    </w:lvl>
    <w:lvl w:ilvl="3" w:tplc="EA58E12A">
      <w:numFmt w:val="bullet"/>
      <w:lvlText w:val="•"/>
      <w:lvlJc w:val="left"/>
      <w:pPr>
        <w:ind w:left="955" w:hanging="144"/>
      </w:pPr>
      <w:rPr>
        <w:rFonts w:hint="default"/>
        <w:lang w:val="it-IT" w:eastAsia="it-IT" w:bidi="it-IT"/>
      </w:rPr>
    </w:lvl>
    <w:lvl w:ilvl="4" w:tplc="95288DE0">
      <w:numFmt w:val="bullet"/>
      <w:lvlText w:val="•"/>
      <w:lvlJc w:val="left"/>
      <w:pPr>
        <w:ind w:left="1200" w:hanging="144"/>
      </w:pPr>
      <w:rPr>
        <w:rFonts w:hint="default"/>
        <w:lang w:val="it-IT" w:eastAsia="it-IT" w:bidi="it-IT"/>
      </w:rPr>
    </w:lvl>
    <w:lvl w:ilvl="5" w:tplc="50424710">
      <w:numFmt w:val="bullet"/>
      <w:lvlText w:val="•"/>
      <w:lvlJc w:val="left"/>
      <w:pPr>
        <w:ind w:left="1445" w:hanging="144"/>
      </w:pPr>
      <w:rPr>
        <w:rFonts w:hint="default"/>
        <w:lang w:val="it-IT" w:eastAsia="it-IT" w:bidi="it-IT"/>
      </w:rPr>
    </w:lvl>
    <w:lvl w:ilvl="6" w:tplc="9E464D4E">
      <w:numFmt w:val="bullet"/>
      <w:lvlText w:val="•"/>
      <w:lvlJc w:val="left"/>
      <w:pPr>
        <w:ind w:left="1690" w:hanging="144"/>
      </w:pPr>
      <w:rPr>
        <w:rFonts w:hint="default"/>
        <w:lang w:val="it-IT" w:eastAsia="it-IT" w:bidi="it-IT"/>
      </w:rPr>
    </w:lvl>
    <w:lvl w:ilvl="7" w:tplc="FFAE49A4">
      <w:numFmt w:val="bullet"/>
      <w:lvlText w:val="•"/>
      <w:lvlJc w:val="left"/>
      <w:pPr>
        <w:ind w:left="1935" w:hanging="144"/>
      </w:pPr>
      <w:rPr>
        <w:rFonts w:hint="default"/>
        <w:lang w:val="it-IT" w:eastAsia="it-IT" w:bidi="it-IT"/>
      </w:rPr>
    </w:lvl>
    <w:lvl w:ilvl="8" w:tplc="71A2F080">
      <w:numFmt w:val="bullet"/>
      <w:lvlText w:val="•"/>
      <w:lvlJc w:val="left"/>
      <w:pPr>
        <w:ind w:left="2180" w:hanging="144"/>
      </w:pPr>
      <w:rPr>
        <w:rFonts w:hint="default"/>
        <w:lang w:val="it-IT" w:eastAsia="it-IT" w:bidi="it-IT"/>
      </w:rPr>
    </w:lvl>
  </w:abstractNum>
  <w:abstractNum w:abstractNumId="17" w15:restartNumberingAfterBreak="0">
    <w:nsid w:val="18D60CE2"/>
    <w:multiLevelType w:val="hybridMultilevel"/>
    <w:tmpl w:val="F440E8FA"/>
    <w:lvl w:ilvl="0" w:tplc="68143D38">
      <w:numFmt w:val="bullet"/>
      <w:lvlText w:val=""/>
      <w:lvlJc w:val="left"/>
      <w:pPr>
        <w:ind w:left="231" w:hanging="144"/>
      </w:pPr>
      <w:rPr>
        <w:rFonts w:ascii="Symbol" w:eastAsia="Symbol" w:hAnsi="Symbol" w:cs="Symbol" w:hint="default"/>
        <w:w w:val="99"/>
        <w:sz w:val="16"/>
        <w:szCs w:val="16"/>
        <w:lang w:val="it-IT" w:eastAsia="it-IT" w:bidi="it-IT"/>
      </w:rPr>
    </w:lvl>
    <w:lvl w:ilvl="1" w:tplc="FD6C9AF6">
      <w:numFmt w:val="bullet"/>
      <w:lvlText w:val="•"/>
      <w:lvlJc w:val="left"/>
      <w:pPr>
        <w:ind w:left="479" w:hanging="144"/>
      </w:pPr>
      <w:rPr>
        <w:rFonts w:hint="default"/>
        <w:lang w:val="it-IT" w:eastAsia="it-IT" w:bidi="it-IT"/>
      </w:rPr>
    </w:lvl>
    <w:lvl w:ilvl="2" w:tplc="5DE814D2">
      <w:numFmt w:val="bullet"/>
      <w:lvlText w:val="•"/>
      <w:lvlJc w:val="left"/>
      <w:pPr>
        <w:ind w:left="719" w:hanging="144"/>
      </w:pPr>
      <w:rPr>
        <w:rFonts w:hint="default"/>
        <w:lang w:val="it-IT" w:eastAsia="it-IT" w:bidi="it-IT"/>
      </w:rPr>
    </w:lvl>
    <w:lvl w:ilvl="3" w:tplc="402A1E6C">
      <w:numFmt w:val="bullet"/>
      <w:lvlText w:val="•"/>
      <w:lvlJc w:val="left"/>
      <w:pPr>
        <w:ind w:left="959" w:hanging="144"/>
      </w:pPr>
      <w:rPr>
        <w:rFonts w:hint="default"/>
        <w:lang w:val="it-IT" w:eastAsia="it-IT" w:bidi="it-IT"/>
      </w:rPr>
    </w:lvl>
    <w:lvl w:ilvl="4" w:tplc="709EC0FC">
      <w:numFmt w:val="bullet"/>
      <w:lvlText w:val="•"/>
      <w:lvlJc w:val="left"/>
      <w:pPr>
        <w:ind w:left="1199" w:hanging="144"/>
      </w:pPr>
      <w:rPr>
        <w:rFonts w:hint="default"/>
        <w:lang w:val="it-IT" w:eastAsia="it-IT" w:bidi="it-IT"/>
      </w:rPr>
    </w:lvl>
    <w:lvl w:ilvl="5" w:tplc="111A70E2">
      <w:numFmt w:val="bullet"/>
      <w:lvlText w:val="•"/>
      <w:lvlJc w:val="left"/>
      <w:pPr>
        <w:ind w:left="1439" w:hanging="144"/>
      </w:pPr>
      <w:rPr>
        <w:rFonts w:hint="default"/>
        <w:lang w:val="it-IT" w:eastAsia="it-IT" w:bidi="it-IT"/>
      </w:rPr>
    </w:lvl>
    <w:lvl w:ilvl="6" w:tplc="F72031FC">
      <w:numFmt w:val="bullet"/>
      <w:lvlText w:val="•"/>
      <w:lvlJc w:val="left"/>
      <w:pPr>
        <w:ind w:left="1679" w:hanging="144"/>
      </w:pPr>
      <w:rPr>
        <w:rFonts w:hint="default"/>
        <w:lang w:val="it-IT" w:eastAsia="it-IT" w:bidi="it-IT"/>
      </w:rPr>
    </w:lvl>
    <w:lvl w:ilvl="7" w:tplc="E8360A4E">
      <w:numFmt w:val="bullet"/>
      <w:lvlText w:val="•"/>
      <w:lvlJc w:val="left"/>
      <w:pPr>
        <w:ind w:left="1919" w:hanging="144"/>
      </w:pPr>
      <w:rPr>
        <w:rFonts w:hint="default"/>
        <w:lang w:val="it-IT" w:eastAsia="it-IT" w:bidi="it-IT"/>
      </w:rPr>
    </w:lvl>
    <w:lvl w:ilvl="8" w:tplc="9134FBB4">
      <w:numFmt w:val="bullet"/>
      <w:lvlText w:val="•"/>
      <w:lvlJc w:val="left"/>
      <w:pPr>
        <w:ind w:left="2159" w:hanging="144"/>
      </w:pPr>
      <w:rPr>
        <w:rFonts w:hint="default"/>
        <w:lang w:val="it-IT" w:eastAsia="it-IT" w:bidi="it-IT"/>
      </w:rPr>
    </w:lvl>
  </w:abstractNum>
  <w:abstractNum w:abstractNumId="18" w15:restartNumberingAfterBreak="0">
    <w:nsid w:val="194F31E2"/>
    <w:multiLevelType w:val="hybridMultilevel"/>
    <w:tmpl w:val="F2B6D8D0"/>
    <w:lvl w:ilvl="0" w:tplc="4802D956">
      <w:numFmt w:val="bullet"/>
      <w:lvlText w:val=""/>
      <w:lvlJc w:val="left"/>
      <w:pPr>
        <w:ind w:left="265" w:hanging="140"/>
      </w:pPr>
      <w:rPr>
        <w:rFonts w:ascii="Symbol" w:eastAsia="Symbol" w:hAnsi="Symbol" w:cs="Symbol" w:hint="default"/>
        <w:w w:val="99"/>
        <w:sz w:val="16"/>
        <w:szCs w:val="16"/>
        <w:lang w:val="it-IT" w:eastAsia="it-IT" w:bidi="it-IT"/>
      </w:rPr>
    </w:lvl>
    <w:lvl w:ilvl="1" w:tplc="436CFD72">
      <w:numFmt w:val="bullet"/>
      <w:lvlText w:val="•"/>
      <w:lvlJc w:val="left"/>
      <w:pPr>
        <w:ind w:left="762" w:hanging="140"/>
      </w:pPr>
      <w:rPr>
        <w:rFonts w:hint="default"/>
        <w:lang w:val="it-IT" w:eastAsia="it-IT" w:bidi="it-IT"/>
      </w:rPr>
    </w:lvl>
    <w:lvl w:ilvl="2" w:tplc="B5C243EC">
      <w:numFmt w:val="bullet"/>
      <w:lvlText w:val="•"/>
      <w:lvlJc w:val="left"/>
      <w:pPr>
        <w:ind w:left="1264" w:hanging="140"/>
      </w:pPr>
      <w:rPr>
        <w:rFonts w:hint="default"/>
        <w:lang w:val="it-IT" w:eastAsia="it-IT" w:bidi="it-IT"/>
      </w:rPr>
    </w:lvl>
    <w:lvl w:ilvl="3" w:tplc="00BC801A">
      <w:numFmt w:val="bullet"/>
      <w:lvlText w:val="•"/>
      <w:lvlJc w:val="left"/>
      <w:pPr>
        <w:ind w:left="1766" w:hanging="140"/>
      </w:pPr>
      <w:rPr>
        <w:rFonts w:hint="default"/>
        <w:lang w:val="it-IT" w:eastAsia="it-IT" w:bidi="it-IT"/>
      </w:rPr>
    </w:lvl>
    <w:lvl w:ilvl="4" w:tplc="C9F08586">
      <w:numFmt w:val="bullet"/>
      <w:lvlText w:val="•"/>
      <w:lvlJc w:val="left"/>
      <w:pPr>
        <w:ind w:left="2268" w:hanging="140"/>
      </w:pPr>
      <w:rPr>
        <w:rFonts w:hint="default"/>
        <w:lang w:val="it-IT" w:eastAsia="it-IT" w:bidi="it-IT"/>
      </w:rPr>
    </w:lvl>
    <w:lvl w:ilvl="5" w:tplc="F8B6F580">
      <w:numFmt w:val="bullet"/>
      <w:lvlText w:val="•"/>
      <w:lvlJc w:val="left"/>
      <w:pPr>
        <w:ind w:left="2770" w:hanging="140"/>
      </w:pPr>
      <w:rPr>
        <w:rFonts w:hint="default"/>
        <w:lang w:val="it-IT" w:eastAsia="it-IT" w:bidi="it-IT"/>
      </w:rPr>
    </w:lvl>
    <w:lvl w:ilvl="6" w:tplc="F260FDEA">
      <w:numFmt w:val="bullet"/>
      <w:lvlText w:val="•"/>
      <w:lvlJc w:val="left"/>
      <w:pPr>
        <w:ind w:left="3272" w:hanging="140"/>
      </w:pPr>
      <w:rPr>
        <w:rFonts w:hint="default"/>
        <w:lang w:val="it-IT" w:eastAsia="it-IT" w:bidi="it-IT"/>
      </w:rPr>
    </w:lvl>
    <w:lvl w:ilvl="7" w:tplc="C0F0544E">
      <w:numFmt w:val="bullet"/>
      <w:lvlText w:val="•"/>
      <w:lvlJc w:val="left"/>
      <w:pPr>
        <w:ind w:left="3774" w:hanging="140"/>
      </w:pPr>
      <w:rPr>
        <w:rFonts w:hint="default"/>
        <w:lang w:val="it-IT" w:eastAsia="it-IT" w:bidi="it-IT"/>
      </w:rPr>
    </w:lvl>
    <w:lvl w:ilvl="8" w:tplc="94365A82">
      <w:numFmt w:val="bullet"/>
      <w:lvlText w:val="•"/>
      <w:lvlJc w:val="left"/>
      <w:pPr>
        <w:ind w:left="4276" w:hanging="140"/>
      </w:pPr>
      <w:rPr>
        <w:rFonts w:hint="default"/>
        <w:lang w:val="it-IT" w:eastAsia="it-IT" w:bidi="it-IT"/>
      </w:rPr>
    </w:lvl>
  </w:abstractNum>
  <w:abstractNum w:abstractNumId="19" w15:restartNumberingAfterBreak="0">
    <w:nsid w:val="199D5278"/>
    <w:multiLevelType w:val="hybridMultilevel"/>
    <w:tmpl w:val="04A45084"/>
    <w:lvl w:ilvl="0" w:tplc="51D4A870">
      <w:numFmt w:val="bullet"/>
      <w:lvlText w:val=""/>
      <w:lvlJc w:val="left"/>
      <w:pPr>
        <w:ind w:left="432" w:hanging="284"/>
      </w:pPr>
      <w:rPr>
        <w:rFonts w:ascii="Symbol" w:eastAsia="Symbol" w:hAnsi="Symbol" w:cs="Symbol" w:hint="default"/>
        <w:w w:val="99"/>
        <w:sz w:val="16"/>
        <w:szCs w:val="16"/>
        <w:lang w:val="it-IT" w:eastAsia="it-IT" w:bidi="it-IT"/>
      </w:rPr>
    </w:lvl>
    <w:lvl w:ilvl="1" w:tplc="7994C51E">
      <w:numFmt w:val="bullet"/>
      <w:lvlText w:val="•"/>
      <w:lvlJc w:val="left"/>
      <w:pPr>
        <w:ind w:left="927" w:hanging="284"/>
      </w:pPr>
      <w:rPr>
        <w:rFonts w:hint="default"/>
        <w:lang w:val="it-IT" w:eastAsia="it-IT" w:bidi="it-IT"/>
      </w:rPr>
    </w:lvl>
    <w:lvl w:ilvl="2" w:tplc="A628E704">
      <w:numFmt w:val="bullet"/>
      <w:lvlText w:val="•"/>
      <w:lvlJc w:val="left"/>
      <w:pPr>
        <w:ind w:left="1415" w:hanging="284"/>
      </w:pPr>
      <w:rPr>
        <w:rFonts w:hint="default"/>
        <w:lang w:val="it-IT" w:eastAsia="it-IT" w:bidi="it-IT"/>
      </w:rPr>
    </w:lvl>
    <w:lvl w:ilvl="3" w:tplc="3B627376">
      <w:numFmt w:val="bullet"/>
      <w:lvlText w:val="•"/>
      <w:lvlJc w:val="left"/>
      <w:pPr>
        <w:ind w:left="1902" w:hanging="284"/>
      </w:pPr>
      <w:rPr>
        <w:rFonts w:hint="default"/>
        <w:lang w:val="it-IT" w:eastAsia="it-IT" w:bidi="it-IT"/>
      </w:rPr>
    </w:lvl>
    <w:lvl w:ilvl="4" w:tplc="EFC282B4">
      <w:numFmt w:val="bullet"/>
      <w:lvlText w:val="•"/>
      <w:lvlJc w:val="left"/>
      <w:pPr>
        <w:ind w:left="2390" w:hanging="284"/>
      </w:pPr>
      <w:rPr>
        <w:rFonts w:hint="default"/>
        <w:lang w:val="it-IT" w:eastAsia="it-IT" w:bidi="it-IT"/>
      </w:rPr>
    </w:lvl>
    <w:lvl w:ilvl="5" w:tplc="B2E0C3E0">
      <w:numFmt w:val="bullet"/>
      <w:lvlText w:val="•"/>
      <w:lvlJc w:val="left"/>
      <w:pPr>
        <w:ind w:left="2877" w:hanging="284"/>
      </w:pPr>
      <w:rPr>
        <w:rFonts w:hint="default"/>
        <w:lang w:val="it-IT" w:eastAsia="it-IT" w:bidi="it-IT"/>
      </w:rPr>
    </w:lvl>
    <w:lvl w:ilvl="6" w:tplc="FD3A5902">
      <w:numFmt w:val="bullet"/>
      <w:lvlText w:val="•"/>
      <w:lvlJc w:val="left"/>
      <w:pPr>
        <w:ind w:left="3365" w:hanging="284"/>
      </w:pPr>
      <w:rPr>
        <w:rFonts w:hint="default"/>
        <w:lang w:val="it-IT" w:eastAsia="it-IT" w:bidi="it-IT"/>
      </w:rPr>
    </w:lvl>
    <w:lvl w:ilvl="7" w:tplc="31144926">
      <w:numFmt w:val="bullet"/>
      <w:lvlText w:val="•"/>
      <w:lvlJc w:val="left"/>
      <w:pPr>
        <w:ind w:left="3852" w:hanging="284"/>
      </w:pPr>
      <w:rPr>
        <w:rFonts w:hint="default"/>
        <w:lang w:val="it-IT" w:eastAsia="it-IT" w:bidi="it-IT"/>
      </w:rPr>
    </w:lvl>
    <w:lvl w:ilvl="8" w:tplc="CCCC5C20">
      <w:numFmt w:val="bullet"/>
      <w:lvlText w:val="•"/>
      <w:lvlJc w:val="left"/>
      <w:pPr>
        <w:ind w:left="4340" w:hanging="284"/>
      </w:pPr>
      <w:rPr>
        <w:rFonts w:hint="default"/>
        <w:lang w:val="it-IT" w:eastAsia="it-IT" w:bidi="it-IT"/>
      </w:rPr>
    </w:lvl>
  </w:abstractNum>
  <w:abstractNum w:abstractNumId="20" w15:restartNumberingAfterBreak="0">
    <w:nsid w:val="1D75445E"/>
    <w:multiLevelType w:val="hybridMultilevel"/>
    <w:tmpl w:val="3DDEC806"/>
    <w:lvl w:ilvl="0" w:tplc="046CEC68">
      <w:numFmt w:val="bullet"/>
      <w:lvlText w:val=""/>
      <w:lvlJc w:val="left"/>
      <w:pPr>
        <w:ind w:left="279" w:hanging="144"/>
      </w:pPr>
      <w:rPr>
        <w:rFonts w:ascii="Symbol" w:eastAsia="Symbol" w:hAnsi="Symbol" w:cs="Symbol" w:hint="default"/>
        <w:w w:val="99"/>
        <w:sz w:val="16"/>
        <w:szCs w:val="16"/>
        <w:lang w:val="it-IT" w:eastAsia="it-IT" w:bidi="it-IT"/>
      </w:rPr>
    </w:lvl>
    <w:lvl w:ilvl="1" w:tplc="0F12AB96">
      <w:numFmt w:val="bullet"/>
      <w:lvlText w:val="•"/>
      <w:lvlJc w:val="left"/>
      <w:pPr>
        <w:ind w:left="775" w:hanging="144"/>
      </w:pPr>
      <w:rPr>
        <w:rFonts w:hint="default"/>
        <w:lang w:val="it-IT" w:eastAsia="it-IT" w:bidi="it-IT"/>
      </w:rPr>
    </w:lvl>
    <w:lvl w:ilvl="2" w:tplc="1EB699AE">
      <w:numFmt w:val="bullet"/>
      <w:lvlText w:val="•"/>
      <w:lvlJc w:val="left"/>
      <w:pPr>
        <w:ind w:left="1271" w:hanging="144"/>
      </w:pPr>
      <w:rPr>
        <w:rFonts w:hint="default"/>
        <w:lang w:val="it-IT" w:eastAsia="it-IT" w:bidi="it-IT"/>
      </w:rPr>
    </w:lvl>
    <w:lvl w:ilvl="3" w:tplc="1E6A5178">
      <w:numFmt w:val="bullet"/>
      <w:lvlText w:val="•"/>
      <w:lvlJc w:val="left"/>
      <w:pPr>
        <w:ind w:left="1767" w:hanging="144"/>
      </w:pPr>
      <w:rPr>
        <w:rFonts w:hint="default"/>
        <w:lang w:val="it-IT" w:eastAsia="it-IT" w:bidi="it-IT"/>
      </w:rPr>
    </w:lvl>
    <w:lvl w:ilvl="4" w:tplc="B82E701A">
      <w:numFmt w:val="bullet"/>
      <w:lvlText w:val="•"/>
      <w:lvlJc w:val="left"/>
      <w:pPr>
        <w:ind w:left="2262" w:hanging="144"/>
      </w:pPr>
      <w:rPr>
        <w:rFonts w:hint="default"/>
        <w:lang w:val="it-IT" w:eastAsia="it-IT" w:bidi="it-IT"/>
      </w:rPr>
    </w:lvl>
    <w:lvl w:ilvl="5" w:tplc="02FCF33A">
      <w:numFmt w:val="bullet"/>
      <w:lvlText w:val="•"/>
      <w:lvlJc w:val="left"/>
      <w:pPr>
        <w:ind w:left="2758" w:hanging="144"/>
      </w:pPr>
      <w:rPr>
        <w:rFonts w:hint="default"/>
        <w:lang w:val="it-IT" w:eastAsia="it-IT" w:bidi="it-IT"/>
      </w:rPr>
    </w:lvl>
    <w:lvl w:ilvl="6" w:tplc="992CB416">
      <w:numFmt w:val="bullet"/>
      <w:lvlText w:val="•"/>
      <w:lvlJc w:val="left"/>
      <w:pPr>
        <w:ind w:left="3254" w:hanging="144"/>
      </w:pPr>
      <w:rPr>
        <w:rFonts w:hint="default"/>
        <w:lang w:val="it-IT" w:eastAsia="it-IT" w:bidi="it-IT"/>
      </w:rPr>
    </w:lvl>
    <w:lvl w:ilvl="7" w:tplc="445E4332">
      <w:numFmt w:val="bullet"/>
      <w:lvlText w:val="•"/>
      <w:lvlJc w:val="left"/>
      <w:pPr>
        <w:ind w:left="3749" w:hanging="144"/>
      </w:pPr>
      <w:rPr>
        <w:rFonts w:hint="default"/>
        <w:lang w:val="it-IT" w:eastAsia="it-IT" w:bidi="it-IT"/>
      </w:rPr>
    </w:lvl>
    <w:lvl w:ilvl="8" w:tplc="3CDAE27E">
      <w:numFmt w:val="bullet"/>
      <w:lvlText w:val="•"/>
      <w:lvlJc w:val="left"/>
      <w:pPr>
        <w:ind w:left="4245" w:hanging="144"/>
      </w:pPr>
      <w:rPr>
        <w:rFonts w:hint="default"/>
        <w:lang w:val="it-IT" w:eastAsia="it-IT" w:bidi="it-IT"/>
      </w:rPr>
    </w:lvl>
  </w:abstractNum>
  <w:abstractNum w:abstractNumId="21" w15:restartNumberingAfterBreak="0">
    <w:nsid w:val="20F04CCE"/>
    <w:multiLevelType w:val="hybridMultilevel"/>
    <w:tmpl w:val="A66AE21A"/>
    <w:lvl w:ilvl="0" w:tplc="84F8A24E">
      <w:numFmt w:val="bullet"/>
      <w:lvlText w:val=""/>
      <w:lvlJc w:val="left"/>
      <w:pPr>
        <w:ind w:left="275" w:hanging="144"/>
      </w:pPr>
      <w:rPr>
        <w:rFonts w:ascii="Symbol" w:eastAsia="Symbol" w:hAnsi="Symbol" w:cs="Symbol" w:hint="default"/>
        <w:w w:val="99"/>
        <w:sz w:val="16"/>
        <w:szCs w:val="16"/>
        <w:lang w:val="it-IT" w:eastAsia="it-IT" w:bidi="it-IT"/>
      </w:rPr>
    </w:lvl>
    <w:lvl w:ilvl="1" w:tplc="0E24F36E">
      <w:numFmt w:val="bullet"/>
      <w:lvlText w:val="•"/>
      <w:lvlJc w:val="left"/>
      <w:pPr>
        <w:ind w:left="787" w:hanging="144"/>
      </w:pPr>
      <w:rPr>
        <w:rFonts w:hint="default"/>
        <w:lang w:val="it-IT" w:eastAsia="it-IT" w:bidi="it-IT"/>
      </w:rPr>
    </w:lvl>
    <w:lvl w:ilvl="2" w:tplc="6BFC18E2">
      <w:numFmt w:val="bullet"/>
      <w:lvlText w:val="•"/>
      <w:lvlJc w:val="left"/>
      <w:pPr>
        <w:ind w:left="1295" w:hanging="144"/>
      </w:pPr>
      <w:rPr>
        <w:rFonts w:hint="default"/>
        <w:lang w:val="it-IT" w:eastAsia="it-IT" w:bidi="it-IT"/>
      </w:rPr>
    </w:lvl>
    <w:lvl w:ilvl="3" w:tplc="FE326230">
      <w:numFmt w:val="bullet"/>
      <w:lvlText w:val="•"/>
      <w:lvlJc w:val="left"/>
      <w:pPr>
        <w:ind w:left="1803" w:hanging="144"/>
      </w:pPr>
      <w:rPr>
        <w:rFonts w:hint="default"/>
        <w:lang w:val="it-IT" w:eastAsia="it-IT" w:bidi="it-IT"/>
      </w:rPr>
    </w:lvl>
    <w:lvl w:ilvl="4" w:tplc="61E4EB18">
      <w:numFmt w:val="bullet"/>
      <w:lvlText w:val="•"/>
      <w:lvlJc w:val="left"/>
      <w:pPr>
        <w:ind w:left="2311" w:hanging="144"/>
      </w:pPr>
      <w:rPr>
        <w:rFonts w:hint="default"/>
        <w:lang w:val="it-IT" w:eastAsia="it-IT" w:bidi="it-IT"/>
      </w:rPr>
    </w:lvl>
    <w:lvl w:ilvl="5" w:tplc="9B441EE8">
      <w:numFmt w:val="bullet"/>
      <w:lvlText w:val="•"/>
      <w:lvlJc w:val="left"/>
      <w:pPr>
        <w:ind w:left="2819" w:hanging="144"/>
      </w:pPr>
      <w:rPr>
        <w:rFonts w:hint="default"/>
        <w:lang w:val="it-IT" w:eastAsia="it-IT" w:bidi="it-IT"/>
      </w:rPr>
    </w:lvl>
    <w:lvl w:ilvl="6" w:tplc="1C404250">
      <w:numFmt w:val="bullet"/>
      <w:lvlText w:val="•"/>
      <w:lvlJc w:val="left"/>
      <w:pPr>
        <w:ind w:left="3326" w:hanging="144"/>
      </w:pPr>
      <w:rPr>
        <w:rFonts w:hint="default"/>
        <w:lang w:val="it-IT" w:eastAsia="it-IT" w:bidi="it-IT"/>
      </w:rPr>
    </w:lvl>
    <w:lvl w:ilvl="7" w:tplc="6A1C0A9E">
      <w:numFmt w:val="bullet"/>
      <w:lvlText w:val="•"/>
      <w:lvlJc w:val="left"/>
      <w:pPr>
        <w:ind w:left="3834" w:hanging="144"/>
      </w:pPr>
      <w:rPr>
        <w:rFonts w:hint="default"/>
        <w:lang w:val="it-IT" w:eastAsia="it-IT" w:bidi="it-IT"/>
      </w:rPr>
    </w:lvl>
    <w:lvl w:ilvl="8" w:tplc="9A44CDCC">
      <w:numFmt w:val="bullet"/>
      <w:lvlText w:val="•"/>
      <w:lvlJc w:val="left"/>
      <w:pPr>
        <w:ind w:left="4342" w:hanging="144"/>
      </w:pPr>
      <w:rPr>
        <w:rFonts w:hint="default"/>
        <w:lang w:val="it-IT" w:eastAsia="it-IT" w:bidi="it-IT"/>
      </w:rPr>
    </w:lvl>
  </w:abstractNum>
  <w:abstractNum w:abstractNumId="22" w15:restartNumberingAfterBreak="0">
    <w:nsid w:val="216D06A9"/>
    <w:multiLevelType w:val="multilevel"/>
    <w:tmpl w:val="083E907C"/>
    <w:lvl w:ilvl="0">
      <w:start w:val="1"/>
      <w:numFmt w:val="decimal"/>
      <w:lvlText w:val="%1."/>
      <w:lvlJc w:val="left"/>
      <w:pPr>
        <w:ind w:left="1242" w:hanging="283"/>
        <w:jc w:val="right"/>
      </w:pPr>
      <w:rPr>
        <w:rFonts w:ascii="Verdana" w:eastAsia="Verdana" w:hAnsi="Verdana" w:cs="Verdana" w:hint="default"/>
        <w:b/>
        <w:bCs/>
        <w:w w:val="100"/>
        <w:sz w:val="20"/>
        <w:szCs w:val="20"/>
        <w:lang w:val="it-IT" w:eastAsia="it-IT" w:bidi="it-IT"/>
      </w:rPr>
    </w:lvl>
    <w:lvl w:ilvl="1">
      <w:start w:val="1"/>
      <w:numFmt w:val="decimal"/>
      <w:lvlText w:val="%1.%2"/>
      <w:lvlJc w:val="left"/>
      <w:pPr>
        <w:ind w:left="1005" w:hanging="721"/>
      </w:pPr>
      <w:rPr>
        <w:rFonts w:ascii="Verdana" w:eastAsia="Verdana" w:hAnsi="Verdana" w:cs="Verdana" w:hint="default"/>
        <w:b/>
        <w:bCs/>
        <w:i/>
        <w:spacing w:val="-1"/>
        <w:w w:val="100"/>
        <w:sz w:val="20"/>
        <w:szCs w:val="20"/>
        <w:lang w:val="it-IT" w:eastAsia="it-IT" w:bidi="it-IT"/>
      </w:rPr>
    </w:lvl>
    <w:lvl w:ilvl="2">
      <w:start w:val="1"/>
      <w:numFmt w:val="decimal"/>
      <w:lvlText w:val="%1.%2.%3"/>
      <w:lvlJc w:val="left"/>
      <w:pPr>
        <w:ind w:left="2746" w:hanging="721"/>
      </w:pPr>
      <w:rPr>
        <w:rFonts w:ascii="Verdana" w:eastAsia="Verdana" w:hAnsi="Verdana" w:cs="Verdana" w:hint="default"/>
        <w:b/>
        <w:bCs/>
        <w:i/>
        <w:spacing w:val="-1"/>
        <w:w w:val="100"/>
        <w:sz w:val="20"/>
        <w:szCs w:val="20"/>
        <w:lang w:val="it-IT" w:eastAsia="it-IT" w:bidi="it-IT"/>
      </w:rPr>
    </w:lvl>
    <w:lvl w:ilvl="3">
      <w:start w:val="1"/>
      <w:numFmt w:val="decimal"/>
      <w:lvlText w:val="%1.%2.%3.%4"/>
      <w:lvlJc w:val="left"/>
      <w:pPr>
        <w:ind w:left="3312" w:hanging="1134"/>
      </w:pPr>
      <w:rPr>
        <w:rFonts w:ascii="Verdana" w:eastAsia="Verdana" w:hAnsi="Verdana" w:cs="Verdana" w:hint="default"/>
        <w:b/>
        <w:bCs/>
        <w:i/>
        <w:spacing w:val="-1"/>
        <w:w w:val="100"/>
        <w:sz w:val="20"/>
        <w:szCs w:val="20"/>
        <w:lang w:val="it-IT" w:eastAsia="it-IT" w:bidi="it-IT"/>
      </w:rPr>
    </w:lvl>
    <w:lvl w:ilvl="4">
      <w:numFmt w:val="bullet"/>
      <w:lvlText w:val="•"/>
      <w:lvlJc w:val="left"/>
      <w:pPr>
        <w:ind w:left="2660" w:hanging="1134"/>
      </w:pPr>
      <w:rPr>
        <w:rFonts w:hint="default"/>
        <w:lang w:val="it-IT" w:eastAsia="it-IT" w:bidi="it-IT"/>
      </w:rPr>
    </w:lvl>
    <w:lvl w:ilvl="5">
      <w:numFmt w:val="bullet"/>
      <w:lvlText w:val="•"/>
      <w:lvlJc w:val="left"/>
      <w:pPr>
        <w:ind w:left="2740" w:hanging="1134"/>
      </w:pPr>
      <w:rPr>
        <w:rFonts w:hint="default"/>
        <w:lang w:val="it-IT" w:eastAsia="it-IT" w:bidi="it-IT"/>
      </w:rPr>
    </w:lvl>
    <w:lvl w:ilvl="6">
      <w:numFmt w:val="bullet"/>
      <w:lvlText w:val="•"/>
      <w:lvlJc w:val="left"/>
      <w:pPr>
        <w:ind w:left="2900" w:hanging="1134"/>
      </w:pPr>
      <w:rPr>
        <w:rFonts w:hint="default"/>
        <w:lang w:val="it-IT" w:eastAsia="it-IT" w:bidi="it-IT"/>
      </w:rPr>
    </w:lvl>
    <w:lvl w:ilvl="7">
      <w:numFmt w:val="bullet"/>
      <w:lvlText w:val="•"/>
      <w:lvlJc w:val="left"/>
      <w:pPr>
        <w:ind w:left="3320" w:hanging="1134"/>
      </w:pPr>
      <w:rPr>
        <w:rFonts w:hint="default"/>
        <w:lang w:val="it-IT" w:eastAsia="it-IT" w:bidi="it-IT"/>
      </w:rPr>
    </w:lvl>
    <w:lvl w:ilvl="8">
      <w:numFmt w:val="bullet"/>
      <w:lvlText w:val="•"/>
      <w:lvlJc w:val="left"/>
      <w:pPr>
        <w:ind w:left="5919" w:hanging="1134"/>
      </w:pPr>
      <w:rPr>
        <w:rFonts w:hint="default"/>
        <w:lang w:val="it-IT" w:eastAsia="it-IT" w:bidi="it-IT"/>
      </w:rPr>
    </w:lvl>
  </w:abstractNum>
  <w:abstractNum w:abstractNumId="23" w15:restartNumberingAfterBreak="0">
    <w:nsid w:val="21DE7C71"/>
    <w:multiLevelType w:val="hybridMultilevel"/>
    <w:tmpl w:val="850A60FC"/>
    <w:lvl w:ilvl="0" w:tplc="1FE04A8C">
      <w:numFmt w:val="bullet"/>
      <w:lvlText w:val=""/>
      <w:lvlJc w:val="left"/>
      <w:pPr>
        <w:ind w:left="229" w:hanging="144"/>
      </w:pPr>
      <w:rPr>
        <w:rFonts w:ascii="Symbol" w:eastAsia="Symbol" w:hAnsi="Symbol" w:cs="Symbol" w:hint="default"/>
        <w:w w:val="99"/>
        <w:sz w:val="16"/>
        <w:szCs w:val="16"/>
        <w:lang w:val="it-IT" w:eastAsia="it-IT" w:bidi="it-IT"/>
      </w:rPr>
    </w:lvl>
    <w:lvl w:ilvl="1" w:tplc="2BDE3996">
      <w:numFmt w:val="bullet"/>
      <w:lvlText w:val="•"/>
      <w:lvlJc w:val="left"/>
      <w:pPr>
        <w:ind w:left="507" w:hanging="144"/>
      </w:pPr>
      <w:rPr>
        <w:rFonts w:hint="default"/>
        <w:lang w:val="it-IT" w:eastAsia="it-IT" w:bidi="it-IT"/>
      </w:rPr>
    </w:lvl>
    <w:lvl w:ilvl="2" w:tplc="7C80A3BC">
      <w:numFmt w:val="bullet"/>
      <w:lvlText w:val="•"/>
      <w:lvlJc w:val="left"/>
      <w:pPr>
        <w:ind w:left="795" w:hanging="144"/>
      </w:pPr>
      <w:rPr>
        <w:rFonts w:hint="default"/>
        <w:lang w:val="it-IT" w:eastAsia="it-IT" w:bidi="it-IT"/>
      </w:rPr>
    </w:lvl>
    <w:lvl w:ilvl="3" w:tplc="0A1E6568">
      <w:numFmt w:val="bullet"/>
      <w:lvlText w:val="•"/>
      <w:lvlJc w:val="left"/>
      <w:pPr>
        <w:ind w:left="1083" w:hanging="144"/>
      </w:pPr>
      <w:rPr>
        <w:rFonts w:hint="default"/>
        <w:lang w:val="it-IT" w:eastAsia="it-IT" w:bidi="it-IT"/>
      </w:rPr>
    </w:lvl>
    <w:lvl w:ilvl="4" w:tplc="C9D817DC">
      <w:numFmt w:val="bullet"/>
      <w:lvlText w:val="•"/>
      <w:lvlJc w:val="left"/>
      <w:pPr>
        <w:ind w:left="1371" w:hanging="144"/>
      </w:pPr>
      <w:rPr>
        <w:rFonts w:hint="default"/>
        <w:lang w:val="it-IT" w:eastAsia="it-IT" w:bidi="it-IT"/>
      </w:rPr>
    </w:lvl>
    <w:lvl w:ilvl="5" w:tplc="920088B8">
      <w:numFmt w:val="bullet"/>
      <w:lvlText w:val="•"/>
      <w:lvlJc w:val="left"/>
      <w:pPr>
        <w:ind w:left="1659" w:hanging="144"/>
      </w:pPr>
      <w:rPr>
        <w:rFonts w:hint="default"/>
        <w:lang w:val="it-IT" w:eastAsia="it-IT" w:bidi="it-IT"/>
      </w:rPr>
    </w:lvl>
    <w:lvl w:ilvl="6" w:tplc="658AF934">
      <w:numFmt w:val="bullet"/>
      <w:lvlText w:val="•"/>
      <w:lvlJc w:val="left"/>
      <w:pPr>
        <w:ind w:left="1947" w:hanging="144"/>
      </w:pPr>
      <w:rPr>
        <w:rFonts w:hint="default"/>
        <w:lang w:val="it-IT" w:eastAsia="it-IT" w:bidi="it-IT"/>
      </w:rPr>
    </w:lvl>
    <w:lvl w:ilvl="7" w:tplc="EFD8F08C">
      <w:numFmt w:val="bullet"/>
      <w:lvlText w:val="•"/>
      <w:lvlJc w:val="left"/>
      <w:pPr>
        <w:ind w:left="2235" w:hanging="144"/>
      </w:pPr>
      <w:rPr>
        <w:rFonts w:hint="default"/>
        <w:lang w:val="it-IT" w:eastAsia="it-IT" w:bidi="it-IT"/>
      </w:rPr>
    </w:lvl>
    <w:lvl w:ilvl="8" w:tplc="D870EDA8">
      <w:numFmt w:val="bullet"/>
      <w:lvlText w:val="•"/>
      <w:lvlJc w:val="left"/>
      <w:pPr>
        <w:ind w:left="2523" w:hanging="144"/>
      </w:pPr>
      <w:rPr>
        <w:rFonts w:hint="default"/>
        <w:lang w:val="it-IT" w:eastAsia="it-IT" w:bidi="it-IT"/>
      </w:rPr>
    </w:lvl>
  </w:abstractNum>
  <w:abstractNum w:abstractNumId="24" w15:restartNumberingAfterBreak="0">
    <w:nsid w:val="23040B83"/>
    <w:multiLevelType w:val="hybridMultilevel"/>
    <w:tmpl w:val="C69E597A"/>
    <w:lvl w:ilvl="0" w:tplc="F5AC6884">
      <w:numFmt w:val="bullet"/>
      <w:lvlText w:val=""/>
      <w:lvlJc w:val="left"/>
      <w:pPr>
        <w:ind w:left="272" w:hanging="140"/>
      </w:pPr>
      <w:rPr>
        <w:rFonts w:ascii="Symbol" w:eastAsia="Symbol" w:hAnsi="Symbol" w:cs="Symbol" w:hint="default"/>
        <w:w w:val="99"/>
        <w:sz w:val="16"/>
        <w:szCs w:val="16"/>
        <w:lang w:val="it-IT" w:eastAsia="it-IT" w:bidi="it-IT"/>
      </w:rPr>
    </w:lvl>
    <w:lvl w:ilvl="1" w:tplc="F1B2CA8E">
      <w:numFmt w:val="bullet"/>
      <w:lvlText w:val="•"/>
      <w:lvlJc w:val="left"/>
      <w:pPr>
        <w:ind w:left="819" w:hanging="140"/>
      </w:pPr>
      <w:rPr>
        <w:rFonts w:hint="default"/>
        <w:lang w:val="it-IT" w:eastAsia="it-IT" w:bidi="it-IT"/>
      </w:rPr>
    </w:lvl>
    <w:lvl w:ilvl="2" w:tplc="258CD1E2">
      <w:numFmt w:val="bullet"/>
      <w:lvlText w:val="•"/>
      <w:lvlJc w:val="left"/>
      <w:pPr>
        <w:ind w:left="1359" w:hanging="140"/>
      </w:pPr>
      <w:rPr>
        <w:rFonts w:hint="default"/>
        <w:lang w:val="it-IT" w:eastAsia="it-IT" w:bidi="it-IT"/>
      </w:rPr>
    </w:lvl>
    <w:lvl w:ilvl="3" w:tplc="5C160FB4">
      <w:numFmt w:val="bullet"/>
      <w:lvlText w:val="•"/>
      <w:lvlJc w:val="left"/>
      <w:pPr>
        <w:ind w:left="1898" w:hanging="140"/>
      </w:pPr>
      <w:rPr>
        <w:rFonts w:hint="default"/>
        <w:lang w:val="it-IT" w:eastAsia="it-IT" w:bidi="it-IT"/>
      </w:rPr>
    </w:lvl>
    <w:lvl w:ilvl="4" w:tplc="D0C48282">
      <w:numFmt w:val="bullet"/>
      <w:lvlText w:val="•"/>
      <w:lvlJc w:val="left"/>
      <w:pPr>
        <w:ind w:left="2438" w:hanging="140"/>
      </w:pPr>
      <w:rPr>
        <w:rFonts w:hint="default"/>
        <w:lang w:val="it-IT" w:eastAsia="it-IT" w:bidi="it-IT"/>
      </w:rPr>
    </w:lvl>
    <w:lvl w:ilvl="5" w:tplc="5A40AECA">
      <w:numFmt w:val="bullet"/>
      <w:lvlText w:val="•"/>
      <w:lvlJc w:val="left"/>
      <w:pPr>
        <w:ind w:left="2978" w:hanging="140"/>
      </w:pPr>
      <w:rPr>
        <w:rFonts w:hint="default"/>
        <w:lang w:val="it-IT" w:eastAsia="it-IT" w:bidi="it-IT"/>
      </w:rPr>
    </w:lvl>
    <w:lvl w:ilvl="6" w:tplc="2D50D5B4">
      <w:numFmt w:val="bullet"/>
      <w:lvlText w:val="•"/>
      <w:lvlJc w:val="left"/>
      <w:pPr>
        <w:ind w:left="3517" w:hanging="140"/>
      </w:pPr>
      <w:rPr>
        <w:rFonts w:hint="default"/>
        <w:lang w:val="it-IT" w:eastAsia="it-IT" w:bidi="it-IT"/>
      </w:rPr>
    </w:lvl>
    <w:lvl w:ilvl="7" w:tplc="FE66360A">
      <w:numFmt w:val="bullet"/>
      <w:lvlText w:val="•"/>
      <w:lvlJc w:val="left"/>
      <w:pPr>
        <w:ind w:left="4057" w:hanging="140"/>
      </w:pPr>
      <w:rPr>
        <w:rFonts w:hint="default"/>
        <w:lang w:val="it-IT" w:eastAsia="it-IT" w:bidi="it-IT"/>
      </w:rPr>
    </w:lvl>
    <w:lvl w:ilvl="8" w:tplc="A21C777E">
      <w:numFmt w:val="bullet"/>
      <w:lvlText w:val="•"/>
      <w:lvlJc w:val="left"/>
      <w:pPr>
        <w:ind w:left="4596" w:hanging="140"/>
      </w:pPr>
      <w:rPr>
        <w:rFonts w:hint="default"/>
        <w:lang w:val="it-IT" w:eastAsia="it-IT" w:bidi="it-IT"/>
      </w:rPr>
    </w:lvl>
  </w:abstractNum>
  <w:abstractNum w:abstractNumId="25" w15:restartNumberingAfterBreak="0">
    <w:nsid w:val="24D0766F"/>
    <w:multiLevelType w:val="hybridMultilevel"/>
    <w:tmpl w:val="991432DE"/>
    <w:lvl w:ilvl="0" w:tplc="F246E6D4">
      <w:numFmt w:val="bullet"/>
      <w:lvlText w:val=""/>
      <w:lvlJc w:val="left"/>
      <w:pPr>
        <w:ind w:left="235" w:hanging="144"/>
      </w:pPr>
      <w:rPr>
        <w:rFonts w:ascii="Symbol" w:eastAsia="Symbol" w:hAnsi="Symbol" w:cs="Symbol" w:hint="default"/>
        <w:w w:val="99"/>
        <w:sz w:val="16"/>
        <w:szCs w:val="16"/>
        <w:lang w:val="it-IT" w:eastAsia="it-IT" w:bidi="it-IT"/>
      </w:rPr>
    </w:lvl>
    <w:lvl w:ilvl="1" w:tplc="FF0E5F46">
      <w:numFmt w:val="bullet"/>
      <w:lvlText w:val="•"/>
      <w:lvlJc w:val="left"/>
      <w:pPr>
        <w:ind w:left="487" w:hanging="144"/>
      </w:pPr>
      <w:rPr>
        <w:rFonts w:hint="default"/>
        <w:lang w:val="it-IT" w:eastAsia="it-IT" w:bidi="it-IT"/>
      </w:rPr>
    </w:lvl>
    <w:lvl w:ilvl="2" w:tplc="72AA61CC">
      <w:numFmt w:val="bullet"/>
      <w:lvlText w:val="•"/>
      <w:lvlJc w:val="left"/>
      <w:pPr>
        <w:ind w:left="735" w:hanging="144"/>
      </w:pPr>
      <w:rPr>
        <w:rFonts w:hint="default"/>
        <w:lang w:val="it-IT" w:eastAsia="it-IT" w:bidi="it-IT"/>
      </w:rPr>
    </w:lvl>
    <w:lvl w:ilvl="3" w:tplc="65C2613A">
      <w:numFmt w:val="bullet"/>
      <w:lvlText w:val="•"/>
      <w:lvlJc w:val="left"/>
      <w:pPr>
        <w:ind w:left="983" w:hanging="144"/>
      </w:pPr>
      <w:rPr>
        <w:rFonts w:hint="default"/>
        <w:lang w:val="it-IT" w:eastAsia="it-IT" w:bidi="it-IT"/>
      </w:rPr>
    </w:lvl>
    <w:lvl w:ilvl="4" w:tplc="453EC866">
      <w:numFmt w:val="bullet"/>
      <w:lvlText w:val="•"/>
      <w:lvlJc w:val="left"/>
      <w:pPr>
        <w:ind w:left="1230" w:hanging="144"/>
      </w:pPr>
      <w:rPr>
        <w:rFonts w:hint="default"/>
        <w:lang w:val="it-IT" w:eastAsia="it-IT" w:bidi="it-IT"/>
      </w:rPr>
    </w:lvl>
    <w:lvl w:ilvl="5" w:tplc="734A7966">
      <w:numFmt w:val="bullet"/>
      <w:lvlText w:val="•"/>
      <w:lvlJc w:val="left"/>
      <w:pPr>
        <w:ind w:left="1478" w:hanging="144"/>
      </w:pPr>
      <w:rPr>
        <w:rFonts w:hint="default"/>
        <w:lang w:val="it-IT" w:eastAsia="it-IT" w:bidi="it-IT"/>
      </w:rPr>
    </w:lvl>
    <w:lvl w:ilvl="6" w:tplc="C16A772C">
      <w:numFmt w:val="bullet"/>
      <w:lvlText w:val="•"/>
      <w:lvlJc w:val="left"/>
      <w:pPr>
        <w:ind w:left="1726" w:hanging="144"/>
      </w:pPr>
      <w:rPr>
        <w:rFonts w:hint="default"/>
        <w:lang w:val="it-IT" w:eastAsia="it-IT" w:bidi="it-IT"/>
      </w:rPr>
    </w:lvl>
    <w:lvl w:ilvl="7" w:tplc="575AA7E4">
      <w:numFmt w:val="bullet"/>
      <w:lvlText w:val="•"/>
      <w:lvlJc w:val="left"/>
      <w:pPr>
        <w:ind w:left="1973" w:hanging="144"/>
      </w:pPr>
      <w:rPr>
        <w:rFonts w:hint="default"/>
        <w:lang w:val="it-IT" w:eastAsia="it-IT" w:bidi="it-IT"/>
      </w:rPr>
    </w:lvl>
    <w:lvl w:ilvl="8" w:tplc="83FCF8E8">
      <w:numFmt w:val="bullet"/>
      <w:lvlText w:val="•"/>
      <w:lvlJc w:val="left"/>
      <w:pPr>
        <w:ind w:left="2221" w:hanging="144"/>
      </w:pPr>
      <w:rPr>
        <w:rFonts w:hint="default"/>
        <w:lang w:val="it-IT" w:eastAsia="it-IT" w:bidi="it-IT"/>
      </w:rPr>
    </w:lvl>
  </w:abstractNum>
  <w:abstractNum w:abstractNumId="26" w15:restartNumberingAfterBreak="0">
    <w:nsid w:val="25932F2A"/>
    <w:multiLevelType w:val="hybridMultilevel"/>
    <w:tmpl w:val="4EAEDF10"/>
    <w:lvl w:ilvl="0" w:tplc="F90AAE30">
      <w:numFmt w:val="bullet"/>
      <w:lvlText w:val=""/>
      <w:lvlJc w:val="left"/>
      <w:pPr>
        <w:ind w:left="225" w:hanging="144"/>
      </w:pPr>
      <w:rPr>
        <w:rFonts w:ascii="Symbol" w:eastAsia="Symbol" w:hAnsi="Symbol" w:cs="Symbol" w:hint="default"/>
        <w:w w:val="99"/>
        <w:sz w:val="16"/>
        <w:szCs w:val="16"/>
        <w:lang w:val="it-IT" w:eastAsia="it-IT" w:bidi="it-IT"/>
      </w:rPr>
    </w:lvl>
    <w:lvl w:ilvl="1" w:tplc="0CAECCE0">
      <w:numFmt w:val="bullet"/>
      <w:lvlText w:val="•"/>
      <w:lvlJc w:val="left"/>
      <w:pPr>
        <w:ind w:left="493" w:hanging="144"/>
      </w:pPr>
      <w:rPr>
        <w:rFonts w:hint="default"/>
        <w:lang w:val="it-IT" w:eastAsia="it-IT" w:bidi="it-IT"/>
      </w:rPr>
    </w:lvl>
    <w:lvl w:ilvl="2" w:tplc="409066BE">
      <w:numFmt w:val="bullet"/>
      <w:lvlText w:val="•"/>
      <w:lvlJc w:val="left"/>
      <w:pPr>
        <w:ind w:left="766" w:hanging="144"/>
      </w:pPr>
      <w:rPr>
        <w:rFonts w:hint="default"/>
        <w:lang w:val="it-IT" w:eastAsia="it-IT" w:bidi="it-IT"/>
      </w:rPr>
    </w:lvl>
    <w:lvl w:ilvl="3" w:tplc="E7706DFE">
      <w:numFmt w:val="bullet"/>
      <w:lvlText w:val="•"/>
      <w:lvlJc w:val="left"/>
      <w:pPr>
        <w:ind w:left="1039" w:hanging="144"/>
      </w:pPr>
      <w:rPr>
        <w:rFonts w:hint="default"/>
        <w:lang w:val="it-IT" w:eastAsia="it-IT" w:bidi="it-IT"/>
      </w:rPr>
    </w:lvl>
    <w:lvl w:ilvl="4" w:tplc="111A87FE">
      <w:numFmt w:val="bullet"/>
      <w:lvlText w:val="•"/>
      <w:lvlJc w:val="left"/>
      <w:pPr>
        <w:ind w:left="1312" w:hanging="144"/>
      </w:pPr>
      <w:rPr>
        <w:rFonts w:hint="default"/>
        <w:lang w:val="it-IT" w:eastAsia="it-IT" w:bidi="it-IT"/>
      </w:rPr>
    </w:lvl>
    <w:lvl w:ilvl="5" w:tplc="8906154C">
      <w:numFmt w:val="bullet"/>
      <w:lvlText w:val="•"/>
      <w:lvlJc w:val="left"/>
      <w:pPr>
        <w:ind w:left="1585" w:hanging="144"/>
      </w:pPr>
      <w:rPr>
        <w:rFonts w:hint="default"/>
        <w:lang w:val="it-IT" w:eastAsia="it-IT" w:bidi="it-IT"/>
      </w:rPr>
    </w:lvl>
    <w:lvl w:ilvl="6" w:tplc="5B8C9238">
      <w:numFmt w:val="bullet"/>
      <w:lvlText w:val="•"/>
      <w:lvlJc w:val="left"/>
      <w:pPr>
        <w:ind w:left="1858" w:hanging="144"/>
      </w:pPr>
      <w:rPr>
        <w:rFonts w:hint="default"/>
        <w:lang w:val="it-IT" w:eastAsia="it-IT" w:bidi="it-IT"/>
      </w:rPr>
    </w:lvl>
    <w:lvl w:ilvl="7" w:tplc="102842C8">
      <w:numFmt w:val="bullet"/>
      <w:lvlText w:val="•"/>
      <w:lvlJc w:val="left"/>
      <w:pPr>
        <w:ind w:left="2131" w:hanging="144"/>
      </w:pPr>
      <w:rPr>
        <w:rFonts w:hint="default"/>
        <w:lang w:val="it-IT" w:eastAsia="it-IT" w:bidi="it-IT"/>
      </w:rPr>
    </w:lvl>
    <w:lvl w:ilvl="8" w:tplc="5BF4FF6C">
      <w:numFmt w:val="bullet"/>
      <w:lvlText w:val="•"/>
      <w:lvlJc w:val="left"/>
      <w:pPr>
        <w:ind w:left="2404" w:hanging="144"/>
      </w:pPr>
      <w:rPr>
        <w:rFonts w:hint="default"/>
        <w:lang w:val="it-IT" w:eastAsia="it-IT" w:bidi="it-IT"/>
      </w:rPr>
    </w:lvl>
  </w:abstractNum>
  <w:abstractNum w:abstractNumId="27" w15:restartNumberingAfterBreak="0">
    <w:nsid w:val="26147CC1"/>
    <w:multiLevelType w:val="hybridMultilevel"/>
    <w:tmpl w:val="ACB2A650"/>
    <w:lvl w:ilvl="0" w:tplc="CCB61E56">
      <w:numFmt w:val="bullet"/>
      <w:lvlText w:val=""/>
      <w:lvlJc w:val="left"/>
      <w:pPr>
        <w:ind w:left="229" w:hanging="144"/>
      </w:pPr>
      <w:rPr>
        <w:rFonts w:ascii="Symbol" w:eastAsia="Symbol" w:hAnsi="Symbol" w:cs="Symbol" w:hint="default"/>
        <w:w w:val="99"/>
        <w:sz w:val="16"/>
        <w:szCs w:val="16"/>
        <w:lang w:val="it-IT" w:eastAsia="it-IT" w:bidi="it-IT"/>
      </w:rPr>
    </w:lvl>
    <w:lvl w:ilvl="1" w:tplc="19E6CA9E">
      <w:numFmt w:val="bullet"/>
      <w:lvlText w:val="•"/>
      <w:lvlJc w:val="left"/>
      <w:pPr>
        <w:ind w:left="465" w:hanging="144"/>
      </w:pPr>
      <w:rPr>
        <w:rFonts w:hint="default"/>
        <w:lang w:val="it-IT" w:eastAsia="it-IT" w:bidi="it-IT"/>
      </w:rPr>
    </w:lvl>
    <w:lvl w:ilvl="2" w:tplc="C4208088">
      <w:numFmt w:val="bullet"/>
      <w:lvlText w:val="•"/>
      <w:lvlJc w:val="left"/>
      <w:pPr>
        <w:ind w:left="710" w:hanging="144"/>
      </w:pPr>
      <w:rPr>
        <w:rFonts w:hint="default"/>
        <w:lang w:val="it-IT" w:eastAsia="it-IT" w:bidi="it-IT"/>
      </w:rPr>
    </w:lvl>
    <w:lvl w:ilvl="3" w:tplc="474CA86A">
      <w:numFmt w:val="bullet"/>
      <w:lvlText w:val="•"/>
      <w:lvlJc w:val="left"/>
      <w:pPr>
        <w:ind w:left="955" w:hanging="144"/>
      </w:pPr>
      <w:rPr>
        <w:rFonts w:hint="default"/>
        <w:lang w:val="it-IT" w:eastAsia="it-IT" w:bidi="it-IT"/>
      </w:rPr>
    </w:lvl>
    <w:lvl w:ilvl="4" w:tplc="97A054E0">
      <w:numFmt w:val="bullet"/>
      <w:lvlText w:val="•"/>
      <w:lvlJc w:val="left"/>
      <w:pPr>
        <w:ind w:left="1200" w:hanging="144"/>
      </w:pPr>
      <w:rPr>
        <w:rFonts w:hint="default"/>
        <w:lang w:val="it-IT" w:eastAsia="it-IT" w:bidi="it-IT"/>
      </w:rPr>
    </w:lvl>
    <w:lvl w:ilvl="5" w:tplc="ACC8E1B0">
      <w:numFmt w:val="bullet"/>
      <w:lvlText w:val="•"/>
      <w:lvlJc w:val="left"/>
      <w:pPr>
        <w:ind w:left="1445" w:hanging="144"/>
      </w:pPr>
      <w:rPr>
        <w:rFonts w:hint="default"/>
        <w:lang w:val="it-IT" w:eastAsia="it-IT" w:bidi="it-IT"/>
      </w:rPr>
    </w:lvl>
    <w:lvl w:ilvl="6" w:tplc="9E40A26A">
      <w:numFmt w:val="bullet"/>
      <w:lvlText w:val="•"/>
      <w:lvlJc w:val="left"/>
      <w:pPr>
        <w:ind w:left="1690" w:hanging="144"/>
      </w:pPr>
      <w:rPr>
        <w:rFonts w:hint="default"/>
        <w:lang w:val="it-IT" w:eastAsia="it-IT" w:bidi="it-IT"/>
      </w:rPr>
    </w:lvl>
    <w:lvl w:ilvl="7" w:tplc="6C0EBBA0">
      <w:numFmt w:val="bullet"/>
      <w:lvlText w:val="•"/>
      <w:lvlJc w:val="left"/>
      <w:pPr>
        <w:ind w:left="1935" w:hanging="144"/>
      </w:pPr>
      <w:rPr>
        <w:rFonts w:hint="default"/>
        <w:lang w:val="it-IT" w:eastAsia="it-IT" w:bidi="it-IT"/>
      </w:rPr>
    </w:lvl>
    <w:lvl w:ilvl="8" w:tplc="6FDA77AA">
      <w:numFmt w:val="bullet"/>
      <w:lvlText w:val="•"/>
      <w:lvlJc w:val="left"/>
      <w:pPr>
        <w:ind w:left="2180" w:hanging="144"/>
      </w:pPr>
      <w:rPr>
        <w:rFonts w:hint="default"/>
        <w:lang w:val="it-IT" w:eastAsia="it-IT" w:bidi="it-IT"/>
      </w:rPr>
    </w:lvl>
  </w:abstractNum>
  <w:abstractNum w:abstractNumId="28" w15:restartNumberingAfterBreak="0">
    <w:nsid w:val="281444D1"/>
    <w:multiLevelType w:val="hybridMultilevel"/>
    <w:tmpl w:val="A99E851E"/>
    <w:lvl w:ilvl="0" w:tplc="5DA28A84">
      <w:numFmt w:val="bullet"/>
      <w:lvlText w:val="-"/>
      <w:lvlJc w:val="left"/>
      <w:pPr>
        <w:ind w:left="509" w:hanging="289"/>
      </w:pPr>
      <w:rPr>
        <w:rFonts w:ascii="Verdana" w:eastAsia="Verdana" w:hAnsi="Verdana" w:cs="Verdana" w:hint="default"/>
        <w:w w:val="96"/>
        <w:sz w:val="18"/>
        <w:szCs w:val="18"/>
        <w:lang w:val="it-IT" w:eastAsia="it-IT" w:bidi="it-IT"/>
      </w:rPr>
    </w:lvl>
    <w:lvl w:ilvl="1" w:tplc="8FC02990">
      <w:numFmt w:val="bullet"/>
      <w:lvlText w:val="•"/>
      <w:lvlJc w:val="left"/>
      <w:pPr>
        <w:ind w:left="1172" w:hanging="289"/>
      </w:pPr>
      <w:rPr>
        <w:rFonts w:hint="default"/>
        <w:lang w:val="it-IT" w:eastAsia="it-IT" w:bidi="it-IT"/>
      </w:rPr>
    </w:lvl>
    <w:lvl w:ilvl="2" w:tplc="CB306A4C">
      <w:numFmt w:val="bullet"/>
      <w:lvlText w:val="•"/>
      <w:lvlJc w:val="left"/>
      <w:pPr>
        <w:ind w:left="1844" w:hanging="289"/>
      </w:pPr>
      <w:rPr>
        <w:rFonts w:hint="default"/>
        <w:lang w:val="it-IT" w:eastAsia="it-IT" w:bidi="it-IT"/>
      </w:rPr>
    </w:lvl>
    <w:lvl w:ilvl="3" w:tplc="45ECD350">
      <w:numFmt w:val="bullet"/>
      <w:lvlText w:val="•"/>
      <w:lvlJc w:val="left"/>
      <w:pPr>
        <w:ind w:left="2516" w:hanging="289"/>
      </w:pPr>
      <w:rPr>
        <w:rFonts w:hint="default"/>
        <w:lang w:val="it-IT" w:eastAsia="it-IT" w:bidi="it-IT"/>
      </w:rPr>
    </w:lvl>
    <w:lvl w:ilvl="4" w:tplc="3196C67A">
      <w:numFmt w:val="bullet"/>
      <w:lvlText w:val="•"/>
      <w:lvlJc w:val="left"/>
      <w:pPr>
        <w:ind w:left="3188" w:hanging="289"/>
      </w:pPr>
      <w:rPr>
        <w:rFonts w:hint="default"/>
        <w:lang w:val="it-IT" w:eastAsia="it-IT" w:bidi="it-IT"/>
      </w:rPr>
    </w:lvl>
    <w:lvl w:ilvl="5" w:tplc="B61E2AD0">
      <w:numFmt w:val="bullet"/>
      <w:lvlText w:val="•"/>
      <w:lvlJc w:val="left"/>
      <w:pPr>
        <w:ind w:left="3861" w:hanging="289"/>
      </w:pPr>
      <w:rPr>
        <w:rFonts w:hint="default"/>
        <w:lang w:val="it-IT" w:eastAsia="it-IT" w:bidi="it-IT"/>
      </w:rPr>
    </w:lvl>
    <w:lvl w:ilvl="6" w:tplc="EC6EE416">
      <w:numFmt w:val="bullet"/>
      <w:lvlText w:val="•"/>
      <w:lvlJc w:val="left"/>
      <w:pPr>
        <w:ind w:left="4533" w:hanging="289"/>
      </w:pPr>
      <w:rPr>
        <w:rFonts w:hint="default"/>
        <w:lang w:val="it-IT" w:eastAsia="it-IT" w:bidi="it-IT"/>
      </w:rPr>
    </w:lvl>
    <w:lvl w:ilvl="7" w:tplc="C272172C">
      <w:numFmt w:val="bullet"/>
      <w:lvlText w:val="•"/>
      <w:lvlJc w:val="left"/>
      <w:pPr>
        <w:ind w:left="5205" w:hanging="289"/>
      </w:pPr>
      <w:rPr>
        <w:rFonts w:hint="default"/>
        <w:lang w:val="it-IT" w:eastAsia="it-IT" w:bidi="it-IT"/>
      </w:rPr>
    </w:lvl>
    <w:lvl w:ilvl="8" w:tplc="71BE25A2">
      <w:numFmt w:val="bullet"/>
      <w:lvlText w:val="•"/>
      <w:lvlJc w:val="left"/>
      <w:pPr>
        <w:ind w:left="5877" w:hanging="289"/>
      </w:pPr>
      <w:rPr>
        <w:rFonts w:hint="default"/>
        <w:lang w:val="it-IT" w:eastAsia="it-IT" w:bidi="it-IT"/>
      </w:rPr>
    </w:lvl>
  </w:abstractNum>
  <w:abstractNum w:abstractNumId="29" w15:restartNumberingAfterBreak="0">
    <w:nsid w:val="285D3CE6"/>
    <w:multiLevelType w:val="hybridMultilevel"/>
    <w:tmpl w:val="E26A9CBA"/>
    <w:lvl w:ilvl="0" w:tplc="2452E64C">
      <w:numFmt w:val="bullet"/>
      <w:lvlText w:val=""/>
      <w:lvlJc w:val="left"/>
      <w:pPr>
        <w:ind w:left="231" w:hanging="144"/>
      </w:pPr>
      <w:rPr>
        <w:rFonts w:ascii="Symbol" w:eastAsia="Symbol" w:hAnsi="Symbol" w:cs="Symbol" w:hint="default"/>
        <w:w w:val="99"/>
        <w:sz w:val="16"/>
        <w:szCs w:val="16"/>
        <w:lang w:val="it-IT" w:eastAsia="it-IT" w:bidi="it-IT"/>
      </w:rPr>
    </w:lvl>
    <w:lvl w:ilvl="1" w:tplc="A3B24BA4">
      <w:numFmt w:val="bullet"/>
      <w:lvlText w:val="•"/>
      <w:lvlJc w:val="left"/>
      <w:pPr>
        <w:ind w:left="479" w:hanging="144"/>
      </w:pPr>
      <w:rPr>
        <w:rFonts w:hint="default"/>
        <w:lang w:val="it-IT" w:eastAsia="it-IT" w:bidi="it-IT"/>
      </w:rPr>
    </w:lvl>
    <w:lvl w:ilvl="2" w:tplc="3E0834B4">
      <w:numFmt w:val="bullet"/>
      <w:lvlText w:val="•"/>
      <w:lvlJc w:val="left"/>
      <w:pPr>
        <w:ind w:left="719" w:hanging="144"/>
      </w:pPr>
      <w:rPr>
        <w:rFonts w:hint="default"/>
        <w:lang w:val="it-IT" w:eastAsia="it-IT" w:bidi="it-IT"/>
      </w:rPr>
    </w:lvl>
    <w:lvl w:ilvl="3" w:tplc="67B88964">
      <w:numFmt w:val="bullet"/>
      <w:lvlText w:val="•"/>
      <w:lvlJc w:val="left"/>
      <w:pPr>
        <w:ind w:left="959" w:hanging="144"/>
      </w:pPr>
      <w:rPr>
        <w:rFonts w:hint="default"/>
        <w:lang w:val="it-IT" w:eastAsia="it-IT" w:bidi="it-IT"/>
      </w:rPr>
    </w:lvl>
    <w:lvl w:ilvl="4" w:tplc="5FC6A2C4">
      <w:numFmt w:val="bullet"/>
      <w:lvlText w:val="•"/>
      <w:lvlJc w:val="left"/>
      <w:pPr>
        <w:ind w:left="1199" w:hanging="144"/>
      </w:pPr>
      <w:rPr>
        <w:rFonts w:hint="default"/>
        <w:lang w:val="it-IT" w:eastAsia="it-IT" w:bidi="it-IT"/>
      </w:rPr>
    </w:lvl>
    <w:lvl w:ilvl="5" w:tplc="CBCA97DE">
      <w:numFmt w:val="bullet"/>
      <w:lvlText w:val="•"/>
      <w:lvlJc w:val="left"/>
      <w:pPr>
        <w:ind w:left="1439" w:hanging="144"/>
      </w:pPr>
      <w:rPr>
        <w:rFonts w:hint="default"/>
        <w:lang w:val="it-IT" w:eastAsia="it-IT" w:bidi="it-IT"/>
      </w:rPr>
    </w:lvl>
    <w:lvl w:ilvl="6" w:tplc="B9D46CAE">
      <w:numFmt w:val="bullet"/>
      <w:lvlText w:val="•"/>
      <w:lvlJc w:val="left"/>
      <w:pPr>
        <w:ind w:left="1679" w:hanging="144"/>
      </w:pPr>
      <w:rPr>
        <w:rFonts w:hint="default"/>
        <w:lang w:val="it-IT" w:eastAsia="it-IT" w:bidi="it-IT"/>
      </w:rPr>
    </w:lvl>
    <w:lvl w:ilvl="7" w:tplc="DBA4DF52">
      <w:numFmt w:val="bullet"/>
      <w:lvlText w:val="•"/>
      <w:lvlJc w:val="left"/>
      <w:pPr>
        <w:ind w:left="1919" w:hanging="144"/>
      </w:pPr>
      <w:rPr>
        <w:rFonts w:hint="default"/>
        <w:lang w:val="it-IT" w:eastAsia="it-IT" w:bidi="it-IT"/>
      </w:rPr>
    </w:lvl>
    <w:lvl w:ilvl="8" w:tplc="CC985E80">
      <w:numFmt w:val="bullet"/>
      <w:lvlText w:val="•"/>
      <w:lvlJc w:val="left"/>
      <w:pPr>
        <w:ind w:left="2159" w:hanging="144"/>
      </w:pPr>
      <w:rPr>
        <w:rFonts w:hint="default"/>
        <w:lang w:val="it-IT" w:eastAsia="it-IT" w:bidi="it-IT"/>
      </w:rPr>
    </w:lvl>
  </w:abstractNum>
  <w:abstractNum w:abstractNumId="30" w15:restartNumberingAfterBreak="0">
    <w:nsid w:val="294F7FC3"/>
    <w:multiLevelType w:val="hybridMultilevel"/>
    <w:tmpl w:val="6F928E10"/>
    <w:lvl w:ilvl="0" w:tplc="A2B0DF3A">
      <w:numFmt w:val="bullet"/>
      <w:lvlText w:val=""/>
      <w:lvlJc w:val="left"/>
      <w:pPr>
        <w:ind w:left="219" w:hanging="140"/>
      </w:pPr>
      <w:rPr>
        <w:rFonts w:ascii="Symbol" w:eastAsia="Symbol" w:hAnsi="Symbol" w:cs="Symbol" w:hint="default"/>
        <w:w w:val="99"/>
        <w:sz w:val="16"/>
        <w:szCs w:val="16"/>
        <w:lang w:val="it-IT" w:eastAsia="it-IT" w:bidi="it-IT"/>
      </w:rPr>
    </w:lvl>
    <w:lvl w:ilvl="1" w:tplc="5CCC7AB4">
      <w:numFmt w:val="bullet"/>
      <w:lvlText w:val="•"/>
      <w:lvlJc w:val="left"/>
      <w:pPr>
        <w:ind w:left="493" w:hanging="140"/>
      </w:pPr>
      <w:rPr>
        <w:rFonts w:hint="default"/>
        <w:lang w:val="it-IT" w:eastAsia="it-IT" w:bidi="it-IT"/>
      </w:rPr>
    </w:lvl>
    <w:lvl w:ilvl="2" w:tplc="D5C8E124">
      <w:numFmt w:val="bullet"/>
      <w:lvlText w:val="•"/>
      <w:lvlJc w:val="left"/>
      <w:pPr>
        <w:ind w:left="767" w:hanging="140"/>
      </w:pPr>
      <w:rPr>
        <w:rFonts w:hint="default"/>
        <w:lang w:val="it-IT" w:eastAsia="it-IT" w:bidi="it-IT"/>
      </w:rPr>
    </w:lvl>
    <w:lvl w:ilvl="3" w:tplc="D64264C0">
      <w:numFmt w:val="bullet"/>
      <w:lvlText w:val="•"/>
      <w:lvlJc w:val="left"/>
      <w:pPr>
        <w:ind w:left="1040" w:hanging="140"/>
      </w:pPr>
      <w:rPr>
        <w:rFonts w:hint="default"/>
        <w:lang w:val="it-IT" w:eastAsia="it-IT" w:bidi="it-IT"/>
      </w:rPr>
    </w:lvl>
    <w:lvl w:ilvl="4" w:tplc="7CD20D3C">
      <w:numFmt w:val="bullet"/>
      <w:lvlText w:val="•"/>
      <w:lvlJc w:val="left"/>
      <w:pPr>
        <w:ind w:left="1314" w:hanging="140"/>
      </w:pPr>
      <w:rPr>
        <w:rFonts w:hint="default"/>
        <w:lang w:val="it-IT" w:eastAsia="it-IT" w:bidi="it-IT"/>
      </w:rPr>
    </w:lvl>
    <w:lvl w:ilvl="5" w:tplc="F9F2747E">
      <w:numFmt w:val="bullet"/>
      <w:lvlText w:val="•"/>
      <w:lvlJc w:val="left"/>
      <w:pPr>
        <w:ind w:left="1588" w:hanging="140"/>
      </w:pPr>
      <w:rPr>
        <w:rFonts w:hint="default"/>
        <w:lang w:val="it-IT" w:eastAsia="it-IT" w:bidi="it-IT"/>
      </w:rPr>
    </w:lvl>
    <w:lvl w:ilvl="6" w:tplc="97C63342">
      <w:numFmt w:val="bullet"/>
      <w:lvlText w:val="•"/>
      <w:lvlJc w:val="left"/>
      <w:pPr>
        <w:ind w:left="1861" w:hanging="140"/>
      </w:pPr>
      <w:rPr>
        <w:rFonts w:hint="default"/>
        <w:lang w:val="it-IT" w:eastAsia="it-IT" w:bidi="it-IT"/>
      </w:rPr>
    </w:lvl>
    <w:lvl w:ilvl="7" w:tplc="CCD47846">
      <w:numFmt w:val="bullet"/>
      <w:lvlText w:val="•"/>
      <w:lvlJc w:val="left"/>
      <w:pPr>
        <w:ind w:left="2135" w:hanging="140"/>
      </w:pPr>
      <w:rPr>
        <w:rFonts w:hint="default"/>
        <w:lang w:val="it-IT" w:eastAsia="it-IT" w:bidi="it-IT"/>
      </w:rPr>
    </w:lvl>
    <w:lvl w:ilvl="8" w:tplc="A02E8FA4">
      <w:numFmt w:val="bullet"/>
      <w:lvlText w:val="•"/>
      <w:lvlJc w:val="left"/>
      <w:pPr>
        <w:ind w:left="2408" w:hanging="140"/>
      </w:pPr>
      <w:rPr>
        <w:rFonts w:hint="default"/>
        <w:lang w:val="it-IT" w:eastAsia="it-IT" w:bidi="it-IT"/>
      </w:rPr>
    </w:lvl>
  </w:abstractNum>
  <w:abstractNum w:abstractNumId="31" w15:restartNumberingAfterBreak="0">
    <w:nsid w:val="305D2B83"/>
    <w:multiLevelType w:val="hybridMultilevel"/>
    <w:tmpl w:val="0C404230"/>
    <w:lvl w:ilvl="0" w:tplc="AE90489A">
      <w:numFmt w:val="bullet"/>
      <w:lvlText w:val="-"/>
      <w:lvlJc w:val="left"/>
      <w:pPr>
        <w:ind w:left="1511" w:hanging="1321"/>
      </w:pPr>
      <w:rPr>
        <w:rFonts w:ascii="Arial" w:eastAsia="Arial" w:hAnsi="Arial" w:cs="Arial" w:hint="default"/>
        <w:w w:val="95"/>
        <w:sz w:val="20"/>
        <w:szCs w:val="20"/>
        <w:lang w:val="it-IT" w:eastAsia="it-IT" w:bidi="it-IT"/>
      </w:rPr>
    </w:lvl>
    <w:lvl w:ilvl="1" w:tplc="C0C273A0">
      <w:numFmt w:val="bullet"/>
      <w:lvlText w:val="•"/>
      <w:lvlJc w:val="left"/>
      <w:pPr>
        <w:ind w:left="2476" w:hanging="1321"/>
      </w:pPr>
      <w:rPr>
        <w:rFonts w:hint="default"/>
        <w:lang w:val="it-IT" w:eastAsia="it-IT" w:bidi="it-IT"/>
      </w:rPr>
    </w:lvl>
    <w:lvl w:ilvl="2" w:tplc="518490F0">
      <w:numFmt w:val="bullet"/>
      <w:lvlText w:val="•"/>
      <w:lvlJc w:val="left"/>
      <w:pPr>
        <w:ind w:left="3432" w:hanging="1321"/>
      </w:pPr>
      <w:rPr>
        <w:rFonts w:hint="default"/>
        <w:lang w:val="it-IT" w:eastAsia="it-IT" w:bidi="it-IT"/>
      </w:rPr>
    </w:lvl>
    <w:lvl w:ilvl="3" w:tplc="F4C85EA4">
      <w:numFmt w:val="bullet"/>
      <w:lvlText w:val="•"/>
      <w:lvlJc w:val="left"/>
      <w:pPr>
        <w:ind w:left="4389" w:hanging="1321"/>
      </w:pPr>
      <w:rPr>
        <w:rFonts w:hint="default"/>
        <w:lang w:val="it-IT" w:eastAsia="it-IT" w:bidi="it-IT"/>
      </w:rPr>
    </w:lvl>
    <w:lvl w:ilvl="4" w:tplc="4F04AAA0">
      <w:numFmt w:val="bullet"/>
      <w:lvlText w:val="•"/>
      <w:lvlJc w:val="left"/>
      <w:pPr>
        <w:ind w:left="5345" w:hanging="1321"/>
      </w:pPr>
      <w:rPr>
        <w:rFonts w:hint="default"/>
        <w:lang w:val="it-IT" w:eastAsia="it-IT" w:bidi="it-IT"/>
      </w:rPr>
    </w:lvl>
    <w:lvl w:ilvl="5" w:tplc="368CFAC2">
      <w:numFmt w:val="bullet"/>
      <w:lvlText w:val="•"/>
      <w:lvlJc w:val="left"/>
      <w:pPr>
        <w:ind w:left="6302" w:hanging="1321"/>
      </w:pPr>
      <w:rPr>
        <w:rFonts w:hint="default"/>
        <w:lang w:val="it-IT" w:eastAsia="it-IT" w:bidi="it-IT"/>
      </w:rPr>
    </w:lvl>
    <w:lvl w:ilvl="6" w:tplc="6B04E7FA">
      <w:numFmt w:val="bullet"/>
      <w:lvlText w:val="•"/>
      <w:lvlJc w:val="left"/>
      <w:pPr>
        <w:ind w:left="7258" w:hanging="1321"/>
      </w:pPr>
      <w:rPr>
        <w:rFonts w:hint="default"/>
        <w:lang w:val="it-IT" w:eastAsia="it-IT" w:bidi="it-IT"/>
      </w:rPr>
    </w:lvl>
    <w:lvl w:ilvl="7" w:tplc="08F86EE0">
      <w:numFmt w:val="bullet"/>
      <w:lvlText w:val="•"/>
      <w:lvlJc w:val="left"/>
      <w:pPr>
        <w:ind w:left="8214" w:hanging="1321"/>
      </w:pPr>
      <w:rPr>
        <w:rFonts w:hint="default"/>
        <w:lang w:val="it-IT" w:eastAsia="it-IT" w:bidi="it-IT"/>
      </w:rPr>
    </w:lvl>
    <w:lvl w:ilvl="8" w:tplc="F468BAA0">
      <w:numFmt w:val="bullet"/>
      <w:lvlText w:val="•"/>
      <w:lvlJc w:val="left"/>
      <w:pPr>
        <w:ind w:left="9171" w:hanging="1321"/>
      </w:pPr>
      <w:rPr>
        <w:rFonts w:hint="default"/>
        <w:lang w:val="it-IT" w:eastAsia="it-IT" w:bidi="it-IT"/>
      </w:rPr>
    </w:lvl>
  </w:abstractNum>
  <w:abstractNum w:abstractNumId="32" w15:restartNumberingAfterBreak="0">
    <w:nsid w:val="323F54A5"/>
    <w:multiLevelType w:val="hybridMultilevel"/>
    <w:tmpl w:val="005C4686"/>
    <w:lvl w:ilvl="0" w:tplc="0BAE83F6">
      <w:start w:val="7"/>
      <w:numFmt w:val="decimal"/>
      <w:lvlText w:val="%1"/>
      <w:lvlJc w:val="left"/>
      <w:pPr>
        <w:ind w:left="661" w:hanging="360"/>
      </w:pPr>
      <w:rPr>
        <w:rFonts w:ascii="Verdana" w:eastAsia="Verdana" w:hAnsi="Verdana" w:cs="Verdana" w:hint="default"/>
        <w:b/>
        <w:bCs/>
        <w:w w:val="100"/>
        <w:sz w:val="20"/>
        <w:szCs w:val="20"/>
        <w:lang w:val="it-IT" w:eastAsia="it-IT" w:bidi="it-IT"/>
      </w:rPr>
    </w:lvl>
    <w:lvl w:ilvl="1" w:tplc="E722CB1E">
      <w:numFmt w:val="bullet"/>
      <w:lvlText w:val="-"/>
      <w:lvlJc w:val="left"/>
      <w:pPr>
        <w:ind w:left="1030" w:hanging="284"/>
      </w:pPr>
      <w:rPr>
        <w:rFonts w:hint="default"/>
        <w:w w:val="96"/>
        <w:lang w:val="it-IT" w:eastAsia="it-IT" w:bidi="it-IT"/>
      </w:rPr>
    </w:lvl>
    <w:lvl w:ilvl="2" w:tplc="F8E40438">
      <w:numFmt w:val="bullet"/>
      <w:lvlText w:val=""/>
      <w:lvlJc w:val="left"/>
      <w:pPr>
        <w:ind w:left="1751" w:hanging="558"/>
      </w:pPr>
      <w:rPr>
        <w:rFonts w:ascii="Symbol" w:eastAsia="Symbol" w:hAnsi="Symbol" w:cs="Symbol" w:hint="default"/>
        <w:w w:val="96"/>
        <w:sz w:val="20"/>
        <w:szCs w:val="20"/>
        <w:lang w:val="it-IT" w:eastAsia="it-IT" w:bidi="it-IT"/>
      </w:rPr>
    </w:lvl>
    <w:lvl w:ilvl="3" w:tplc="4BC06806">
      <w:numFmt w:val="bullet"/>
      <w:lvlText w:val="•"/>
      <w:lvlJc w:val="left"/>
      <w:pPr>
        <w:ind w:left="2925" w:hanging="558"/>
      </w:pPr>
      <w:rPr>
        <w:rFonts w:hint="default"/>
        <w:lang w:val="it-IT" w:eastAsia="it-IT" w:bidi="it-IT"/>
      </w:rPr>
    </w:lvl>
    <w:lvl w:ilvl="4" w:tplc="1ADCBE52">
      <w:numFmt w:val="bullet"/>
      <w:lvlText w:val="•"/>
      <w:lvlJc w:val="left"/>
      <w:pPr>
        <w:ind w:left="4091" w:hanging="558"/>
      </w:pPr>
      <w:rPr>
        <w:rFonts w:hint="default"/>
        <w:lang w:val="it-IT" w:eastAsia="it-IT" w:bidi="it-IT"/>
      </w:rPr>
    </w:lvl>
    <w:lvl w:ilvl="5" w:tplc="F93031A4">
      <w:numFmt w:val="bullet"/>
      <w:lvlText w:val="•"/>
      <w:lvlJc w:val="left"/>
      <w:pPr>
        <w:ind w:left="5256" w:hanging="558"/>
      </w:pPr>
      <w:rPr>
        <w:rFonts w:hint="default"/>
        <w:lang w:val="it-IT" w:eastAsia="it-IT" w:bidi="it-IT"/>
      </w:rPr>
    </w:lvl>
    <w:lvl w:ilvl="6" w:tplc="C3844ED6">
      <w:numFmt w:val="bullet"/>
      <w:lvlText w:val="•"/>
      <w:lvlJc w:val="left"/>
      <w:pPr>
        <w:ind w:left="6422" w:hanging="558"/>
      </w:pPr>
      <w:rPr>
        <w:rFonts w:hint="default"/>
        <w:lang w:val="it-IT" w:eastAsia="it-IT" w:bidi="it-IT"/>
      </w:rPr>
    </w:lvl>
    <w:lvl w:ilvl="7" w:tplc="F5009418">
      <w:numFmt w:val="bullet"/>
      <w:lvlText w:val="•"/>
      <w:lvlJc w:val="left"/>
      <w:pPr>
        <w:ind w:left="7587" w:hanging="558"/>
      </w:pPr>
      <w:rPr>
        <w:rFonts w:hint="default"/>
        <w:lang w:val="it-IT" w:eastAsia="it-IT" w:bidi="it-IT"/>
      </w:rPr>
    </w:lvl>
    <w:lvl w:ilvl="8" w:tplc="D180DC26">
      <w:numFmt w:val="bullet"/>
      <w:lvlText w:val="•"/>
      <w:lvlJc w:val="left"/>
      <w:pPr>
        <w:ind w:left="8753" w:hanging="558"/>
      </w:pPr>
      <w:rPr>
        <w:rFonts w:hint="default"/>
        <w:lang w:val="it-IT" w:eastAsia="it-IT" w:bidi="it-IT"/>
      </w:rPr>
    </w:lvl>
  </w:abstractNum>
  <w:abstractNum w:abstractNumId="33" w15:restartNumberingAfterBreak="0">
    <w:nsid w:val="339C2DFB"/>
    <w:multiLevelType w:val="hybridMultilevel"/>
    <w:tmpl w:val="4BD6D7C6"/>
    <w:lvl w:ilvl="0" w:tplc="7696E364">
      <w:numFmt w:val="bullet"/>
      <w:lvlText w:val=""/>
      <w:lvlJc w:val="left"/>
      <w:pPr>
        <w:ind w:left="225" w:hanging="140"/>
      </w:pPr>
      <w:rPr>
        <w:rFonts w:ascii="Symbol" w:eastAsia="Symbol" w:hAnsi="Symbol" w:cs="Symbol" w:hint="default"/>
        <w:w w:val="99"/>
        <w:sz w:val="16"/>
        <w:szCs w:val="16"/>
        <w:lang w:val="it-IT" w:eastAsia="it-IT" w:bidi="it-IT"/>
      </w:rPr>
    </w:lvl>
    <w:lvl w:ilvl="1" w:tplc="004229EA">
      <w:numFmt w:val="bullet"/>
      <w:lvlText w:val="•"/>
      <w:lvlJc w:val="left"/>
      <w:pPr>
        <w:ind w:left="504" w:hanging="140"/>
      </w:pPr>
      <w:rPr>
        <w:rFonts w:hint="default"/>
        <w:lang w:val="it-IT" w:eastAsia="it-IT" w:bidi="it-IT"/>
      </w:rPr>
    </w:lvl>
    <w:lvl w:ilvl="2" w:tplc="5F86100A">
      <w:numFmt w:val="bullet"/>
      <w:lvlText w:val="•"/>
      <w:lvlJc w:val="left"/>
      <w:pPr>
        <w:ind w:left="789" w:hanging="140"/>
      </w:pPr>
      <w:rPr>
        <w:rFonts w:hint="default"/>
        <w:lang w:val="it-IT" w:eastAsia="it-IT" w:bidi="it-IT"/>
      </w:rPr>
    </w:lvl>
    <w:lvl w:ilvl="3" w:tplc="D49C1D76">
      <w:numFmt w:val="bullet"/>
      <w:lvlText w:val="•"/>
      <w:lvlJc w:val="left"/>
      <w:pPr>
        <w:ind w:left="1074" w:hanging="140"/>
      </w:pPr>
      <w:rPr>
        <w:rFonts w:hint="default"/>
        <w:lang w:val="it-IT" w:eastAsia="it-IT" w:bidi="it-IT"/>
      </w:rPr>
    </w:lvl>
    <w:lvl w:ilvl="4" w:tplc="8302452A">
      <w:numFmt w:val="bullet"/>
      <w:lvlText w:val="•"/>
      <w:lvlJc w:val="left"/>
      <w:pPr>
        <w:ind w:left="1358" w:hanging="140"/>
      </w:pPr>
      <w:rPr>
        <w:rFonts w:hint="default"/>
        <w:lang w:val="it-IT" w:eastAsia="it-IT" w:bidi="it-IT"/>
      </w:rPr>
    </w:lvl>
    <w:lvl w:ilvl="5" w:tplc="BB369A86">
      <w:numFmt w:val="bullet"/>
      <w:lvlText w:val="•"/>
      <w:lvlJc w:val="left"/>
      <w:pPr>
        <w:ind w:left="1643" w:hanging="140"/>
      </w:pPr>
      <w:rPr>
        <w:rFonts w:hint="default"/>
        <w:lang w:val="it-IT" w:eastAsia="it-IT" w:bidi="it-IT"/>
      </w:rPr>
    </w:lvl>
    <w:lvl w:ilvl="6" w:tplc="8B444198">
      <w:numFmt w:val="bullet"/>
      <w:lvlText w:val="•"/>
      <w:lvlJc w:val="left"/>
      <w:pPr>
        <w:ind w:left="1928" w:hanging="140"/>
      </w:pPr>
      <w:rPr>
        <w:rFonts w:hint="default"/>
        <w:lang w:val="it-IT" w:eastAsia="it-IT" w:bidi="it-IT"/>
      </w:rPr>
    </w:lvl>
    <w:lvl w:ilvl="7" w:tplc="CFF2EB58">
      <w:numFmt w:val="bullet"/>
      <w:lvlText w:val="•"/>
      <w:lvlJc w:val="left"/>
      <w:pPr>
        <w:ind w:left="2212" w:hanging="140"/>
      </w:pPr>
      <w:rPr>
        <w:rFonts w:hint="default"/>
        <w:lang w:val="it-IT" w:eastAsia="it-IT" w:bidi="it-IT"/>
      </w:rPr>
    </w:lvl>
    <w:lvl w:ilvl="8" w:tplc="235839F4">
      <w:numFmt w:val="bullet"/>
      <w:lvlText w:val="•"/>
      <w:lvlJc w:val="left"/>
      <w:pPr>
        <w:ind w:left="2497" w:hanging="140"/>
      </w:pPr>
      <w:rPr>
        <w:rFonts w:hint="default"/>
        <w:lang w:val="it-IT" w:eastAsia="it-IT" w:bidi="it-IT"/>
      </w:rPr>
    </w:lvl>
  </w:abstractNum>
  <w:abstractNum w:abstractNumId="34" w15:restartNumberingAfterBreak="0">
    <w:nsid w:val="3B002F0C"/>
    <w:multiLevelType w:val="hybridMultilevel"/>
    <w:tmpl w:val="1C3EF572"/>
    <w:lvl w:ilvl="0" w:tplc="DA9C2BA8">
      <w:numFmt w:val="bullet"/>
      <w:lvlText w:val=""/>
      <w:lvlJc w:val="left"/>
      <w:pPr>
        <w:ind w:left="225" w:hanging="149"/>
      </w:pPr>
      <w:rPr>
        <w:rFonts w:ascii="Symbol" w:eastAsia="Symbol" w:hAnsi="Symbol" w:cs="Symbol" w:hint="default"/>
        <w:w w:val="99"/>
        <w:sz w:val="16"/>
        <w:szCs w:val="16"/>
        <w:lang w:val="it-IT" w:eastAsia="it-IT" w:bidi="it-IT"/>
      </w:rPr>
    </w:lvl>
    <w:lvl w:ilvl="1" w:tplc="4DC4B3D0">
      <w:numFmt w:val="bullet"/>
      <w:lvlText w:val="•"/>
      <w:lvlJc w:val="left"/>
      <w:pPr>
        <w:ind w:left="504" w:hanging="149"/>
      </w:pPr>
      <w:rPr>
        <w:rFonts w:hint="default"/>
        <w:lang w:val="it-IT" w:eastAsia="it-IT" w:bidi="it-IT"/>
      </w:rPr>
    </w:lvl>
    <w:lvl w:ilvl="2" w:tplc="D4B49784">
      <w:numFmt w:val="bullet"/>
      <w:lvlText w:val="•"/>
      <w:lvlJc w:val="left"/>
      <w:pPr>
        <w:ind w:left="788" w:hanging="149"/>
      </w:pPr>
      <w:rPr>
        <w:rFonts w:hint="default"/>
        <w:lang w:val="it-IT" w:eastAsia="it-IT" w:bidi="it-IT"/>
      </w:rPr>
    </w:lvl>
    <w:lvl w:ilvl="3" w:tplc="3E9672E0">
      <w:numFmt w:val="bullet"/>
      <w:lvlText w:val="•"/>
      <w:lvlJc w:val="left"/>
      <w:pPr>
        <w:ind w:left="1072" w:hanging="149"/>
      </w:pPr>
      <w:rPr>
        <w:rFonts w:hint="default"/>
        <w:lang w:val="it-IT" w:eastAsia="it-IT" w:bidi="it-IT"/>
      </w:rPr>
    </w:lvl>
    <w:lvl w:ilvl="4" w:tplc="68D64682">
      <w:numFmt w:val="bullet"/>
      <w:lvlText w:val="•"/>
      <w:lvlJc w:val="left"/>
      <w:pPr>
        <w:ind w:left="1356" w:hanging="149"/>
      </w:pPr>
      <w:rPr>
        <w:rFonts w:hint="default"/>
        <w:lang w:val="it-IT" w:eastAsia="it-IT" w:bidi="it-IT"/>
      </w:rPr>
    </w:lvl>
    <w:lvl w:ilvl="5" w:tplc="7DB6115C">
      <w:numFmt w:val="bullet"/>
      <w:lvlText w:val="•"/>
      <w:lvlJc w:val="left"/>
      <w:pPr>
        <w:ind w:left="1640" w:hanging="149"/>
      </w:pPr>
      <w:rPr>
        <w:rFonts w:hint="default"/>
        <w:lang w:val="it-IT" w:eastAsia="it-IT" w:bidi="it-IT"/>
      </w:rPr>
    </w:lvl>
    <w:lvl w:ilvl="6" w:tplc="6F4C2EDA">
      <w:numFmt w:val="bullet"/>
      <w:lvlText w:val="•"/>
      <w:lvlJc w:val="left"/>
      <w:pPr>
        <w:ind w:left="1924" w:hanging="149"/>
      </w:pPr>
      <w:rPr>
        <w:rFonts w:hint="default"/>
        <w:lang w:val="it-IT" w:eastAsia="it-IT" w:bidi="it-IT"/>
      </w:rPr>
    </w:lvl>
    <w:lvl w:ilvl="7" w:tplc="D4206CC2">
      <w:numFmt w:val="bullet"/>
      <w:lvlText w:val="•"/>
      <w:lvlJc w:val="left"/>
      <w:pPr>
        <w:ind w:left="2208" w:hanging="149"/>
      </w:pPr>
      <w:rPr>
        <w:rFonts w:hint="default"/>
        <w:lang w:val="it-IT" w:eastAsia="it-IT" w:bidi="it-IT"/>
      </w:rPr>
    </w:lvl>
    <w:lvl w:ilvl="8" w:tplc="E04A0CC4">
      <w:numFmt w:val="bullet"/>
      <w:lvlText w:val="•"/>
      <w:lvlJc w:val="left"/>
      <w:pPr>
        <w:ind w:left="2492" w:hanging="149"/>
      </w:pPr>
      <w:rPr>
        <w:rFonts w:hint="default"/>
        <w:lang w:val="it-IT" w:eastAsia="it-IT" w:bidi="it-IT"/>
      </w:rPr>
    </w:lvl>
  </w:abstractNum>
  <w:abstractNum w:abstractNumId="35" w15:restartNumberingAfterBreak="0">
    <w:nsid w:val="3B3F0F8F"/>
    <w:multiLevelType w:val="hybridMultilevel"/>
    <w:tmpl w:val="0F1E2CE0"/>
    <w:lvl w:ilvl="0" w:tplc="E2C6534E">
      <w:numFmt w:val="bullet"/>
      <w:lvlText w:val=""/>
      <w:lvlJc w:val="left"/>
      <w:pPr>
        <w:ind w:left="229" w:hanging="149"/>
      </w:pPr>
      <w:rPr>
        <w:rFonts w:ascii="Symbol" w:eastAsia="Symbol" w:hAnsi="Symbol" w:cs="Symbol" w:hint="default"/>
        <w:w w:val="99"/>
        <w:sz w:val="16"/>
        <w:szCs w:val="16"/>
        <w:lang w:val="it-IT" w:eastAsia="it-IT" w:bidi="it-IT"/>
      </w:rPr>
    </w:lvl>
    <w:lvl w:ilvl="1" w:tplc="688636DE">
      <w:numFmt w:val="bullet"/>
      <w:lvlText w:val="•"/>
      <w:lvlJc w:val="left"/>
      <w:pPr>
        <w:ind w:left="500" w:hanging="149"/>
      </w:pPr>
      <w:rPr>
        <w:rFonts w:hint="default"/>
        <w:lang w:val="it-IT" w:eastAsia="it-IT" w:bidi="it-IT"/>
      </w:rPr>
    </w:lvl>
    <w:lvl w:ilvl="2" w:tplc="5F7456B0">
      <w:numFmt w:val="bullet"/>
      <w:lvlText w:val="•"/>
      <w:lvlJc w:val="left"/>
      <w:pPr>
        <w:ind w:left="780" w:hanging="149"/>
      </w:pPr>
      <w:rPr>
        <w:rFonts w:hint="default"/>
        <w:lang w:val="it-IT" w:eastAsia="it-IT" w:bidi="it-IT"/>
      </w:rPr>
    </w:lvl>
    <w:lvl w:ilvl="3" w:tplc="354E839A">
      <w:numFmt w:val="bullet"/>
      <w:lvlText w:val="•"/>
      <w:lvlJc w:val="left"/>
      <w:pPr>
        <w:ind w:left="1060" w:hanging="149"/>
      </w:pPr>
      <w:rPr>
        <w:rFonts w:hint="default"/>
        <w:lang w:val="it-IT" w:eastAsia="it-IT" w:bidi="it-IT"/>
      </w:rPr>
    </w:lvl>
    <w:lvl w:ilvl="4" w:tplc="25EC5AE2">
      <w:numFmt w:val="bullet"/>
      <w:lvlText w:val="•"/>
      <w:lvlJc w:val="left"/>
      <w:pPr>
        <w:ind w:left="1340" w:hanging="149"/>
      </w:pPr>
      <w:rPr>
        <w:rFonts w:hint="default"/>
        <w:lang w:val="it-IT" w:eastAsia="it-IT" w:bidi="it-IT"/>
      </w:rPr>
    </w:lvl>
    <w:lvl w:ilvl="5" w:tplc="16F07C8C">
      <w:numFmt w:val="bullet"/>
      <w:lvlText w:val="•"/>
      <w:lvlJc w:val="left"/>
      <w:pPr>
        <w:ind w:left="1620" w:hanging="149"/>
      </w:pPr>
      <w:rPr>
        <w:rFonts w:hint="default"/>
        <w:lang w:val="it-IT" w:eastAsia="it-IT" w:bidi="it-IT"/>
      </w:rPr>
    </w:lvl>
    <w:lvl w:ilvl="6" w:tplc="7E1C89F2">
      <w:numFmt w:val="bullet"/>
      <w:lvlText w:val="•"/>
      <w:lvlJc w:val="left"/>
      <w:pPr>
        <w:ind w:left="1900" w:hanging="149"/>
      </w:pPr>
      <w:rPr>
        <w:rFonts w:hint="default"/>
        <w:lang w:val="it-IT" w:eastAsia="it-IT" w:bidi="it-IT"/>
      </w:rPr>
    </w:lvl>
    <w:lvl w:ilvl="7" w:tplc="76AE9336">
      <w:numFmt w:val="bullet"/>
      <w:lvlText w:val="•"/>
      <w:lvlJc w:val="left"/>
      <w:pPr>
        <w:ind w:left="2180" w:hanging="149"/>
      </w:pPr>
      <w:rPr>
        <w:rFonts w:hint="default"/>
        <w:lang w:val="it-IT" w:eastAsia="it-IT" w:bidi="it-IT"/>
      </w:rPr>
    </w:lvl>
    <w:lvl w:ilvl="8" w:tplc="2568882E">
      <w:numFmt w:val="bullet"/>
      <w:lvlText w:val="•"/>
      <w:lvlJc w:val="left"/>
      <w:pPr>
        <w:ind w:left="2460" w:hanging="149"/>
      </w:pPr>
      <w:rPr>
        <w:rFonts w:hint="default"/>
        <w:lang w:val="it-IT" w:eastAsia="it-IT" w:bidi="it-IT"/>
      </w:rPr>
    </w:lvl>
  </w:abstractNum>
  <w:abstractNum w:abstractNumId="36" w15:restartNumberingAfterBreak="0">
    <w:nsid w:val="3BAA38EF"/>
    <w:multiLevelType w:val="hybridMultilevel"/>
    <w:tmpl w:val="E0AA9BF6"/>
    <w:lvl w:ilvl="0" w:tplc="C4EC4472">
      <w:numFmt w:val="bullet"/>
      <w:lvlText w:val=""/>
      <w:lvlJc w:val="left"/>
      <w:pPr>
        <w:ind w:left="266" w:hanging="144"/>
      </w:pPr>
      <w:rPr>
        <w:rFonts w:ascii="Symbol" w:eastAsia="Symbol" w:hAnsi="Symbol" w:cs="Symbol" w:hint="default"/>
        <w:w w:val="99"/>
        <w:sz w:val="16"/>
        <w:szCs w:val="16"/>
        <w:lang w:val="it-IT" w:eastAsia="it-IT" w:bidi="it-IT"/>
      </w:rPr>
    </w:lvl>
    <w:lvl w:ilvl="1" w:tplc="3E2A63AA">
      <w:numFmt w:val="bullet"/>
      <w:lvlText w:val="•"/>
      <w:lvlJc w:val="left"/>
      <w:pPr>
        <w:ind w:left="756" w:hanging="144"/>
      </w:pPr>
      <w:rPr>
        <w:rFonts w:hint="default"/>
        <w:lang w:val="it-IT" w:eastAsia="it-IT" w:bidi="it-IT"/>
      </w:rPr>
    </w:lvl>
    <w:lvl w:ilvl="2" w:tplc="CF8252B2">
      <w:numFmt w:val="bullet"/>
      <w:lvlText w:val="•"/>
      <w:lvlJc w:val="left"/>
      <w:pPr>
        <w:ind w:left="1253" w:hanging="144"/>
      </w:pPr>
      <w:rPr>
        <w:rFonts w:hint="default"/>
        <w:lang w:val="it-IT" w:eastAsia="it-IT" w:bidi="it-IT"/>
      </w:rPr>
    </w:lvl>
    <w:lvl w:ilvl="3" w:tplc="0EB0CAA8">
      <w:numFmt w:val="bullet"/>
      <w:lvlText w:val="•"/>
      <w:lvlJc w:val="left"/>
      <w:pPr>
        <w:ind w:left="1749" w:hanging="144"/>
      </w:pPr>
      <w:rPr>
        <w:rFonts w:hint="default"/>
        <w:lang w:val="it-IT" w:eastAsia="it-IT" w:bidi="it-IT"/>
      </w:rPr>
    </w:lvl>
    <w:lvl w:ilvl="4" w:tplc="3BF21A12">
      <w:numFmt w:val="bullet"/>
      <w:lvlText w:val="•"/>
      <w:lvlJc w:val="left"/>
      <w:pPr>
        <w:ind w:left="2246" w:hanging="144"/>
      </w:pPr>
      <w:rPr>
        <w:rFonts w:hint="default"/>
        <w:lang w:val="it-IT" w:eastAsia="it-IT" w:bidi="it-IT"/>
      </w:rPr>
    </w:lvl>
    <w:lvl w:ilvl="5" w:tplc="8690B00A">
      <w:numFmt w:val="bullet"/>
      <w:lvlText w:val="•"/>
      <w:lvlJc w:val="left"/>
      <w:pPr>
        <w:ind w:left="2742" w:hanging="144"/>
      </w:pPr>
      <w:rPr>
        <w:rFonts w:hint="default"/>
        <w:lang w:val="it-IT" w:eastAsia="it-IT" w:bidi="it-IT"/>
      </w:rPr>
    </w:lvl>
    <w:lvl w:ilvl="6" w:tplc="1DDCC648">
      <w:numFmt w:val="bullet"/>
      <w:lvlText w:val="•"/>
      <w:lvlJc w:val="left"/>
      <w:pPr>
        <w:ind w:left="3239" w:hanging="144"/>
      </w:pPr>
      <w:rPr>
        <w:rFonts w:hint="default"/>
        <w:lang w:val="it-IT" w:eastAsia="it-IT" w:bidi="it-IT"/>
      </w:rPr>
    </w:lvl>
    <w:lvl w:ilvl="7" w:tplc="30AA3CA4">
      <w:numFmt w:val="bullet"/>
      <w:lvlText w:val="•"/>
      <w:lvlJc w:val="left"/>
      <w:pPr>
        <w:ind w:left="3735" w:hanging="144"/>
      </w:pPr>
      <w:rPr>
        <w:rFonts w:hint="default"/>
        <w:lang w:val="it-IT" w:eastAsia="it-IT" w:bidi="it-IT"/>
      </w:rPr>
    </w:lvl>
    <w:lvl w:ilvl="8" w:tplc="A940A3F2">
      <w:numFmt w:val="bullet"/>
      <w:lvlText w:val="•"/>
      <w:lvlJc w:val="left"/>
      <w:pPr>
        <w:ind w:left="4232" w:hanging="144"/>
      </w:pPr>
      <w:rPr>
        <w:rFonts w:hint="default"/>
        <w:lang w:val="it-IT" w:eastAsia="it-IT" w:bidi="it-IT"/>
      </w:rPr>
    </w:lvl>
  </w:abstractNum>
  <w:abstractNum w:abstractNumId="37" w15:restartNumberingAfterBreak="0">
    <w:nsid w:val="3BD5164D"/>
    <w:multiLevelType w:val="hybridMultilevel"/>
    <w:tmpl w:val="999ECD70"/>
    <w:lvl w:ilvl="0" w:tplc="E9562AB2">
      <w:numFmt w:val="bullet"/>
      <w:lvlText w:val=""/>
      <w:lvlJc w:val="left"/>
      <w:pPr>
        <w:ind w:left="229" w:hanging="144"/>
      </w:pPr>
      <w:rPr>
        <w:rFonts w:ascii="Symbol" w:eastAsia="Symbol" w:hAnsi="Symbol" w:cs="Symbol" w:hint="default"/>
        <w:w w:val="99"/>
        <w:sz w:val="16"/>
        <w:szCs w:val="16"/>
        <w:lang w:val="it-IT" w:eastAsia="it-IT" w:bidi="it-IT"/>
      </w:rPr>
    </w:lvl>
    <w:lvl w:ilvl="1" w:tplc="760AE6AA">
      <w:numFmt w:val="bullet"/>
      <w:lvlText w:val="•"/>
      <w:lvlJc w:val="left"/>
      <w:pPr>
        <w:ind w:left="500" w:hanging="144"/>
      </w:pPr>
      <w:rPr>
        <w:rFonts w:hint="default"/>
        <w:lang w:val="it-IT" w:eastAsia="it-IT" w:bidi="it-IT"/>
      </w:rPr>
    </w:lvl>
    <w:lvl w:ilvl="2" w:tplc="9B4C1E14">
      <w:numFmt w:val="bullet"/>
      <w:lvlText w:val="•"/>
      <w:lvlJc w:val="left"/>
      <w:pPr>
        <w:ind w:left="780" w:hanging="144"/>
      </w:pPr>
      <w:rPr>
        <w:rFonts w:hint="default"/>
        <w:lang w:val="it-IT" w:eastAsia="it-IT" w:bidi="it-IT"/>
      </w:rPr>
    </w:lvl>
    <w:lvl w:ilvl="3" w:tplc="2F346BA4">
      <w:numFmt w:val="bullet"/>
      <w:lvlText w:val="•"/>
      <w:lvlJc w:val="left"/>
      <w:pPr>
        <w:ind w:left="1060" w:hanging="144"/>
      </w:pPr>
      <w:rPr>
        <w:rFonts w:hint="default"/>
        <w:lang w:val="it-IT" w:eastAsia="it-IT" w:bidi="it-IT"/>
      </w:rPr>
    </w:lvl>
    <w:lvl w:ilvl="4" w:tplc="05D05EE0">
      <w:numFmt w:val="bullet"/>
      <w:lvlText w:val="•"/>
      <w:lvlJc w:val="left"/>
      <w:pPr>
        <w:ind w:left="1340" w:hanging="144"/>
      </w:pPr>
      <w:rPr>
        <w:rFonts w:hint="default"/>
        <w:lang w:val="it-IT" w:eastAsia="it-IT" w:bidi="it-IT"/>
      </w:rPr>
    </w:lvl>
    <w:lvl w:ilvl="5" w:tplc="1F94E666">
      <w:numFmt w:val="bullet"/>
      <w:lvlText w:val="•"/>
      <w:lvlJc w:val="left"/>
      <w:pPr>
        <w:ind w:left="1620" w:hanging="144"/>
      </w:pPr>
      <w:rPr>
        <w:rFonts w:hint="default"/>
        <w:lang w:val="it-IT" w:eastAsia="it-IT" w:bidi="it-IT"/>
      </w:rPr>
    </w:lvl>
    <w:lvl w:ilvl="6" w:tplc="9A5ADFAE">
      <w:numFmt w:val="bullet"/>
      <w:lvlText w:val="•"/>
      <w:lvlJc w:val="left"/>
      <w:pPr>
        <w:ind w:left="1900" w:hanging="144"/>
      </w:pPr>
      <w:rPr>
        <w:rFonts w:hint="default"/>
        <w:lang w:val="it-IT" w:eastAsia="it-IT" w:bidi="it-IT"/>
      </w:rPr>
    </w:lvl>
    <w:lvl w:ilvl="7" w:tplc="C8FAD9C4">
      <w:numFmt w:val="bullet"/>
      <w:lvlText w:val="•"/>
      <w:lvlJc w:val="left"/>
      <w:pPr>
        <w:ind w:left="2180" w:hanging="144"/>
      </w:pPr>
      <w:rPr>
        <w:rFonts w:hint="default"/>
        <w:lang w:val="it-IT" w:eastAsia="it-IT" w:bidi="it-IT"/>
      </w:rPr>
    </w:lvl>
    <w:lvl w:ilvl="8" w:tplc="CD6E7C44">
      <w:numFmt w:val="bullet"/>
      <w:lvlText w:val="•"/>
      <w:lvlJc w:val="left"/>
      <w:pPr>
        <w:ind w:left="2460" w:hanging="144"/>
      </w:pPr>
      <w:rPr>
        <w:rFonts w:hint="default"/>
        <w:lang w:val="it-IT" w:eastAsia="it-IT" w:bidi="it-IT"/>
      </w:rPr>
    </w:lvl>
  </w:abstractNum>
  <w:abstractNum w:abstractNumId="38" w15:restartNumberingAfterBreak="0">
    <w:nsid w:val="3BDF2243"/>
    <w:multiLevelType w:val="hybridMultilevel"/>
    <w:tmpl w:val="2D602784"/>
    <w:lvl w:ilvl="0" w:tplc="41C826B8">
      <w:numFmt w:val="bullet"/>
      <w:lvlText w:val=""/>
      <w:lvlJc w:val="left"/>
      <w:pPr>
        <w:ind w:left="235" w:hanging="144"/>
      </w:pPr>
      <w:rPr>
        <w:rFonts w:ascii="Symbol" w:eastAsia="Symbol" w:hAnsi="Symbol" w:cs="Symbol" w:hint="default"/>
        <w:w w:val="99"/>
        <w:sz w:val="16"/>
        <w:szCs w:val="16"/>
        <w:lang w:val="it-IT" w:eastAsia="it-IT" w:bidi="it-IT"/>
      </w:rPr>
    </w:lvl>
    <w:lvl w:ilvl="1" w:tplc="AD4CE398">
      <w:numFmt w:val="bullet"/>
      <w:lvlText w:val="•"/>
      <w:lvlJc w:val="left"/>
      <w:pPr>
        <w:ind w:left="484" w:hanging="144"/>
      </w:pPr>
      <w:rPr>
        <w:rFonts w:hint="default"/>
        <w:lang w:val="it-IT" w:eastAsia="it-IT" w:bidi="it-IT"/>
      </w:rPr>
    </w:lvl>
    <w:lvl w:ilvl="2" w:tplc="D44624B2">
      <w:numFmt w:val="bullet"/>
      <w:lvlText w:val="•"/>
      <w:lvlJc w:val="left"/>
      <w:pPr>
        <w:ind w:left="729" w:hanging="144"/>
      </w:pPr>
      <w:rPr>
        <w:rFonts w:hint="default"/>
        <w:lang w:val="it-IT" w:eastAsia="it-IT" w:bidi="it-IT"/>
      </w:rPr>
    </w:lvl>
    <w:lvl w:ilvl="3" w:tplc="1BD0794C">
      <w:numFmt w:val="bullet"/>
      <w:lvlText w:val="•"/>
      <w:lvlJc w:val="left"/>
      <w:pPr>
        <w:ind w:left="973" w:hanging="144"/>
      </w:pPr>
      <w:rPr>
        <w:rFonts w:hint="default"/>
        <w:lang w:val="it-IT" w:eastAsia="it-IT" w:bidi="it-IT"/>
      </w:rPr>
    </w:lvl>
    <w:lvl w:ilvl="4" w:tplc="FCB8DFC4">
      <w:numFmt w:val="bullet"/>
      <w:lvlText w:val="•"/>
      <w:lvlJc w:val="left"/>
      <w:pPr>
        <w:ind w:left="1218" w:hanging="144"/>
      </w:pPr>
      <w:rPr>
        <w:rFonts w:hint="default"/>
        <w:lang w:val="it-IT" w:eastAsia="it-IT" w:bidi="it-IT"/>
      </w:rPr>
    </w:lvl>
    <w:lvl w:ilvl="5" w:tplc="14F6855A">
      <w:numFmt w:val="bullet"/>
      <w:lvlText w:val="•"/>
      <w:lvlJc w:val="left"/>
      <w:pPr>
        <w:ind w:left="1462" w:hanging="144"/>
      </w:pPr>
      <w:rPr>
        <w:rFonts w:hint="default"/>
        <w:lang w:val="it-IT" w:eastAsia="it-IT" w:bidi="it-IT"/>
      </w:rPr>
    </w:lvl>
    <w:lvl w:ilvl="6" w:tplc="58287518">
      <w:numFmt w:val="bullet"/>
      <w:lvlText w:val="•"/>
      <w:lvlJc w:val="left"/>
      <w:pPr>
        <w:ind w:left="1707" w:hanging="144"/>
      </w:pPr>
      <w:rPr>
        <w:rFonts w:hint="default"/>
        <w:lang w:val="it-IT" w:eastAsia="it-IT" w:bidi="it-IT"/>
      </w:rPr>
    </w:lvl>
    <w:lvl w:ilvl="7" w:tplc="B456F008">
      <w:numFmt w:val="bullet"/>
      <w:lvlText w:val="•"/>
      <w:lvlJc w:val="left"/>
      <w:pPr>
        <w:ind w:left="1951" w:hanging="144"/>
      </w:pPr>
      <w:rPr>
        <w:rFonts w:hint="default"/>
        <w:lang w:val="it-IT" w:eastAsia="it-IT" w:bidi="it-IT"/>
      </w:rPr>
    </w:lvl>
    <w:lvl w:ilvl="8" w:tplc="1F6CCCFE">
      <w:numFmt w:val="bullet"/>
      <w:lvlText w:val="•"/>
      <w:lvlJc w:val="left"/>
      <w:pPr>
        <w:ind w:left="2196" w:hanging="144"/>
      </w:pPr>
      <w:rPr>
        <w:rFonts w:hint="default"/>
        <w:lang w:val="it-IT" w:eastAsia="it-IT" w:bidi="it-IT"/>
      </w:rPr>
    </w:lvl>
  </w:abstractNum>
  <w:abstractNum w:abstractNumId="39" w15:restartNumberingAfterBreak="0">
    <w:nsid w:val="3BE05029"/>
    <w:multiLevelType w:val="multilevel"/>
    <w:tmpl w:val="609245A0"/>
    <w:lvl w:ilvl="0">
      <w:start w:val="3"/>
      <w:numFmt w:val="decimal"/>
      <w:lvlText w:val="%1"/>
      <w:lvlJc w:val="left"/>
      <w:pPr>
        <w:ind w:left="916" w:hanging="437"/>
      </w:pPr>
      <w:rPr>
        <w:rFonts w:ascii="Verdana" w:eastAsia="Verdana" w:hAnsi="Verdana" w:cs="Verdana" w:hint="default"/>
        <w:b/>
        <w:bCs/>
        <w:w w:val="100"/>
        <w:sz w:val="20"/>
        <w:szCs w:val="20"/>
        <w:lang w:val="it-IT" w:eastAsia="it-IT" w:bidi="it-IT"/>
      </w:rPr>
    </w:lvl>
    <w:lvl w:ilvl="1">
      <w:start w:val="1"/>
      <w:numFmt w:val="decimal"/>
      <w:lvlText w:val="%1.%2"/>
      <w:lvlJc w:val="left"/>
      <w:pPr>
        <w:ind w:left="2280" w:hanging="721"/>
        <w:jc w:val="right"/>
      </w:pPr>
      <w:rPr>
        <w:rFonts w:hint="default"/>
        <w:b/>
        <w:bCs/>
        <w:i/>
        <w:spacing w:val="-1"/>
        <w:w w:val="100"/>
        <w:lang w:val="it-IT" w:eastAsia="it-IT" w:bidi="it-IT"/>
      </w:rPr>
    </w:lvl>
    <w:lvl w:ilvl="2">
      <w:numFmt w:val="bullet"/>
      <w:lvlText w:val="•"/>
      <w:lvlJc w:val="left"/>
      <w:pPr>
        <w:ind w:left="2280" w:hanging="721"/>
      </w:pPr>
      <w:rPr>
        <w:rFonts w:hint="default"/>
        <w:lang w:val="it-IT" w:eastAsia="it-IT" w:bidi="it-IT"/>
      </w:rPr>
    </w:lvl>
    <w:lvl w:ilvl="3">
      <w:numFmt w:val="bullet"/>
      <w:lvlText w:val="•"/>
      <w:lvlJc w:val="left"/>
      <w:pPr>
        <w:ind w:left="3384" w:hanging="721"/>
      </w:pPr>
      <w:rPr>
        <w:rFonts w:hint="default"/>
        <w:lang w:val="it-IT" w:eastAsia="it-IT" w:bidi="it-IT"/>
      </w:rPr>
    </w:lvl>
    <w:lvl w:ilvl="4">
      <w:numFmt w:val="bullet"/>
      <w:lvlText w:val="•"/>
      <w:lvlJc w:val="left"/>
      <w:pPr>
        <w:ind w:left="4489" w:hanging="721"/>
      </w:pPr>
      <w:rPr>
        <w:rFonts w:hint="default"/>
        <w:lang w:val="it-IT" w:eastAsia="it-IT" w:bidi="it-IT"/>
      </w:rPr>
    </w:lvl>
    <w:lvl w:ilvl="5">
      <w:numFmt w:val="bullet"/>
      <w:lvlText w:val="•"/>
      <w:lvlJc w:val="left"/>
      <w:pPr>
        <w:ind w:left="5594" w:hanging="721"/>
      </w:pPr>
      <w:rPr>
        <w:rFonts w:hint="default"/>
        <w:lang w:val="it-IT" w:eastAsia="it-IT" w:bidi="it-IT"/>
      </w:rPr>
    </w:lvl>
    <w:lvl w:ilvl="6">
      <w:numFmt w:val="bullet"/>
      <w:lvlText w:val="•"/>
      <w:lvlJc w:val="left"/>
      <w:pPr>
        <w:ind w:left="6699" w:hanging="721"/>
      </w:pPr>
      <w:rPr>
        <w:rFonts w:hint="default"/>
        <w:lang w:val="it-IT" w:eastAsia="it-IT" w:bidi="it-IT"/>
      </w:rPr>
    </w:lvl>
    <w:lvl w:ilvl="7">
      <w:numFmt w:val="bullet"/>
      <w:lvlText w:val="•"/>
      <w:lvlJc w:val="left"/>
      <w:pPr>
        <w:ind w:left="7804" w:hanging="721"/>
      </w:pPr>
      <w:rPr>
        <w:rFonts w:hint="default"/>
        <w:lang w:val="it-IT" w:eastAsia="it-IT" w:bidi="it-IT"/>
      </w:rPr>
    </w:lvl>
    <w:lvl w:ilvl="8">
      <w:numFmt w:val="bullet"/>
      <w:lvlText w:val="•"/>
      <w:lvlJc w:val="left"/>
      <w:pPr>
        <w:ind w:left="8909" w:hanging="721"/>
      </w:pPr>
      <w:rPr>
        <w:rFonts w:hint="default"/>
        <w:lang w:val="it-IT" w:eastAsia="it-IT" w:bidi="it-IT"/>
      </w:rPr>
    </w:lvl>
  </w:abstractNum>
  <w:abstractNum w:abstractNumId="40" w15:restartNumberingAfterBreak="0">
    <w:nsid w:val="3FF26159"/>
    <w:multiLevelType w:val="hybridMultilevel"/>
    <w:tmpl w:val="E14E1EF0"/>
    <w:lvl w:ilvl="0" w:tplc="65B07516">
      <w:numFmt w:val="bullet"/>
      <w:lvlText w:val=""/>
      <w:lvlJc w:val="left"/>
      <w:pPr>
        <w:ind w:left="270" w:hanging="144"/>
      </w:pPr>
      <w:rPr>
        <w:rFonts w:ascii="Symbol" w:eastAsia="Symbol" w:hAnsi="Symbol" w:cs="Symbol" w:hint="default"/>
        <w:w w:val="99"/>
        <w:sz w:val="16"/>
        <w:szCs w:val="16"/>
        <w:lang w:val="it-IT" w:eastAsia="it-IT" w:bidi="it-IT"/>
      </w:rPr>
    </w:lvl>
    <w:lvl w:ilvl="1" w:tplc="5024F6FC">
      <w:numFmt w:val="bullet"/>
      <w:lvlText w:val="•"/>
      <w:lvlJc w:val="left"/>
      <w:pPr>
        <w:ind w:left="823" w:hanging="144"/>
      </w:pPr>
      <w:rPr>
        <w:rFonts w:hint="default"/>
        <w:lang w:val="it-IT" w:eastAsia="it-IT" w:bidi="it-IT"/>
      </w:rPr>
    </w:lvl>
    <w:lvl w:ilvl="2" w:tplc="C268CC6A">
      <w:numFmt w:val="bullet"/>
      <w:lvlText w:val="•"/>
      <w:lvlJc w:val="left"/>
      <w:pPr>
        <w:ind w:left="1367" w:hanging="144"/>
      </w:pPr>
      <w:rPr>
        <w:rFonts w:hint="default"/>
        <w:lang w:val="it-IT" w:eastAsia="it-IT" w:bidi="it-IT"/>
      </w:rPr>
    </w:lvl>
    <w:lvl w:ilvl="3" w:tplc="76A4F378">
      <w:numFmt w:val="bullet"/>
      <w:lvlText w:val="•"/>
      <w:lvlJc w:val="left"/>
      <w:pPr>
        <w:ind w:left="1911" w:hanging="144"/>
      </w:pPr>
      <w:rPr>
        <w:rFonts w:hint="default"/>
        <w:lang w:val="it-IT" w:eastAsia="it-IT" w:bidi="it-IT"/>
      </w:rPr>
    </w:lvl>
    <w:lvl w:ilvl="4" w:tplc="0C06AB86">
      <w:numFmt w:val="bullet"/>
      <w:lvlText w:val="•"/>
      <w:lvlJc w:val="left"/>
      <w:pPr>
        <w:ind w:left="2455" w:hanging="144"/>
      </w:pPr>
      <w:rPr>
        <w:rFonts w:hint="default"/>
        <w:lang w:val="it-IT" w:eastAsia="it-IT" w:bidi="it-IT"/>
      </w:rPr>
    </w:lvl>
    <w:lvl w:ilvl="5" w:tplc="DE086AA2">
      <w:numFmt w:val="bullet"/>
      <w:lvlText w:val="•"/>
      <w:lvlJc w:val="left"/>
      <w:pPr>
        <w:ind w:left="2999" w:hanging="144"/>
      </w:pPr>
      <w:rPr>
        <w:rFonts w:hint="default"/>
        <w:lang w:val="it-IT" w:eastAsia="it-IT" w:bidi="it-IT"/>
      </w:rPr>
    </w:lvl>
    <w:lvl w:ilvl="6" w:tplc="67C675D8">
      <w:numFmt w:val="bullet"/>
      <w:lvlText w:val="•"/>
      <w:lvlJc w:val="left"/>
      <w:pPr>
        <w:ind w:left="3543" w:hanging="144"/>
      </w:pPr>
      <w:rPr>
        <w:rFonts w:hint="default"/>
        <w:lang w:val="it-IT" w:eastAsia="it-IT" w:bidi="it-IT"/>
      </w:rPr>
    </w:lvl>
    <w:lvl w:ilvl="7" w:tplc="76A87728">
      <w:numFmt w:val="bullet"/>
      <w:lvlText w:val="•"/>
      <w:lvlJc w:val="left"/>
      <w:pPr>
        <w:ind w:left="4087" w:hanging="144"/>
      </w:pPr>
      <w:rPr>
        <w:rFonts w:hint="default"/>
        <w:lang w:val="it-IT" w:eastAsia="it-IT" w:bidi="it-IT"/>
      </w:rPr>
    </w:lvl>
    <w:lvl w:ilvl="8" w:tplc="DF265BCC">
      <w:numFmt w:val="bullet"/>
      <w:lvlText w:val="•"/>
      <w:lvlJc w:val="left"/>
      <w:pPr>
        <w:ind w:left="4631" w:hanging="144"/>
      </w:pPr>
      <w:rPr>
        <w:rFonts w:hint="default"/>
        <w:lang w:val="it-IT" w:eastAsia="it-IT" w:bidi="it-IT"/>
      </w:rPr>
    </w:lvl>
  </w:abstractNum>
  <w:abstractNum w:abstractNumId="41" w15:restartNumberingAfterBreak="0">
    <w:nsid w:val="42A15B77"/>
    <w:multiLevelType w:val="hybridMultilevel"/>
    <w:tmpl w:val="37DE934C"/>
    <w:lvl w:ilvl="0" w:tplc="58BEC734">
      <w:numFmt w:val="bullet"/>
      <w:lvlText w:val="−"/>
      <w:lvlJc w:val="left"/>
      <w:pPr>
        <w:ind w:left="365" w:hanging="284"/>
      </w:pPr>
      <w:rPr>
        <w:rFonts w:ascii="Calibri" w:eastAsia="Calibri" w:hAnsi="Calibri" w:cs="Calibri" w:hint="default"/>
        <w:w w:val="99"/>
        <w:sz w:val="16"/>
        <w:szCs w:val="16"/>
        <w:lang w:val="it-IT" w:eastAsia="it-IT" w:bidi="it-IT"/>
      </w:rPr>
    </w:lvl>
    <w:lvl w:ilvl="1" w:tplc="BF2217F0">
      <w:numFmt w:val="bullet"/>
      <w:lvlText w:val="•"/>
      <w:lvlJc w:val="left"/>
      <w:pPr>
        <w:ind w:left="863" w:hanging="284"/>
      </w:pPr>
      <w:rPr>
        <w:rFonts w:hint="default"/>
        <w:lang w:val="it-IT" w:eastAsia="it-IT" w:bidi="it-IT"/>
      </w:rPr>
    </w:lvl>
    <w:lvl w:ilvl="2" w:tplc="ABD6C368">
      <w:numFmt w:val="bullet"/>
      <w:lvlText w:val="•"/>
      <w:lvlJc w:val="left"/>
      <w:pPr>
        <w:ind w:left="1366" w:hanging="284"/>
      </w:pPr>
      <w:rPr>
        <w:rFonts w:hint="default"/>
        <w:lang w:val="it-IT" w:eastAsia="it-IT" w:bidi="it-IT"/>
      </w:rPr>
    </w:lvl>
    <w:lvl w:ilvl="3" w:tplc="E626D658">
      <w:numFmt w:val="bullet"/>
      <w:lvlText w:val="•"/>
      <w:lvlJc w:val="left"/>
      <w:pPr>
        <w:ind w:left="1869" w:hanging="284"/>
      </w:pPr>
      <w:rPr>
        <w:rFonts w:hint="default"/>
        <w:lang w:val="it-IT" w:eastAsia="it-IT" w:bidi="it-IT"/>
      </w:rPr>
    </w:lvl>
    <w:lvl w:ilvl="4" w:tplc="70B07C00">
      <w:numFmt w:val="bullet"/>
      <w:lvlText w:val="•"/>
      <w:lvlJc w:val="left"/>
      <w:pPr>
        <w:ind w:left="2373" w:hanging="284"/>
      </w:pPr>
      <w:rPr>
        <w:rFonts w:hint="default"/>
        <w:lang w:val="it-IT" w:eastAsia="it-IT" w:bidi="it-IT"/>
      </w:rPr>
    </w:lvl>
    <w:lvl w:ilvl="5" w:tplc="6D4EB478">
      <w:numFmt w:val="bullet"/>
      <w:lvlText w:val="•"/>
      <w:lvlJc w:val="left"/>
      <w:pPr>
        <w:ind w:left="2876" w:hanging="284"/>
      </w:pPr>
      <w:rPr>
        <w:rFonts w:hint="default"/>
        <w:lang w:val="it-IT" w:eastAsia="it-IT" w:bidi="it-IT"/>
      </w:rPr>
    </w:lvl>
    <w:lvl w:ilvl="6" w:tplc="D25A6B6C">
      <w:numFmt w:val="bullet"/>
      <w:lvlText w:val="•"/>
      <w:lvlJc w:val="left"/>
      <w:pPr>
        <w:ind w:left="3379" w:hanging="284"/>
      </w:pPr>
      <w:rPr>
        <w:rFonts w:hint="default"/>
        <w:lang w:val="it-IT" w:eastAsia="it-IT" w:bidi="it-IT"/>
      </w:rPr>
    </w:lvl>
    <w:lvl w:ilvl="7" w:tplc="AD8EAF12">
      <w:numFmt w:val="bullet"/>
      <w:lvlText w:val="•"/>
      <w:lvlJc w:val="left"/>
      <w:pPr>
        <w:ind w:left="3883" w:hanging="284"/>
      </w:pPr>
      <w:rPr>
        <w:rFonts w:hint="default"/>
        <w:lang w:val="it-IT" w:eastAsia="it-IT" w:bidi="it-IT"/>
      </w:rPr>
    </w:lvl>
    <w:lvl w:ilvl="8" w:tplc="F222AC76">
      <w:numFmt w:val="bullet"/>
      <w:lvlText w:val="•"/>
      <w:lvlJc w:val="left"/>
      <w:pPr>
        <w:ind w:left="4386" w:hanging="284"/>
      </w:pPr>
      <w:rPr>
        <w:rFonts w:hint="default"/>
        <w:lang w:val="it-IT" w:eastAsia="it-IT" w:bidi="it-IT"/>
      </w:rPr>
    </w:lvl>
  </w:abstractNum>
  <w:abstractNum w:abstractNumId="42" w15:restartNumberingAfterBreak="0">
    <w:nsid w:val="438753E7"/>
    <w:multiLevelType w:val="hybridMultilevel"/>
    <w:tmpl w:val="00A8A7AC"/>
    <w:lvl w:ilvl="0" w:tplc="F83010BE">
      <w:numFmt w:val="bullet"/>
      <w:lvlText w:val="−"/>
      <w:lvlJc w:val="left"/>
      <w:pPr>
        <w:ind w:left="448" w:hanging="365"/>
      </w:pPr>
      <w:rPr>
        <w:rFonts w:ascii="Calibri" w:eastAsia="Calibri" w:hAnsi="Calibri" w:cs="Calibri" w:hint="default"/>
        <w:w w:val="99"/>
        <w:sz w:val="16"/>
        <w:szCs w:val="16"/>
        <w:lang w:val="it-IT" w:eastAsia="it-IT" w:bidi="it-IT"/>
      </w:rPr>
    </w:lvl>
    <w:lvl w:ilvl="1" w:tplc="8D3CB586">
      <w:numFmt w:val="bullet"/>
      <w:lvlText w:val="•"/>
      <w:lvlJc w:val="left"/>
      <w:pPr>
        <w:ind w:left="931" w:hanging="365"/>
      </w:pPr>
      <w:rPr>
        <w:rFonts w:hint="default"/>
        <w:lang w:val="it-IT" w:eastAsia="it-IT" w:bidi="it-IT"/>
      </w:rPr>
    </w:lvl>
    <w:lvl w:ilvl="2" w:tplc="71EE1AA2">
      <w:numFmt w:val="bullet"/>
      <w:lvlText w:val="•"/>
      <w:lvlJc w:val="left"/>
      <w:pPr>
        <w:ind w:left="1423" w:hanging="365"/>
      </w:pPr>
      <w:rPr>
        <w:rFonts w:hint="default"/>
        <w:lang w:val="it-IT" w:eastAsia="it-IT" w:bidi="it-IT"/>
      </w:rPr>
    </w:lvl>
    <w:lvl w:ilvl="3" w:tplc="1242C4CE">
      <w:numFmt w:val="bullet"/>
      <w:lvlText w:val="•"/>
      <w:lvlJc w:val="left"/>
      <w:pPr>
        <w:ind w:left="1915" w:hanging="365"/>
      </w:pPr>
      <w:rPr>
        <w:rFonts w:hint="default"/>
        <w:lang w:val="it-IT" w:eastAsia="it-IT" w:bidi="it-IT"/>
      </w:rPr>
    </w:lvl>
    <w:lvl w:ilvl="4" w:tplc="9D9CF720">
      <w:numFmt w:val="bullet"/>
      <w:lvlText w:val="•"/>
      <w:lvlJc w:val="left"/>
      <w:pPr>
        <w:ind w:left="2407" w:hanging="365"/>
      </w:pPr>
      <w:rPr>
        <w:rFonts w:hint="default"/>
        <w:lang w:val="it-IT" w:eastAsia="it-IT" w:bidi="it-IT"/>
      </w:rPr>
    </w:lvl>
    <w:lvl w:ilvl="5" w:tplc="0E16D5C4">
      <w:numFmt w:val="bullet"/>
      <w:lvlText w:val="•"/>
      <w:lvlJc w:val="left"/>
      <w:pPr>
        <w:ind w:left="2899" w:hanging="365"/>
      </w:pPr>
      <w:rPr>
        <w:rFonts w:hint="default"/>
        <w:lang w:val="it-IT" w:eastAsia="it-IT" w:bidi="it-IT"/>
      </w:rPr>
    </w:lvl>
    <w:lvl w:ilvl="6" w:tplc="532C1CBA">
      <w:numFmt w:val="bullet"/>
      <w:lvlText w:val="•"/>
      <w:lvlJc w:val="left"/>
      <w:pPr>
        <w:ind w:left="3390" w:hanging="365"/>
      </w:pPr>
      <w:rPr>
        <w:rFonts w:hint="default"/>
        <w:lang w:val="it-IT" w:eastAsia="it-IT" w:bidi="it-IT"/>
      </w:rPr>
    </w:lvl>
    <w:lvl w:ilvl="7" w:tplc="6374C14E">
      <w:numFmt w:val="bullet"/>
      <w:lvlText w:val="•"/>
      <w:lvlJc w:val="left"/>
      <w:pPr>
        <w:ind w:left="3882" w:hanging="365"/>
      </w:pPr>
      <w:rPr>
        <w:rFonts w:hint="default"/>
        <w:lang w:val="it-IT" w:eastAsia="it-IT" w:bidi="it-IT"/>
      </w:rPr>
    </w:lvl>
    <w:lvl w:ilvl="8" w:tplc="6F70B216">
      <w:numFmt w:val="bullet"/>
      <w:lvlText w:val="•"/>
      <w:lvlJc w:val="left"/>
      <w:pPr>
        <w:ind w:left="4374" w:hanging="365"/>
      </w:pPr>
      <w:rPr>
        <w:rFonts w:hint="default"/>
        <w:lang w:val="it-IT" w:eastAsia="it-IT" w:bidi="it-IT"/>
      </w:rPr>
    </w:lvl>
  </w:abstractNum>
  <w:abstractNum w:abstractNumId="43" w15:restartNumberingAfterBreak="0">
    <w:nsid w:val="43CE6DB9"/>
    <w:multiLevelType w:val="hybridMultilevel"/>
    <w:tmpl w:val="54FCD894"/>
    <w:lvl w:ilvl="0" w:tplc="57C240E4">
      <w:numFmt w:val="bullet"/>
      <w:lvlText w:val="-"/>
      <w:lvlJc w:val="left"/>
      <w:pPr>
        <w:ind w:left="1295" w:hanging="284"/>
      </w:pPr>
      <w:rPr>
        <w:rFonts w:ascii="Calibri" w:eastAsia="Calibri" w:hAnsi="Calibri" w:cs="Calibri" w:hint="default"/>
        <w:w w:val="96"/>
        <w:sz w:val="20"/>
        <w:szCs w:val="20"/>
        <w:lang w:val="it-IT" w:eastAsia="it-IT" w:bidi="it-IT"/>
      </w:rPr>
    </w:lvl>
    <w:lvl w:ilvl="1" w:tplc="CB808C7A">
      <w:numFmt w:val="bullet"/>
      <w:lvlText w:val="o"/>
      <w:lvlJc w:val="left"/>
      <w:pPr>
        <w:ind w:left="1723" w:hanging="289"/>
      </w:pPr>
      <w:rPr>
        <w:rFonts w:ascii="Courier New" w:eastAsia="Courier New" w:hAnsi="Courier New" w:cs="Courier New" w:hint="default"/>
        <w:w w:val="96"/>
        <w:sz w:val="20"/>
        <w:szCs w:val="20"/>
        <w:lang w:val="it-IT" w:eastAsia="it-IT" w:bidi="it-IT"/>
      </w:rPr>
    </w:lvl>
    <w:lvl w:ilvl="2" w:tplc="A1C6AB7C">
      <w:numFmt w:val="bullet"/>
      <w:lvlText w:val="•"/>
      <w:lvlJc w:val="left"/>
      <w:pPr>
        <w:ind w:left="2764" w:hanging="289"/>
      </w:pPr>
      <w:rPr>
        <w:rFonts w:hint="default"/>
        <w:lang w:val="it-IT" w:eastAsia="it-IT" w:bidi="it-IT"/>
      </w:rPr>
    </w:lvl>
    <w:lvl w:ilvl="3" w:tplc="23E675CE">
      <w:numFmt w:val="bullet"/>
      <w:lvlText w:val="•"/>
      <w:lvlJc w:val="left"/>
      <w:pPr>
        <w:ind w:left="3808" w:hanging="289"/>
      </w:pPr>
      <w:rPr>
        <w:rFonts w:hint="default"/>
        <w:lang w:val="it-IT" w:eastAsia="it-IT" w:bidi="it-IT"/>
      </w:rPr>
    </w:lvl>
    <w:lvl w:ilvl="4" w:tplc="D2E63F22">
      <w:numFmt w:val="bullet"/>
      <w:lvlText w:val="•"/>
      <w:lvlJc w:val="left"/>
      <w:pPr>
        <w:ind w:left="4853" w:hanging="289"/>
      </w:pPr>
      <w:rPr>
        <w:rFonts w:hint="default"/>
        <w:lang w:val="it-IT" w:eastAsia="it-IT" w:bidi="it-IT"/>
      </w:rPr>
    </w:lvl>
    <w:lvl w:ilvl="5" w:tplc="797282A8">
      <w:numFmt w:val="bullet"/>
      <w:lvlText w:val="•"/>
      <w:lvlJc w:val="left"/>
      <w:pPr>
        <w:ind w:left="5897" w:hanging="289"/>
      </w:pPr>
      <w:rPr>
        <w:rFonts w:hint="default"/>
        <w:lang w:val="it-IT" w:eastAsia="it-IT" w:bidi="it-IT"/>
      </w:rPr>
    </w:lvl>
    <w:lvl w:ilvl="6" w:tplc="D312D29E">
      <w:numFmt w:val="bullet"/>
      <w:lvlText w:val="•"/>
      <w:lvlJc w:val="left"/>
      <w:pPr>
        <w:ind w:left="6941" w:hanging="289"/>
      </w:pPr>
      <w:rPr>
        <w:rFonts w:hint="default"/>
        <w:lang w:val="it-IT" w:eastAsia="it-IT" w:bidi="it-IT"/>
      </w:rPr>
    </w:lvl>
    <w:lvl w:ilvl="7" w:tplc="8A48742C">
      <w:numFmt w:val="bullet"/>
      <w:lvlText w:val="•"/>
      <w:lvlJc w:val="left"/>
      <w:pPr>
        <w:ind w:left="7986" w:hanging="289"/>
      </w:pPr>
      <w:rPr>
        <w:rFonts w:hint="default"/>
        <w:lang w:val="it-IT" w:eastAsia="it-IT" w:bidi="it-IT"/>
      </w:rPr>
    </w:lvl>
    <w:lvl w:ilvl="8" w:tplc="3CDC4FEE">
      <w:numFmt w:val="bullet"/>
      <w:lvlText w:val="•"/>
      <w:lvlJc w:val="left"/>
      <w:pPr>
        <w:ind w:left="9030" w:hanging="289"/>
      </w:pPr>
      <w:rPr>
        <w:rFonts w:hint="default"/>
        <w:lang w:val="it-IT" w:eastAsia="it-IT" w:bidi="it-IT"/>
      </w:rPr>
    </w:lvl>
  </w:abstractNum>
  <w:abstractNum w:abstractNumId="44" w15:restartNumberingAfterBreak="0">
    <w:nsid w:val="4672345D"/>
    <w:multiLevelType w:val="hybridMultilevel"/>
    <w:tmpl w:val="23E45966"/>
    <w:lvl w:ilvl="0" w:tplc="3584920C">
      <w:numFmt w:val="bullet"/>
      <w:lvlText w:val=""/>
      <w:lvlJc w:val="left"/>
      <w:pPr>
        <w:ind w:left="275" w:hanging="144"/>
      </w:pPr>
      <w:rPr>
        <w:rFonts w:ascii="Symbol" w:eastAsia="Symbol" w:hAnsi="Symbol" w:cs="Symbol" w:hint="default"/>
        <w:w w:val="99"/>
        <w:sz w:val="16"/>
        <w:szCs w:val="16"/>
        <w:lang w:val="it-IT" w:eastAsia="it-IT" w:bidi="it-IT"/>
      </w:rPr>
    </w:lvl>
    <w:lvl w:ilvl="1" w:tplc="80DAADBA">
      <w:numFmt w:val="bullet"/>
      <w:lvlText w:val="•"/>
      <w:lvlJc w:val="left"/>
      <w:pPr>
        <w:ind w:left="787" w:hanging="144"/>
      </w:pPr>
      <w:rPr>
        <w:rFonts w:hint="default"/>
        <w:lang w:val="it-IT" w:eastAsia="it-IT" w:bidi="it-IT"/>
      </w:rPr>
    </w:lvl>
    <w:lvl w:ilvl="2" w:tplc="32F8BD26">
      <w:numFmt w:val="bullet"/>
      <w:lvlText w:val="•"/>
      <w:lvlJc w:val="left"/>
      <w:pPr>
        <w:ind w:left="1295" w:hanging="144"/>
      </w:pPr>
      <w:rPr>
        <w:rFonts w:hint="default"/>
        <w:lang w:val="it-IT" w:eastAsia="it-IT" w:bidi="it-IT"/>
      </w:rPr>
    </w:lvl>
    <w:lvl w:ilvl="3" w:tplc="FF680360">
      <w:numFmt w:val="bullet"/>
      <w:lvlText w:val="•"/>
      <w:lvlJc w:val="left"/>
      <w:pPr>
        <w:ind w:left="1803" w:hanging="144"/>
      </w:pPr>
      <w:rPr>
        <w:rFonts w:hint="default"/>
        <w:lang w:val="it-IT" w:eastAsia="it-IT" w:bidi="it-IT"/>
      </w:rPr>
    </w:lvl>
    <w:lvl w:ilvl="4" w:tplc="BCFED1D6">
      <w:numFmt w:val="bullet"/>
      <w:lvlText w:val="•"/>
      <w:lvlJc w:val="left"/>
      <w:pPr>
        <w:ind w:left="2311" w:hanging="144"/>
      </w:pPr>
      <w:rPr>
        <w:rFonts w:hint="default"/>
        <w:lang w:val="it-IT" w:eastAsia="it-IT" w:bidi="it-IT"/>
      </w:rPr>
    </w:lvl>
    <w:lvl w:ilvl="5" w:tplc="B57E32EA">
      <w:numFmt w:val="bullet"/>
      <w:lvlText w:val="•"/>
      <w:lvlJc w:val="left"/>
      <w:pPr>
        <w:ind w:left="2819" w:hanging="144"/>
      </w:pPr>
      <w:rPr>
        <w:rFonts w:hint="default"/>
        <w:lang w:val="it-IT" w:eastAsia="it-IT" w:bidi="it-IT"/>
      </w:rPr>
    </w:lvl>
    <w:lvl w:ilvl="6" w:tplc="BDA03C9C">
      <w:numFmt w:val="bullet"/>
      <w:lvlText w:val="•"/>
      <w:lvlJc w:val="left"/>
      <w:pPr>
        <w:ind w:left="3326" w:hanging="144"/>
      </w:pPr>
      <w:rPr>
        <w:rFonts w:hint="default"/>
        <w:lang w:val="it-IT" w:eastAsia="it-IT" w:bidi="it-IT"/>
      </w:rPr>
    </w:lvl>
    <w:lvl w:ilvl="7" w:tplc="B776D882">
      <w:numFmt w:val="bullet"/>
      <w:lvlText w:val="•"/>
      <w:lvlJc w:val="left"/>
      <w:pPr>
        <w:ind w:left="3834" w:hanging="144"/>
      </w:pPr>
      <w:rPr>
        <w:rFonts w:hint="default"/>
        <w:lang w:val="it-IT" w:eastAsia="it-IT" w:bidi="it-IT"/>
      </w:rPr>
    </w:lvl>
    <w:lvl w:ilvl="8" w:tplc="750CABF2">
      <w:numFmt w:val="bullet"/>
      <w:lvlText w:val="•"/>
      <w:lvlJc w:val="left"/>
      <w:pPr>
        <w:ind w:left="4342" w:hanging="144"/>
      </w:pPr>
      <w:rPr>
        <w:rFonts w:hint="default"/>
        <w:lang w:val="it-IT" w:eastAsia="it-IT" w:bidi="it-IT"/>
      </w:rPr>
    </w:lvl>
  </w:abstractNum>
  <w:abstractNum w:abstractNumId="45" w15:restartNumberingAfterBreak="0">
    <w:nsid w:val="484C5D2A"/>
    <w:multiLevelType w:val="hybridMultilevel"/>
    <w:tmpl w:val="E15AD810"/>
    <w:lvl w:ilvl="0" w:tplc="8DA20204">
      <w:numFmt w:val="bullet"/>
      <w:lvlText w:val=""/>
      <w:lvlJc w:val="left"/>
      <w:pPr>
        <w:ind w:left="268" w:hanging="144"/>
      </w:pPr>
      <w:rPr>
        <w:rFonts w:ascii="Symbol" w:eastAsia="Symbol" w:hAnsi="Symbol" w:cs="Symbol" w:hint="default"/>
        <w:w w:val="99"/>
        <w:sz w:val="16"/>
        <w:szCs w:val="16"/>
        <w:lang w:val="it-IT" w:eastAsia="it-IT" w:bidi="it-IT"/>
      </w:rPr>
    </w:lvl>
    <w:lvl w:ilvl="1" w:tplc="BB08C7F6">
      <w:numFmt w:val="bullet"/>
      <w:lvlText w:val="•"/>
      <w:lvlJc w:val="left"/>
      <w:pPr>
        <w:ind w:left="758" w:hanging="144"/>
      </w:pPr>
      <w:rPr>
        <w:rFonts w:hint="default"/>
        <w:lang w:val="it-IT" w:eastAsia="it-IT" w:bidi="it-IT"/>
      </w:rPr>
    </w:lvl>
    <w:lvl w:ilvl="2" w:tplc="BDACF288">
      <w:numFmt w:val="bullet"/>
      <w:lvlText w:val="•"/>
      <w:lvlJc w:val="left"/>
      <w:pPr>
        <w:ind w:left="1256" w:hanging="144"/>
      </w:pPr>
      <w:rPr>
        <w:rFonts w:hint="default"/>
        <w:lang w:val="it-IT" w:eastAsia="it-IT" w:bidi="it-IT"/>
      </w:rPr>
    </w:lvl>
    <w:lvl w:ilvl="3" w:tplc="ED22B350">
      <w:numFmt w:val="bullet"/>
      <w:lvlText w:val="•"/>
      <w:lvlJc w:val="left"/>
      <w:pPr>
        <w:ind w:left="1754" w:hanging="144"/>
      </w:pPr>
      <w:rPr>
        <w:rFonts w:hint="default"/>
        <w:lang w:val="it-IT" w:eastAsia="it-IT" w:bidi="it-IT"/>
      </w:rPr>
    </w:lvl>
    <w:lvl w:ilvl="4" w:tplc="7B000AB2">
      <w:numFmt w:val="bullet"/>
      <w:lvlText w:val="•"/>
      <w:lvlJc w:val="left"/>
      <w:pPr>
        <w:ind w:left="2253" w:hanging="144"/>
      </w:pPr>
      <w:rPr>
        <w:rFonts w:hint="default"/>
        <w:lang w:val="it-IT" w:eastAsia="it-IT" w:bidi="it-IT"/>
      </w:rPr>
    </w:lvl>
    <w:lvl w:ilvl="5" w:tplc="D018C2D6">
      <w:numFmt w:val="bullet"/>
      <w:lvlText w:val="•"/>
      <w:lvlJc w:val="left"/>
      <w:pPr>
        <w:ind w:left="2751" w:hanging="144"/>
      </w:pPr>
      <w:rPr>
        <w:rFonts w:hint="default"/>
        <w:lang w:val="it-IT" w:eastAsia="it-IT" w:bidi="it-IT"/>
      </w:rPr>
    </w:lvl>
    <w:lvl w:ilvl="6" w:tplc="26CE1E5C">
      <w:numFmt w:val="bullet"/>
      <w:lvlText w:val="•"/>
      <w:lvlJc w:val="left"/>
      <w:pPr>
        <w:ind w:left="3249" w:hanging="144"/>
      </w:pPr>
      <w:rPr>
        <w:rFonts w:hint="default"/>
        <w:lang w:val="it-IT" w:eastAsia="it-IT" w:bidi="it-IT"/>
      </w:rPr>
    </w:lvl>
    <w:lvl w:ilvl="7" w:tplc="315E34F8">
      <w:numFmt w:val="bullet"/>
      <w:lvlText w:val="•"/>
      <w:lvlJc w:val="left"/>
      <w:pPr>
        <w:ind w:left="3748" w:hanging="144"/>
      </w:pPr>
      <w:rPr>
        <w:rFonts w:hint="default"/>
        <w:lang w:val="it-IT" w:eastAsia="it-IT" w:bidi="it-IT"/>
      </w:rPr>
    </w:lvl>
    <w:lvl w:ilvl="8" w:tplc="6C9AD290">
      <w:numFmt w:val="bullet"/>
      <w:lvlText w:val="•"/>
      <w:lvlJc w:val="left"/>
      <w:pPr>
        <w:ind w:left="4246" w:hanging="144"/>
      </w:pPr>
      <w:rPr>
        <w:rFonts w:hint="default"/>
        <w:lang w:val="it-IT" w:eastAsia="it-IT" w:bidi="it-IT"/>
      </w:rPr>
    </w:lvl>
  </w:abstractNum>
  <w:abstractNum w:abstractNumId="46" w15:restartNumberingAfterBreak="0">
    <w:nsid w:val="48620EEF"/>
    <w:multiLevelType w:val="hybridMultilevel"/>
    <w:tmpl w:val="238C1D02"/>
    <w:lvl w:ilvl="0" w:tplc="1E84055E">
      <w:numFmt w:val="bullet"/>
      <w:lvlText w:val=""/>
      <w:lvlJc w:val="left"/>
      <w:pPr>
        <w:ind w:left="274" w:hanging="144"/>
      </w:pPr>
      <w:rPr>
        <w:rFonts w:ascii="Symbol" w:eastAsia="Symbol" w:hAnsi="Symbol" w:cs="Symbol" w:hint="default"/>
        <w:w w:val="99"/>
        <w:sz w:val="16"/>
        <w:szCs w:val="16"/>
        <w:lang w:val="it-IT" w:eastAsia="it-IT" w:bidi="it-IT"/>
      </w:rPr>
    </w:lvl>
    <w:lvl w:ilvl="1" w:tplc="4FB4FC18">
      <w:numFmt w:val="bullet"/>
      <w:lvlText w:val="•"/>
      <w:lvlJc w:val="left"/>
      <w:pPr>
        <w:ind w:left="819" w:hanging="144"/>
      </w:pPr>
      <w:rPr>
        <w:rFonts w:hint="default"/>
        <w:lang w:val="it-IT" w:eastAsia="it-IT" w:bidi="it-IT"/>
      </w:rPr>
    </w:lvl>
    <w:lvl w:ilvl="2" w:tplc="DC04052E">
      <w:numFmt w:val="bullet"/>
      <w:lvlText w:val="•"/>
      <w:lvlJc w:val="left"/>
      <w:pPr>
        <w:ind w:left="1359" w:hanging="144"/>
      </w:pPr>
      <w:rPr>
        <w:rFonts w:hint="default"/>
        <w:lang w:val="it-IT" w:eastAsia="it-IT" w:bidi="it-IT"/>
      </w:rPr>
    </w:lvl>
    <w:lvl w:ilvl="3" w:tplc="1F64A90E">
      <w:numFmt w:val="bullet"/>
      <w:lvlText w:val="•"/>
      <w:lvlJc w:val="left"/>
      <w:pPr>
        <w:ind w:left="1898" w:hanging="144"/>
      </w:pPr>
      <w:rPr>
        <w:rFonts w:hint="default"/>
        <w:lang w:val="it-IT" w:eastAsia="it-IT" w:bidi="it-IT"/>
      </w:rPr>
    </w:lvl>
    <w:lvl w:ilvl="4" w:tplc="FB8E3A3E">
      <w:numFmt w:val="bullet"/>
      <w:lvlText w:val="•"/>
      <w:lvlJc w:val="left"/>
      <w:pPr>
        <w:ind w:left="2438" w:hanging="144"/>
      </w:pPr>
      <w:rPr>
        <w:rFonts w:hint="default"/>
        <w:lang w:val="it-IT" w:eastAsia="it-IT" w:bidi="it-IT"/>
      </w:rPr>
    </w:lvl>
    <w:lvl w:ilvl="5" w:tplc="AC6C18DA">
      <w:numFmt w:val="bullet"/>
      <w:lvlText w:val="•"/>
      <w:lvlJc w:val="left"/>
      <w:pPr>
        <w:ind w:left="2977" w:hanging="144"/>
      </w:pPr>
      <w:rPr>
        <w:rFonts w:hint="default"/>
        <w:lang w:val="it-IT" w:eastAsia="it-IT" w:bidi="it-IT"/>
      </w:rPr>
    </w:lvl>
    <w:lvl w:ilvl="6" w:tplc="C96CEF3C">
      <w:numFmt w:val="bullet"/>
      <w:lvlText w:val="•"/>
      <w:lvlJc w:val="left"/>
      <w:pPr>
        <w:ind w:left="3517" w:hanging="144"/>
      </w:pPr>
      <w:rPr>
        <w:rFonts w:hint="default"/>
        <w:lang w:val="it-IT" w:eastAsia="it-IT" w:bidi="it-IT"/>
      </w:rPr>
    </w:lvl>
    <w:lvl w:ilvl="7" w:tplc="8C8AEC5A">
      <w:numFmt w:val="bullet"/>
      <w:lvlText w:val="•"/>
      <w:lvlJc w:val="left"/>
      <w:pPr>
        <w:ind w:left="4056" w:hanging="144"/>
      </w:pPr>
      <w:rPr>
        <w:rFonts w:hint="default"/>
        <w:lang w:val="it-IT" w:eastAsia="it-IT" w:bidi="it-IT"/>
      </w:rPr>
    </w:lvl>
    <w:lvl w:ilvl="8" w:tplc="F4A4D990">
      <w:numFmt w:val="bullet"/>
      <w:lvlText w:val="•"/>
      <w:lvlJc w:val="left"/>
      <w:pPr>
        <w:ind w:left="4596" w:hanging="144"/>
      </w:pPr>
      <w:rPr>
        <w:rFonts w:hint="default"/>
        <w:lang w:val="it-IT" w:eastAsia="it-IT" w:bidi="it-IT"/>
      </w:rPr>
    </w:lvl>
  </w:abstractNum>
  <w:abstractNum w:abstractNumId="47" w15:restartNumberingAfterBreak="0">
    <w:nsid w:val="4B8D2BCA"/>
    <w:multiLevelType w:val="hybridMultilevel"/>
    <w:tmpl w:val="4072B3D8"/>
    <w:lvl w:ilvl="0" w:tplc="14788D1E">
      <w:numFmt w:val="bullet"/>
      <w:lvlText w:val=""/>
      <w:lvlJc w:val="left"/>
      <w:pPr>
        <w:ind w:left="271" w:hanging="144"/>
      </w:pPr>
      <w:rPr>
        <w:rFonts w:ascii="Symbol" w:eastAsia="Symbol" w:hAnsi="Symbol" w:cs="Symbol" w:hint="default"/>
        <w:w w:val="99"/>
        <w:sz w:val="16"/>
        <w:szCs w:val="16"/>
        <w:lang w:val="it-IT" w:eastAsia="it-IT" w:bidi="it-IT"/>
      </w:rPr>
    </w:lvl>
    <w:lvl w:ilvl="1" w:tplc="359CE87E">
      <w:numFmt w:val="bullet"/>
      <w:lvlText w:val="•"/>
      <w:lvlJc w:val="left"/>
      <w:pPr>
        <w:ind w:left="819" w:hanging="144"/>
      </w:pPr>
      <w:rPr>
        <w:rFonts w:hint="default"/>
        <w:lang w:val="it-IT" w:eastAsia="it-IT" w:bidi="it-IT"/>
      </w:rPr>
    </w:lvl>
    <w:lvl w:ilvl="2" w:tplc="B73889E4">
      <w:numFmt w:val="bullet"/>
      <w:lvlText w:val="•"/>
      <w:lvlJc w:val="left"/>
      <w:pPr>
        <w:ind w:left="1359" w:hanging="144"/>
      </w:pPr>
      <w:rPr>
        <w:rFonts w:hint="default"/>
        <w:lang w:val="it-IT" w:eastAsia="it-IT" w:bidi="it-IT"/>
      </w:rPr>
    </w:lvl>
    <w:lvl w:ilvl="3" w:tplc="98545768">
      <w:numFmt w:val="bullet"/>
      <w:lvlText w:val="•"/>
      <w:lvlJc w:val="left"/>
      <w:pPr>
        <w:ind w:left="1898" w:hanging="144"/>
      </w:pPr>
      <w:rPr>
        <w:rFonts w:hint="default"/>
        <w:lang w:val="it-IT" w:eastAsia="it-IT" w:bidi="it-IT"/>
      </w:rPr>
    </w:lvl>
    <w:lvl w:ilvl="4" w:tplc="96E8BE32">
      <w:numFmt w:val="bullet"/>
      <w:lvlText w:val="•"/>
      <w:lvlJc w:val="left"/>
      <w:pPr>
        <w:ind w:left="2438" w:hanging="144"/>
      </w:pPr>
      <w:rPr>
        <w:rFonts w:hint="default"/>
        <w:lang w:val="it-IT" w:eastAsia="it-IT" w:bidi="it-IT"/>
      </w:rPr>
    </w:lvl>
    <w:lvl w:ilvl="5" w:tplc="3E884EDC">
      <w:numFmt w:val="bullet"/>
      <w:lvlText w:val="•"/>
      <w:lvlJc w:val="left"/>
      <w:pPr>
        <w:ind w:left="2978" w:hanging="144"/>
      </w:pPr>
      <w:rPr>
        <w:rFonts w:hint="default"/>
        <w:lang w:val="it-IT" w:eastAsia="it-IT" w:bidi="it-IT"/>
      </w:rPr>
    </w:lvl>
    <w:lvl w:ilvl="6" w:tplc="AC72080A">
      <w:numFmt w:val="bullet"/>
      <w:lvlText w:val="•"/>
      <w:lvlJc w:val="left"/>
      <w:pPr>
        <w:ind w:left="3517" w:hanging="144"/>
      </w:pPr>
      <w:rPr>
        <w:rFonts w:hint="default"/>
        <w:lang w:val="it-IT" w:eastAsia="it-IT" w:bidi="it-IT"/>
      </w:rPr>
    </w:lvl>
    <w:lvl w:ilvl="7" w:tplc="D63C5932">
      <w:numFmt w:val="bullet"/>
      <w:lvlText w:val="•"/>
      <w:lvlJc w:val="left"/>
      <w:pPr>
        <w:ind w:left="4057" w:hanging="144"/>
      </w:pPr>
      <w:rPr>
        <w:rFonts w:hint="default"/>
        <w:lang w:val="it-IT" w:eastAsia="it-IT" w:bidi="it-IT"/>
      </w:rPr>
    </w:lvl>
    <w:lvl w:ilvl="8" w:tplc="30DA6D1C">
      <w:numFmt w:val="bullet"/>
      <w:lvlText w:val="•"/>
      <w:lvlJc w:val="left"/>
      <w:pPr>
        <w:ind w:left="4596" w:hanging="144"/>
      </w:pPr>
      <w:rPr>
        <w:rFonts w:hint="default"/>
        <w:lang w:val="it-IT" w:eastAsia="it-IT" w:bidi="it-IT"/>
      </w:rPr>
    </w:lvl>
  </w:abstractNum>
  <w:abstractNum w:abstractNumId="48" w15:restartNumberingAfterBreak="0">
    <w:nsid w:val="4BAB2ED6"/>
    <w:multiLevelType w:val="hybridMultilevel"/>
    <w:tmpl w:val="206AEE5C"/>
    <w:lvl w:ilvl="0" w:tplc="F0CECA8C">
      <w:numFmt w:val="bullet"/>
      <w:lvlText w:val=""/>
      <w:lvlJc w:val="left"/>
      <w:pPr>
        <w:ind w:left="235" w:hanging="144"/>
      </w:pPr>
      <w:rPr>
        <w:rFonts w:ascii="Symbol" w:eastAsia="Symbol" w:hAnsi="Symbol" w:cs="Symbol" w:hint="default"/>
        <w:w w:val="99"/>
        <w:sz w:val="16"/>
        <w:szCs w:val="16"/>
        <w:lang w:val="it-IT" w:eastAsia="it-IT" w:bidi="it-IT"/>
      </w:rPr>
    </w:lvl>
    <w:lvl w:ilvl="1" w:tplc="1B366F46">
      <w:numFmt w:val="bullet"/>
      <w:lvlText w:val="•"/>
      <w:lvlJc w:val="left"/>
      <w:pPr>
        <w:ind w:left="484" w:hanging="144"/>
      </w:pPr>
      <w:rPr>
        <w:rFonts w:hint="default"/>
        <w:lang w:val="it-IT" w:eastAsia="it-IT" w:bidi="it-IT"/>
      </w:rPr>
    </w:lvl>
    <w:lvl w:ilvl="2" w:tplc="71BA8154">
      <w:numFmt w:val="bullet"/>
      <w:lvlText w:val="•"/>
      <w:lvlJc w:val="left"/>
      <w:pPr>
        <w:ind w:left="729" w:hanging="144"/>
      </w:pPr>
      <w:rPr>
        <w:rFonts w:hint="default"/>
        <w:lang w:val="it-IT" w:eastAsia="it-IT" w:bidi="it-IT"/>
      </w:rPr>
    </w:lvl>
    <w:lvl w:ilvl="3" w:tplc="EAF430FC">
      <w:numFmt w:val="bullet"/>
      <w:lvlText w:val="•"/>
      <w:lvlJc w:val="left"/>
      <w:pPr>
        <w:ind w:left="973" w:hanging="144"/>
      </w:pPr>
      <w:rPr>
        <w:rFonts w:hint="default"/>
        <w:lang w:val="it-IT" w:eastAsia="it-IT" w:bidi="it-IT"/>
      </w:rPr>
    </w:lvl>
    <w:lvl w:ilvl="4" w:tplc="7E482B6C">
      <w:numFmt w:val="bullet"/>
      <w:lvlText w:val="•"/>
      <w:lvlJc w:val="left"/>
      <w:pPr>
        <w:ind w:left="1218" w:hanging="144"/>
      </w:pPr>
      <w:rPr>
        <w:rFonts w:hint="default"/>
        <w:lang w:val="it-IT" w:eastAsia="it-IT" w:bidi="it-IT"/>
      </w:rPr>
    </w:lvl>
    <w:lvl w:ilvl="5" w:tplc="4FC811E2">
      <w:numFmt w:val="bullet"/>
      <w:lvlText w:val="•"/>
      <w:lvlJc w:val="left"/>
      <w:pPr>
        <w:ind w:left="1462" w:hanging="144"/>
      </w:pPr>
      <w:rPr>
        <w:rFonts w:hint="default"/>
        <w:lang w:val="it-IT" w:eastAsia="it-IT" w:bidi="it-IT"/>
      </w:rPr>
    </w:lvl>
    <w:lvl w:ilvl="6" w:tplc="5B8CA0EE">
      <w:numFmt w:val="bullet"/>
      <w:lvlText w:val="•"/>
      <w:lvlJc w:val="left"/>
      <w:pPr>
        <w:ind w:left="1707" w:hanging="144"/>
      </w:pPr>
      <w:rPr>
        <w:rFonts w:hint="default"/>
        <w:lang w:val="it-IT" w:eastAsia="it-IT" w:bidi="it-IT"/>
      </w:rPr>
    </w:lvl>
    <w:lvl w:ilvl="7" w:tplc="43B4E084">
      <w:numFmt w:val="bullet"/>
      <w:lvlText w:val="•"/>
      <w:lvlJc w:val="left"/>
      <w:pPr>
        <w:ind w:left="1951" w:hanging="144"/>
      </w:pPr>
      <w:rPr>
        <w:rFonts w:hint="default"/>
        <w:lang w:val="it-IT" w:eastAsia="it-IT" w:bidi="it-IT"/>
      </w:rPr>
    </w:lvl>
    <w:lvl w:ilvl="8" w:tplc="DB665CB8">
      <w:numFmt w:val="bullet"/>
      <w:lvlText w:val="•"/>
      <w:lvlJc w:val="left"/>
      <w:pPr>
        <w:ind w:left="2196" w:hanging="144"/>
      </w:pPr>
      <w:rPr>
        <w:rFonts w:hint="default"/>
        <w:lang w:val="it-IT" w:eastAsia="it-IT" w:bidi="it-IT"/>
      </w:rPr>
    </w:lvl>
  </w:abstractNum>
  <w:abstractNum w:abstractNumId="49" w15:restartNumberingAfterBreak="0">
    <w:nsid w:val="4BEB3719"/>
    <w:multiLevelType w:val="hybridMultilevel"/>
    <w:tmpl w:val="D43C9D12"/>
    <w:lvl w:ilvl="0" w:tplc="549C3752">
      <w:numFmt w:val="bullet"/>
      <w:lvlText w:val="-"/>
      <w:lvlJc w:val="left"/>
      <w:pPr>
        <w:ind w:left="411" w:hanging="288"/>
      </w:pPr>
      <w:rPr>
        <w:rFonts w:ascii="Verdana" w:eastAsia="Verdana" w:hAnsi="Verdana" w:cs="Verdana" w:hint="default"/>
        <w:w w:val="96"/>
        <w:sz w:val="18"/>
        <w:szCs w:val="18"/>
        <w:lang w:val="it-IT" w:eastAsia="it-IT" w:bidi="it-IT"/>
      </w:rPr>
    </w:lvl>
    <w:lvl w:ilvl="1" w:tplc="B92E8D28">
      <w:numFmt w:val="bullet"/>
      <w:lvlText w:val="•"/>
      <w:lvlJc w:val="left"/>
      <w:pPr>
        <w:ind w:left="1127" w:hanging="288"/>
      </w:pPr>
      <w:rPr>
        <w:rFonts w:hint="default"/>
        <w:lang w:val="it-IT" w:eastAsia="it-IT" w:bidi="it-IT"/>
      </w:rPr>
    </w:lvl>
    <w:lvl w:ilvl="2" w:tplc="D6E6AD36">
      <w:numFmt w:val="bullet"/>
      <w:lvlText w:val="•"/>
      <w:lvlJc w:val="left"/>
      <w:pPr>
        <w:ind w:left="1835" w:hanging="288"/>
      </w:pPr>
      <w:rPr>
        <w:rFonts w:hint="default"/>
        <w:lang w:val="it-IT" w:eastAsia="it-IT" w:bidi="it-IT"/>
      </w:rPr>
    </w:lvl>
    <w:lvl w:ilvl="3" w:tplc="8C88DCAA">
      <w:numFmt w:val="bullet"/>
      <w:lvlText w:val="•"/>
      <w:lvlJc w:val="left"/>
      <w:pPr>
        <w:ind w:left="2542" w:hanging="288"/>
      </w:pPr>
      <w:rPr>
        <w:rFonts w:hint="default"/>
        <w:lang w:val="it-IT" w:eastAsia="it-IT" w:bidi="it-IT"/>
      </w:rPr>
    </w:lvl>
    <w:lvl w:ilvl="4" w:tplc="EE6C4D26">
      <w:numFmt w:val="bullet"/>
      <w:lvlText w:val="•"/>
      <w:lvlJc w:val="left"/>
      <w:pPr>
        <w:ind w:left="3250" w:hanging="288"/>
      </w:pPr>
      <w:rPr>
        <w:rFonts w:hint="default"/>
        <w:lang w:val="it-IT" w:eastAsia="it-IT" w:bidi="it-IT"/>
      </w:rPr>
    </w:lvl>
    <w:lvl w:ilvl="5" w:tplc="061001BA">
      <w:numFmt w:val="bullet"/>
      <w:lvlText w:val="•"/>
      <w:lvlJc w:val="left"/>
      <w:pPr>
        <w:ind w:left="3958" w:hanging="288"/>
      </w:pPr>
      <w:rPr>
        <w:rFonts w:hint="default"/>
        <w:lang w:val="it-IT" w:eastAsia="it-IT" w:bidi="it-IT"/>
      </w:rPr>
    </w:lvl>
    <w:lvl w:ilvl="6" w:tplc="87A8BB3E">
      <w:numFmt w:val="bullet"/>
      <w:lvlText w:val="•"/>
      <w:lvlJc w:val="left"/>
      <w:pPr>
        <w:ind w:left="4665" w:hanging="288"/>
      </w:pPr>
      <w:rPr>
        <w:rFonts w:hint="default"/>
        <w:lang w:val="it-IT" w:eastAsia="it-IT" w:bidi="it-IT"/>
      </w:rPr>
    </w:lvl>
    <w:lvl w:ilvl="7" w:tplc="DE7243B8">
      <w:numFmt w:val="bullet"/>
      <w:lvlText w:val="•"/>
      <w:lvlJc w:val="left"/>
      <w:pPr>
        <w:ind w:left="5373" w:hanging="288"/>
      </w:pPr>
      <w:rPr>
        <w:rFonts w:hint="default"/>
        <w:lang w:val="it-IT" w:eastAsia="it-IT" w:bidi="it-IT"/>
      </w:rPr>
    </w:lvl>
    <w:lvl w:ilvl="8" w:tplc="5B043D64">
      <w:numFmt w:val="bullet"/>
      <w:lvlText w:val="•"/>
      <w:lvlJc w:val="left"/>
      <w:pPr>
        <w:ind w:left="6080" w:hanging="288"/>
      </w:pPr>
      <w:rPr>
        <w:rFonts w:hint="default"/>
        <w:lang w:val="it-IT" w:eastAsia="it-IT" w:bidi="it-IT"/>
      </w:rPr>
    </w:lvl>
  </w:abstractNum>
  <w:abstractNum w:abstractNumId="50" w15:restartNumberingAfterBreak="0">
    <w:nsid w:val="4C5D5EB0"/>
    <w:multiLevelType w:val="hybridMultilevel"/>
    <w:tmpl w:val="7DFE0DDE"/>
    <w:lvl w:ilvl="0" w:tplc="482A0882">
      <w:numFmt w:val="bullet"/>
      <w:lvlText w:val=""/>
      <w:lvlJc w:val="left"/>
      <w:pPr>
        <w:ind w:left="265" w:hanging="144"/>
      </w:pPr>
      <w:rPr>
        <w:rFonts w:ascii="Symbol" w:eastAsia="Symbol" w:hAnsi="Symbol" w:cs="Symbol" w:hint="default"/>
        <w:w w:val="99"/>
        <w:sz w:val="16"/>
        <w:szCs w:val="16"/>
        <w:lang w:val="it-IT" w:eastAsia="it-IT" w:bidi="it-IT"/>
      </w:rPr>
    </w:lvl>
    <w:lvl w:ilvl="1" w:tplc="9ED27B5C">
      <w:numFmt w:val="bullet"/>
      <w:lvlText w:val="•"/>
      <w:lvlJc w:val="left"/>
      <w:pPr>
        <w:ind w:left="756" w:hanging="144"/>
      </w:pPr>
      <w:rPr>
        <w:rFonts w:hint="default"/>
        <w:lang w:val="it-IT" w:eastAsia="it-IT" w:bidi="it-IT"/>
      </w:rPr>
    </w:lvl>
    <w:lvl w:ilvl="2" w:tplc="12022084">
      <w:numFmt w:val="bullet"/>
      <w:lvlText w:val="•"/>
      <w:lvlJc w:val="left"/>
      <w:pPr>
        <w:ind w:left="1252" w:hanging="144"/>
      </w:pPr>
      <w:rPr>
        <w:rFonts w:hint="default"/>
        <w:lang w:val="it-IT" w:eastAsia="it-IT" w:bidi="it-IT"/>
      </w:rPr>
    </w:lvl>
    <w:lvl w:ilvl="3" w:tplc="C226D83E">
      <w:numFmt w:val="bullet"/>
      <w:lvlText w:val="•"/>
      <w:lvlJc w:val="left"/>
      <w:pPr>
        <w:ind w:left="1748" w:hanging="144"/>
      </w:pPr>
      <w:rPr>
        <w:rFonts w:hint="default"/>
        <w:lang w:val="it-IT" w:eastAsia="it-IT" w:bidi="it-IT"/>
      </w:rPr>
    </w:lvl>
    <w:lvl w:ilvl="4" w:tplc="7D244F6A">
      <w:numFmt w:val="bullet"/>
      <w:lvlText w:val="•"/>
      <w:lvlJc w:val="left"/>
      <w:pPr>
        <w:ind w:left="2244" w:hanging="144"/>
      </w:pPr>
      <w:rPr>
        <w:rFonts w:hint="default"/>
        <w:lang w:val="it-IT" w:eastAsia="it-IT" w:bidi="it-IT"/>
      </w:rPr>
    </w:lvl>
    <w:lvl w:ilvl="5" w:tplc="28B29F3A">
      <w:numFmt w:val="bullet"/>
      <w:lvlText w:val="•"/>
      <w:lvlJc w:val="left"/>
      <w:pPr>
        <w:ind w:left="2740" w:hanging="144"/>
      </w:pPr>
      <w:rPr>
        <w:rFonts w:hint="default"/>
        <w:lang w:val="it-IT" w:eastAsia="it-IT" w:bidi="it-IT"/>
      </w:rPr>
    </w:lvl>
    <w:lvl w:ilvl="6" w:tplc="0FB4CA66">
      <w:numFmt w:val="bullet"/>
      <w:lvlText w:val="•"/>
      <w:lvlJc w:val="left"/>
      <w:pPr>
        <w:ind w:left="3236" w:hanging="144"/>
      </w:pPr>
      <w:rPr>
        <w:rFonts w:hint="default"/>
        <w:lang w:val="it-IT" w:eastAsia="it-IT" w:bidi="it-IT"/>
      </w:rPr>
    </w:lvl>
    <w:lvl w:ilvl="7" w:tplc="58726D58">
      <w:numFmt w:val="bullet"/>
      <w:lvlText w:val="•"/>
      <w:lvlJc w:val="left"/>
      <w:pPr>
        <w:ind w:left="3732" w:hanging="144"/>
      </w:pPr>
      <w:rPr>
        <w:rFonts w:hint="default"/>
        <w:lang w:val="it-IT" w:eastAsia="it-IT" w:bidi="it-IT"/>
      </w:rPr>
    </w:lvl>
    <w:lvl w:ilvl="8" w:tplc="517EAD84">
      <w:numFmt w:val="bullet"/>
      <w:lvlText w:val="•"/>
      <w:lvlJc w:val="left"/>
      <w:pPr>
        <w:ind w:left="4228" w:hanging="144"/>
      </w:pPr>
      <w:rPr>
        <w:rFonts w:hint="default"/>
        <w:lang w:val="it-IT" w:eastAsia="it-IT" w:bidi="it-IT"/>
      </w:rPr>
    </w:lvl>
  </w:abstractNum>
  <w:abstractNum w:abstractNumId="51" w15:restartNumberingAfterBreak="0">
    <w:nsid w:val="4E6D7AA9"/>
    <w:multiLevelType w:val="hybridMultilevel"/>
    <w:tmpl w:val="D7685CF2"/>
    <w:lvl w:ilvl="0" w:tplc="05806882">
      <w:numFmt w:val="bullet"/>
      <w:lvlText w:val=""/>
      <w:lvlJc w:val="left"/>
      <w:pPr>
        <w:ind w:left="225" w:hanging="149"/>
      </w:pPr>
      <w:rPr>
        <w:rFonts w:ascii="Symbol" w:eastAsia="Symbol" w:hAnsi="Symbol" w:cs="Symbol" w:hint="default"/>
        <w:w w:val="99"/>
        <w:sz w:val="16"/>
        <w:szCs w:val="16"/>
        <w:lang w:val="it-IT" w:eastAsia="it-IT" w:bidi="it-IT"/>
      </w:rPr>
    </w:lvl>
    <w:lvl w:ilvl="1" w:tplc="D5E2C74E">
      <w:numFmt w:val="bullet"/>
      <w:lvlText w:val="•"/>
      <w:lvlJc w:val="left"/>
      <w:pPr>
        <w:ind w:left="493" w:hanging="149"/>
      </w:pPr>
      <w:rPr>
        <w:rFonts w:hint="default"/>
        <w:lang w:val="it-IT" w:eastAsia="it-IT" w:bidi="it-IT"/>
      </w:rPr>
    </w:lvl>
    <w:lvl w:ilvl="2" w:tplc="908026E4">
      <w:numFmt w:val="bullet"/>
      <w:lvlText w:val="•"/>
      <w:lvlJc w:val="left"/>
      <w:pPr>
        <w:ind w:left="766" w:hanging="149"/>
      </w:pPr>
      <w:rPr>
        <w:rFonts w:hint="default"/>
        <w:lang w:val="it-IT" w:eastAsia="it-IT" w:bidi="it-IT"/>
      </w:rPr>
    </w:lvl>
    <w:lvl w:ilvl="3" w:tplc="85AED012">
      <w:numFmt w:val="bullet"/>
      <w:lvlText w:val="•"/>
      <w:lvlJc w:val="left"/>
      <w:pPr>
        <w:ind w:left="1039" w:hanging="149"/>
      </w:pPr>
      <w:rPr>
        <w:rFonts w:hint="default"/>
        <w:lang w:val="it-IT" w:eastAsia="it-IT" w:bidi="it-IT"/>
      </w:rPr>
    </w:lvl>
    <w:lvl w:ilvl="4" w:tplc="FB2A21BC">
      <w:numFmt w:val="bullet"/>
      <w:lvlText w:val="•"/>
      <w:lvlJc w:val="left"/>
      <w:pPr>
        <w:ind w:left="1312" w:hanging="149"/>
      </w:pPr>
      <w:rPr>
        <w:rFonts w:hint="default"/>
        <w:lang w:val="it-IT" w:eastAsia="it-IT" w:bidi="it-IT"/>
      </w:rPr>
    </w:lvl>
    <w:lvl w:ilvl="5" w:tplc="7AE8BD94">
      <w:numFmt w:val="bullet"/>
      <w:lvlText w:val="•"/>
      <w:lvlJc w:val="left"/>
      <w:pPr>
        <w:ind w:left="1585" w:hanging="149"/>
      </w:pPr>
      <w:rPr>
        <w:rFonts w:hint="default"/>
        <w:lang w:val="it-IT" w:eastAsia="it-IT" w:bidi="it-IT"/>
      </w:rPr>
    </w:lvl>
    <w:lvl w:ilvl="6" w:tplc="4D1222A6">
      <w:numFmt w:val="bullet"/>
      <w:lvlText w:val="•"/>
      <w:lvlJc w:val="left"/>
      <w:pPr>
        <w:ind w:left="1858" w:hanging="149"/>
      </w:pPr>
      <w:rPr>
        <w:rFonts w:hint="default"/>
        <w:lang w:val="it-IT" w:eastAsia="it-IT" w:bidi="it-IT"/>
      </w:rPr>
    </w:lvl>
    <w:lvl w:ilvl="7" w:tplc="A3E03D9C">
      <w:numFmt w:val="bullet"/>
      <w:lvlText w:val="•"/>
      <w:lvlJc w:val="left"/>
      <w:pPr>
        <w:ind w:left="2131" w:hanging="149"/>
      </w:pPr>
      <w:rPr>
        <w:rFonts w:hint="default"/>
        <w:lang w:val="it-IT" w:eastAsia="it-IT" w:bidi="it-IT"/>
      </w:rPr>
    </w:lvl>
    <w:lvl w:ilvl="8" w:tplc="FFDC463E">
      <w:numFmt w:val="bullet"/>
      <w:lvlText w:val="•"/>
      <w:lvlJc w:val="left"/>
      <w:pPr>
        <w:ind w:left="2404" w:hanging="149"/>
      </w:pPr>
      <w:rPr>
        <w:rFonts w:hint="default"/>
        <w:lang w:val="it-IT" w:eastAsia="it-IT" w:bidi="it-IT"/>
      </w:rPr>
    </w:lvl>
  </w:abstractNum>
  <w:abstractNum w:abstractNumId="52" w15:restartNumberingAfterBreak="0">
    <w:nsid w:val="4E817EFA"/>
    <w:multiLevelType w:val="hybridMultilevel"/>
    <w:tmpl w:val="2ACC3A8C"/>
    <w:lvl w:ilvl="0" w:tplc="72CC5CB0">
      <w:numFmt w:val="bullet"/>
      <w:lvlText w:val=""/>
      <w:lvlJc w:val="left"/>
      <w:pPr>
        <w:ind w:left="274" w:hanging="144"/>
      </w:pPr>
      <w:rPr>
        <w:rFonts w:ascii="Symbol" w:eastAsia="Symbol" w:hAnsi="Symbol" w:cs="Symbol" w:hint="default"/>
        <w:w w:val="99"/>
        <w:sz w:val="16"/>
        <w:szCs w:val="16"/>
        <w:lang w:val="it-IT" w:eastAsia="it-IT" w:bidi="it-IT"/>
      </w:rPr>
    </w:lvl>
    <w:lvl w:ilvl="1" w:tplc="3C920E12">
      <w:numFmt w:val="bullet"/>
      <w:lvlText w:val="•"/>
      <w:lvlJc w:val="left"/>
      <w:pPr>
        <w:ind w:left="819" w:hanging="144"/>
      </w:pPr>
      <w:rPr>
        <w:rFonts w:hint="default"/>
        <w:lang w:val="it-IT" w:eastAsia="it-IT" w:bidi="it-IT"/>
      </w:rPr>
    </w:lvl>
    <w:lvl w:ilvl="2" w:tplc="2DD6C3E4">
      <w:numFmt w:val="bullet"/>
      <w:lvlText w:val="•"/>
      <w:lvlJc w:val="left"/>
      <w:pPr>
        <w:ind w:left="1359" w:hanging="144"/>
      </w:pPr>
      <w:rPr>
        <w:rFonts w:hint="default"/>
        <w:lang w:val="it-IT" w:eastAsia="it-IT" w:bidi="it-IT"/>
      </w:rPr>
    </w:lvl>
    <w:lvl w:ilvl="3" w:tplc="81B463D0">
      <w:numFmt w:val="bullet"/>
      <w:lvlText w:val="•"/>
      <w:lvlJc w:val="left"/>
      <w:pPr>
        <w:ind w:left="1898" w:hanging="144"/>
      </w:pPr>
      <w:rPr>
        <w:rFonts w:hint="default"/>
        <w:lang w:val="it-IT" w:eastAsia="it-IT" w:bidi="it-IT"/>
      </w:rPr>
    </w:lvl>
    <w:lvl w:ilvl="4" w:tplc="8E583234">
      <w:numFmt w:val="bullet"/>
      <w:lvlText w:val="•"/>
      <w:lvlJc w:val="left"/>
      <w:pPr>
        <w:ind w:left="2438" w:hanging="144"/>
      </w:pPr>
      <w:rPr>
        <w:rFonts w:hint="default"/>
        <w:lang w:val="it-IT" w:eastAsia="it-IT" w:bidi="it-IT"/>
      </w:rPr>
    </w:lvl>
    <w:lvl w:ilvl="5" w:tplc="4DFE84B8">
      <w:numFmt w:val="bullet"/>
      <w:lvlText w:val="•"/>
      <w:lvlJc w:val="left"/>
      <w:pPr>
        <w:ind w:left="2977" w:hanging="144"/>
      </w:pPr>
      <w:rPr>
        <w:rFonts w:hint="default"/>
        <w:lang w:val="it-IT" w:eastAsia="it-IT" w:bidi="it-IT"/>
      </w:rPr>
    </w:lvl>
    <w:lvl w:ilvl="6" w:tplc="F416A794">
      <w:numFmt w:val="bullet"/>
      <w:lvlText w:val="•"/>
      <w:lvlJc w:val="left"/>
      <w:pPr>
        <w:ind w:left="3517" w:hanging="144"/>
      </w:pPr>
      <w:rPr>
        <w:rFonts w:hint="default"/>
        <w:lang w:val="it-IT" w:eastAsia="it-IT" w:bidi="it-IT"/>
      </w:rPr>
    </w:lvl>
    <w:lvl w:ilvl="7" w:tplc="81F07404">
      <w:numFmt w:val="bullet"/>
      <w:lvlText w:val="•"/>
      <w:lvlJc w:val="left"/>
      <w:pPr>
        <w:ind w:left="4056" w:hanging="144"/>
      </w:pPr>
      <w:rPr>
        <w:rFonts w:hint="default"/>
        <w:lang w:val="it-IT" w:eastAsia="it-IT" w:bidi="it-IT"/>
      </w:rPr>
    </w:lvl>
    <w:lvl w:ilvl="8" w:tplc="1DB4FD26">
      <w:numFmt w:val="bullet"/>
      <w:lvlText w:val="•"/>
      <w:lvlJc w:val="left"/>
      <w:pPr>
        <w:ind w:left="4596" w:hanging="144"/>
      </w:pPr>
      <w:rPr>
        <w:rFonts w:hint="default"/>
        <w:lang w:val="it-IT" w:eastAsia="it-IT" w:bidi="it-IT"/>
      </w:rPr>
    </w:lvl>
  </w:abstractNum>
  <w:abstractNum w:abstractNumId="53" w15:restartNumberingAfterBreak="0">
    <w:nsid w:val="4E985AA9"/>
    <w:multiLevelType w:val="hybridMultilevel"/>
    <w:tmpl w:val="ADC85482"/>
    <w:lvl w:ilvl="0" w:tplc="88D6EDB2">
      <w:numFmt w:val="bullet"/>
      <w:lvlText w:val=""/>
      <w:lvlJc w:val="left"/>
      <w:pPr>
        <w:ind w:left="163" w:hanging="144"/>
      </w:pPr>
      <w:rPr>
        <w:rFonts w:ascii="Symbol" w:eastAsia="Symbol" w:hAnsi="Symbol" w:cs="Symbol" w:hint="default"/>
        <w:w w:val="99"/>
        <w:sz w:val="16"/>
        <w:szCs w:val="16"/>
        <w:lang w:val="it-IT" w:eastAsia="it-IT" w:bidi="it-IT"/>
      </w:rPr>
    </w:lvl>
    <w:lvl w:ilvl="1" w:tplc="434E5458">
      <w:numFmt w:val="bullet"/>
      <w:lvlText w:val="•"/>
      <w:lvlJc w:val="left"/>
      <w:pPr>
        <w:ind w:left="454" w:hanging="144"/>
      </w:pPr>
      <w:rPr>
        <w:rFonts w:hint="default"/>
        <w:lang w:val="it-IT" w:eastAsia="it-IT" w:bidi="it-IT"/>
      </w:rPr>
    </w:lvl>
    <w:lvl w:ilvl="2" w:tplc="2636734C">
      <w:numFmt w:val="bullet"/>
      <w:lvlText w:val="•"/>
      <w:lvlJc w:val="left"/>
      <w:pPr>
        <w:ind w:left="748" w:hanging="144"/>
      </w:pPr>
      <w:rPr>
        <w:rFonts w:hint="default"/>
        <w:lang w:val="it-IT" w:eastAsia="it-IT" w:bidi="it-IT"/>
      </w:rPr>
    </w:lvl>
    <w:lvl w:ilvl="3" w:tplc="B1B2AD14">
      <w:numFmt w:val="bullet"/>
      <w:lvlText w:val="•"/>
      <w:lvlJc w:val="left"/>
      <w:pPr>
        <w:ind w:left="1042" w:hanging="144"/>
      </w:pPr>
      <w:rPr>
        <w:rFonts w:hint="default"/>
        <w:lang w:val="it-IT" w:eastAsia="it-IT" w:bidi="it-IT"/>
      </w:rPr>
    </w:lvl>
    <w:lvl w:ilvl="4" w:tplc="5B30BD1A">
      <w:numFmt w:val="bullet"/>
      <w:lvlText w:val="•"/>
      <w:lvlJc w:val="left"/>
      <w:pPr>
        <w:ind w:left="1336" w:hanging="144"/>
      </w:pPr>
      <w:rPr>
        <w:rFonts w:hint="default"/>
        <w:lang w:val="it-IT" w:eastAsia="it-IT" w:bidi="it-IT"/>
      </w:rPr>
    </w:lvl>
    <w:lvl w:ilvl="5" w:tplc="0C8CB76A">
      <w:numFmt w:val="bullet"/>
      <w:lvlText w:val="•"/>
      <w:lvlJc w:val="left"/>
      <w:pPr>
        <w:ind w:left="1630" w:hanging="144"/>
      </w:pPr>
      <w:rPr>
        <w:rFonts w:hint="default"/>
        <w:lang w:val="it-IT" w:eastAsia="it-IT" w:bidi="it-IT"/>
      </w:rPr>
    </w:lvl>
    <w:lvl w:ilvl="6" w:tplc="F4424E4E">
      <w:numFmt w:val="bullet"/>
      <w:lvlText w:val="•"/>
      <w:lvlJc w:val="left"/>
      <w:pPr>
        <w:ind w:left="1924" w:hanging="144"/>
      </w:pPr>
      <w:rPr>
        <w:rFonts w:hint="default"/>
        <w:lang w:val="it-IT" w:eastAsia="it-IT" w:bidi="it-IT"/>
      </w:rPr>
    </w:lvl>
    <w:lvl w:ilvl="7" w:tplc="98E64074">
      <w:numFmt w:val="bullet"/>
      <w:lvlText w:val="•"/>
      <w:lvlJc w:val="left"/>
      <w:pPr>
        <w:ind w:left="2218" w:hanging="144"/>
      </w:pPr>
      <w:rPr>
        <w:rFonts w:hint="default"/>
        <w:lang w:val="it-IT" w:eastAsia="it-IT" w:bidi="it-IT"/>
      </w:rPr>
    </w:lvl>
    <w:lvl w:ilvl="8" w:tplc="31ACECC0">
      <w:numFmt w:val="bullet"/>
      <w:lvlText w:val="•"/>
      <w:lvlJc w:val="left"/>
      <w:pPr>
        <w:ind w:left="2512" w:hanging="144"/>
      </w:pPr>
      <w:rPr>
        <w:rFonts w:hint="default"/>
        <w:lang w:val="it-IT" w:eastAsia="it-IT" w:bidi="it-IT"/>
      </w:rPr>
    </w:lvl>
  </w:abstractNum>
  <w:abstractNum w:abstractNumId="54" w15:restartNumberingAfterBreak="0">
    <w:nsid w:val="51E74909"/>
    <w:multiLevelType w:val="multilevel"/>
    <w:tmpl w:val="F3AC9C96"/>
    <w:lvl w:ilvl="0">
      <w:start w:val="1"/>
      <w:numFmt w:val="decimal"/>
      <w:lvlText w:val="%1."/>
      <w:lvlJc w:val="left"/>
      <w:pPr>
        <w:ind w:left="720" w:hanging="360"/>
      </w:pPr>
      <w:rPr>
        <w:rFonts w:cs="Times New Roman" w:hint="default"/>
      </w:rPr>
    </w:lvl>
    <w:lvl w:ilvl="1">
      <w:start w:val="1"/>
      <w:numFmt w:val="decimal"/>
      <w:isLgl/>
      <w:lvlText w:val="%1.%2"/>
      <w:lvlJc w:val="left"/>
      <w:pPr>
        <w:ind w:left="1440" w:hanging="720"/>
      </w:pPr>
      <w:rPr>
        <w:rFonts w:ascii="Verdana" w:hAnsi="Verdana" w:cs="Times New Roman" w:hint="default"/>
        <w:b/>
        <w:sz w:val="20"/>
        <w:szCs w:val="2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356" w:hanging="1080"/>
      </w:pPr>
      <w:rPr>
        <w:rFonts w:cs="Times New Roman" w:hint="default"/>
      </w:rPr>
    </w:lvl>
    <w:lvl w:ilvl="4">
      <w:start w:val="1"/>
      <w:numFmt w:val="decimal"/>
      <w:isLgl/>
      <w:lvlText w:val="%1.%2.%3.%4.%5"/>
      <w:lvlJc w:val="left"/>
      <w:pPr>
        <w:ind w:left="3240" w:hanging="144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5040" w:hanging="216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55" w15:restartNumberingAfterBreak="0">
    <w:nsid w:val="52D866D8"/>
    <w:multiLevelType w:val="hybridMultilevel"/>
    <w:tmpl w:val="7ACC5E58"/>
    <w:lvl w:ilvl="0" w:tplc="ACCEE508">
      <w:numFmt w:val="bullet"/>
      <w:lvlText w:val=""/>
      <w:lvlJc w:val="left"/>
      <w:pPr>
        <w:ind w:left="264" w:hanging="140"/>
      </w:pPr>
      <w:rPr>
        <w:rFonts w:ascii="Symbol" w:eastAsia="Symbol" w:hAnsi="Symbol" w:cs="Symbol" w:hint="default"/>
        <w:w w:val="99"/>
        <w:sz w:val="16"/>
        <w:szCs w:val="16"/>
        <w:lang w:val="it-IT" w:eastAsia="it-IT" w:bidi="it-IT"/>
      </w:rPr>
    </w:lvl>
    <w:lvl w:ilvl="1" w:tplc="10F865C0">
      <w:numFmt w:val="bullet"/>
      <w:lvlText w:val="•"/>
      <w:lvlJc w:val="left"/>
      <w:pPr>
        <w:ind w:left="764" w:hanging="140"/>
      </w:pPr>
      <w:rPr>
        <w:rFonts w:hint="default"/>
        <w:lang w:val="it-IT" w:eastAsia="it-IT" w:bidi="it-IT"/>
      </w:rPr>
    </w:lvl>
    <w:lvl w:ilvl="2" w:tplc="073282F8">
      <w:numFmt w:val="bullet"/>
      <w:lvlText w:val="•"/>
      <w:lvlJc w:val="left"/>
      <w:pPr>
        <w:ind w:left="1268" w:hanging="140"/>
      </w:pPr>
      <w:rPr>
        <w:rFonts w:hint="default"/>
        <w:lang w:val="it-IT" w:eastAsia="it-IT" w:bidi="it-IT"/>
      </w:rPr>
    </w:lvl>
    <w:lvl w:ilvl="3" w:tplc="FE4C5D2E">
      <w:numFmt w:val="bullet"/>
      <w:lvlText w:val="•"/>
      <w:lvlJc w:val="left"/>
      <w:pPr>
        <w:ind w:left="1772" w:hanging="140"/>
      </w:pPr>
      <w:rPr>
        <w:rFonts w:hint="default"/>
        <w:lang w:val="it-IT" w:eastAsia="it-IT" w:bidi="it-IT"/>
      </w:rPr>
    </w:lvl>
    <w:lvl w:ilvl="4" w:tplc="2F8ED79A">
      <w:numFmt w:val="bullet"/>
      <w:lvlText w:val="•"/>
      <w:lvlJc w:val="left"/>
      <w:pPr>
        <w:ind w:left="2276" w:hanging="140"/>
      </w:pPr>
      <w:rPr>
        <w:rFonts w:hint="default"/>
        <w:lang w:val="it-IT" w:eastAsia="it-IT" w:bidi="it-IT"/>
      </w:rPr>
    </w:lvl>
    <w:lvl w:ilvl="5" w:tplc="D792BC62">
      <w:numFmt w:val="bullet"/>
      <w:lvlText w:val="•"/>
      <w:lvlJc w:val="left"/>
      <w:pPr>
        <w:ind w:left="2780" w:hanging="140"/>
      </w:pPr>
      <w:rPr>
        <w:rFonts w:hint="default"/>
        <w:lang w:val="it-IT" w:eastAsia="it-IT" w:bidi="it-IT"/>
      </w:rPr>
    </w:lvl>
    <w:lvl w:ilvl="6" w:tplc="75D2701C">
      <w:numFmt w:val="bullet"/>
      <w:lvlText w:val="•"/>
      <w:lvlJc w:val="left"/>
      <w:pPr>
        <w:ind w:left="3284" w:hanging="140"/>
      </w:pPr>
      <w:rPr>
        <w:rFonts w:hint="default"/>
        <w:lang w:val="it-IT" w:eastAsia="it-IT" w:bidi="it-IT"/>
      </w:rPr>
    </w:lvl>
    <w:lvl w:ilvl="7" w:tplc="61709798">
      <w:numFmt w:val="bullet"/>
      <w:lvlText w:val="•"/>
      <w:lvlJc w:val="left"/>
      <w:pPr>
        <w:ind w:left="3788" w:hanging="140"/>
      </w:pPr>
      <w:rPr>
        <w:rFonts w:hint="default"/>
        <w:lang w:val="it-IT" w:eastAsia="it-IT" w:bidi="it-IT"/>
      </w:rPr>
    </w:lvl>
    <w:lvl w:ilvl="8" w:tplc="2CD2DD7A">
      <w:numFmt w:val="bullet"/>
      <w:lvlText w:val="•"/>
      <w:lvlJc w:val="left"/>
      <w:pPr>
        <w:ind w:left="4292" w:hanging="140"/>
      </w:pPr>
      <w:rPr>
        <w:rFonts w:hint="default"/>
        <w:lang w:val="it-IT" w:eastAsia="it-IT" w:bidi="it-IT"/>
      </w:rPr>
    </w:lvl>
  </w:abstractNum>
  <w:abstractNum w:abstractNumId="56" w15:restartNumberingAfterBreak="0">
    <w:nsid w:val="53390A98"/>
    <w:multiLevelType w:val="multilevel"/>
    <w:tmpl w:val="568C97F2"/>
    <w:lvl w:ilvl="0">
      <w:start w:val="1"/>
      <w:numFmt w:val="decimal"/>
      <w:lvlText w:val="%1."/>
      <w:lvlJc w:val="left"/>
      <w:pPr>
        <w:ind w:left="1348" w:hanging="480"/>
      </w:pPr>
      <w:rPr>
        <w:rFonts w:ascii="Verdana" w:eastAsia="Verdana" w:hAnsi="Verdana" w:cs="Verdana" w:hint="default"/>
        <w:b/>
        <w:bCs/>
        <w:i/>
        <w:spacing w:val="0"/>
        <w:w w:val="96"/>
        <w:sz w:val="20"/>
        <w:szCs w:val="20"/>
        <w:lang w:val="it-IT" w:eastAsia="it-IT" w:bidi="it-IT"/>
      </w:rPr>
    </w:lvl>
    <w:lvl w:ilvl="1">
      <w:start w:val="1"/>
      <w:numFmt w:val="decimal"/>
      <w:lvlText w:val="%1.%2"/>
      <w:lvlJc w:val="left"/>
      <w:pPr>
        <w:ind w:left="1829" w:hanging="721"/>
      </w:pPr>
      <w:rPr>
        <w:rFonts w:ascii="Verdana" w:eastAsia="Verdana" w:hAnsi="Verdana" w:cs="Verdana" w:hint="default"/>
        <w:b/>
        <w:bCs/>
        <w:i/>
        <w:spacing w:val="0"/>
        <w:w w:val="96"/>
        <w:sz w:val="20"/>
        <w:szCs w:val="20"/>
        <w:lang w:val="it-IT" w:eastAsia="it-IT" w:bidi="it-IT"/>
      </w:rPr>
    </w:lvl>
    <w:lvl w:ilvl="2">
      <w:start w:val="1"/>
      <w:numFmt w:val="decimal"/>
      <w:lvlText w:val="%1.%2.%3"/>
      <w:lvlJc w:val="left"/>
      <w:pPr>
        <w:ind w:left="1829" w:hanging="721"/>
      </w:pPr>
      <w:rPr>
        <w:rFonts w:ascii="Verdana" w:eastAsia="Verdana" w:hAnsi="Verdana" w:cs="Verdana" w:hint="default"/>
        <w:b/>
        <w:bCs/>
        <w:i/>
        <w:spacing w:val="-3"/>
        <w:w w:val="96"/>
        <w:sz w:val="20"/>
        <w:szCs w:val="20"/>
        <w:lang w:val="it-IT" w:eastAsia="it-IT" w:bidi="it-IT"/>
      </w:rPr>
    </w:lvl>
    <w:lvl w:ilvl="3">
      <w:start w:val="1"/>
      <w:numFmt w:val="decimal"/>
      <w:lvlText w:val="%1.%2.%3.%4"/>
      <w:lvlJc w:val="left"/>
      <w:pPr>
        <w:ind w:left="2189" w:hanging="1081"/>
      </w:pPr>
      <w:rPr>
        <w:rFonts w:ascii="Verdana" w:eastAsia="Verdana" w:hAnsi="Verdana" w:cs="Verdana" w:hint="default"/>
        <w:b/>
        <w:bCs/>
        <w:i/>
        <w:spacing w:val="-3"/>
        <w:w w:val="96"/>
        <w:sz w:val="20"/>
        <w:szCs w:val="20"/>
        <w:lang w:val="it-IT" w:eastAsia="it-IT" w:bidi="it-IT"/>
      </w:rPr>
    </w:lvl>
    <w:lvl w:ilvl="4">
      <w:numFmt w:val="bullet"/>
      <w:lvlText w:val="•"/>
      <w:lvlJc w:val="left"/>
      <w:pPr>
        <w:ind w:left="2180" w:hanging="1081"/>
      </w:pPr>
      <w:rPr>
        <w:rFonts w:hint="default"/>
        <w:lang w:val="it-IT" w:eastAsia="it-IT" w:bidi="it-IT"/>
      </w:rPr>
    </w:lvl>
    <w:lvl w:ilvl="5">
      <w:numFmt w:val="bullet"/>
      <w:lvlText w:val="•"/>
      <w:lvlJc w:val="left"/>
      <w:pPr>
        <w:ind w:left="3669" w:hanging="1081"/>
      </w:pPr>
      <w:rPr>
        <w:rFonts w:hint="default"/>
        <w:lang w:val="it-IT" w:eastAsia="it-IT" w:bidi="it-IT"/>
      </w:rPr>
    </w:lvl>
    <w:lvl w:ilvl="6">
      <w:numFmt w:val="bullet"/>
      <w:lvlText w:val="•"/>
      <w:lvlJc w:val="left"/>
      <w:pPr>
        <w:ind w:left="5159" w:hanging="1081"/>
      </w:pPr>
      <w:rPr>
        <w:rFonts w:hint="default"/>
        <w:lang w:val="it-IT" w:eastAsia="it-IT" w:bidi="it-IT"/>
      </w:rPr>
    </w:lvl>
    <w:lvl w:ilvl="7">
      <w:numFmt w:val="bullet"/>
      <w:lvlText w:val="•"/>
      <w:lvlJc w:val="left"/>
      <w:pPr>
        <w:ind w:left="6649" w:hanging="1081"/>
      </w:pPr>
      <w:rPr>
        <w:rFonts w:hint="default"/>
        <w:lang w:val="it-IT" w:eastAsia="it-IT" w:bidi="it-IT"/>
      </w:rPr>
    </w:lvl>
    <w:lvl w:ilvl="8">
      <w:numFmt w:val="bullet"/>
      <w:lvlText w:val="•"/>
      <w:lvlJc w:val="left"/>
      <w:pPr>
        <w:ind w:left="8139" w:hanging="1081"/>
      </w:pPr>
      <w:rPr>
        <w:rFonts w:hint="default"/>
        <w:lang w:val="it-IT" w:eastAsia="it-IT" w:bidi="it-IT"/>
      </w:rPr>
    </w:lvl>
  </w:abstractNum>
  <w:abstractNum w:abstractNumId="57" w15:restartNumberingAfterBreak="0">
    <w:nsid w:val="544775DE"/>
    <w:multiLevelType w:val="hybridMultilevel"/>
    <w:tmpl w:val="15167210"/>
    <w:lvl w:ilvl="0" w:tplc="47168966">
      <w:numFmt w:val="bullet"/>
      <w:lvlText w:val=""/>
      <w:lvlJc w:val="left"/>
      <w:pPr>
        <w:ind w:left="220" w:hanging="144"/>
      </w:pPr>
      <w:rPr>
        <w:rFonts w:ascii="Symbol" w:eastAsia="Symbol" w:hAnsi="Symbol" w:cs="Symbol" w:hint="default"/>
        <w:w w:val="99"/>
        <w:sz w:val="16"/>
        <w:szCs w:val="16"/>
        <w:lang w:val="it-IT" w:eastAsia="it-IT" w:bidi="it-IT"/>
      </w:rPr>
    </w:lvl>
    <w:lvl w:ilvl="1" w:tplc="745A3C1E">
      <w:numFmt w:val="bullet"/>
      <w:lvlText w:val="•"/>
      <w:lvlJc w:val="left"/>
      <w:pPr>
        <w:ind w:left="493" w:hanging="144"/>
      </w:pPr>
      <w:rPr>
        <w:rFonts w:hint="default"/>
        <w:lang w:val="it-IT" w:eastAsia="it-IT" w:bidi="it-IT"/>
      </w:rPr>
    </w:lvl>
    <w:lvl w:ilvl="2" w:tplc="D10C32E2">
      <w:numFmt w:val="bullet"/>
      <w:lvlText w:val="•"/>
      <w:lvlJc w:val="left"/>
      <w:pPr>
        <w:ind w:left="767" w:hanging="144"/>
      </w:pPr>
      <w:rPr>
        <w:rFonts w:hint="default"/>
        <w:lang w:val="it-IT" w:eastAsia="it-IT" w:bidi="it-IT"/>
      </w:rPr>
    </w:lvl>
    <w:lvl w:ilvl="3" w:tplc="71D6BD4E">
      <w:numFmt w:val="bullet"/>
      <w:lvlText w:val="•"/>
      <w:lvlJc w:val="left"/>
      <w:pPr>
        <w:ind w:left="1041" w:hanging="144"/>
      </w:pPr>
      <w:rPr>
        <w:rFonts w:hint="default"/>
        <w:lang w:val="it-IT" w:eastAsia="it-IT" w:bidi="it-IT"/>
      </w:rPr>
    </w:lvl>
    <w:lvl w:ilvl="4" w:tplc="DED2CACE">
      <w:numFmt w:val="bullet"/>
      <w:lvlText w:val="•"/>
      <w:lvlJc w:val="left"/>
      <w:pPr>
        <w:ind w:left="1314" w:hanging="144"/>
      </w:pPr>
      <w:rPr>
        <w:rFonts w:hint="default"/>
        <w:lang w:val="it-IT" w:eastAsia="it-IT" w:bidi="it-IT"/>
      </w:rPr>
    </w:lvl>
    <w:lvl w:ilvl="5" w:tplc="FC143124">
      <w:numFmt w:val="bullet"/>
      <w:lvlText w:val="•"/>
      <w:lvlJc w:val="left"/>
      <w:pPr>
        <w:ind w:left="1588" w:hanging="144"/>
      </w:pPr>
      <w:rPr>
        <w:rFonts w:hint="default"/>
        <w:lang w:val="it-IT" w:eastAsia="it-IT" w:bidi="it-IT"/>
      </w:rPr>
    </w:lvl>
    <w:lvl w:ilvl="6" w:tplc="B0007734">
      <w:numFmt w:val="bullet"/>
      <w:lvlText w:val="•"/>
      <w:lvlJc w:val="left"/>
      <w:pPr>
        <w:ind w:left="1862" w:hanging="144"/>
      </w:pPr>
      <w:rPr>
        <w:rFonts w:hint="default"/>
        <w:lang w:val="it-IT" w:eastAsia="it-IT" w:bidi="it-IT"/>
      </w:rPr>
    </w:lvl>
    <w:lvl w:ilvl="7" w:tplc="72BAA220">
      <w:numFmt w:val="bullet"/>
      <w:lvlText w:val="•"/>
      <w:lvlJc w:val="left"/>
      <w:pPr>
        <w:ind w:left="2135" w:hanging="144"/>
      </w:pPr>
      <w:rPr>
        <w:rFonts w:hint="default"/>
        <w:lang w:val="it-IT" w:eastAsia="it-IT" w:bidi="it-IT"/>
      </w:rPr>
    </w:lvl>
    <w:lvl w:ilvl="8" w:tplc="3CBC87DC">
      <w:numFmt w:val="bullet"/>
      <w:lvlText w:val="•"/>
      <w:lvlJc w:val="left"/>
      <w:pPr>
        <w:ind w:left="2409" w:hanging="144"/>
      </w:pPr>
      <w:rPr>
        <w:rFonts w:hint="default"/>
        <w:lang w:val="it-IT" w:eastAsia="it-IT" w:bidi="it-IT"/>
      </w:rPr>
    </w:lvl>
  </w:abstractNum>
  <w:abstractNum w:abstractNumId="58" w15:restartNumberingAfterBreak="0">
    <w:nsid w:val="55805CB2"/>
    <w:multiLevelType w:val="hybridMultilevel"/>
    <w:tmpl w:val="AA96EF44"/>
    <w:lvl w:ilvl="0" w:tplc="A564A0CE">
      <w:numFmt w:val="bullet"/>
      <w:lvlText w:val=""/>
      <w:lvlJc w:val="left"/>
      <w:pPr>
        <w:ind w:left="269" w:hanging="144"/>
      </w:pPr>
      <w:rPr>
        <w:rFonts w:ascii="Symbol" w:eastAsia="Symbol" w:hAnsi="Symbol" w:cs="Symbol" w:hint="default"/>
        <w:w w:val="99"/>
        <w:sz w:val="16"/>
        <w:szCs w:val="16"/>
        <w:lang w:val="it-IT" w:eastAsia="it-IT" w:bidi="it-IT"/>
      </w:rPr>
    </w:lvl>
    <w:lvl w:ilvl="1" w:tplc="8A2EA9EE">
      <w:numFmt w:val="bullet"/>
      <w:lvlText w:val="•"/>
      <w:lvlJc w:val="left"/>
      <w:pPr>
        <w:ind w:left="764" w:hanging="144"/>
      </w:pPr>
      <w:rPr>
        <w:rFonts w:hint="default"/>
        <w:lang w:val="it-IT" w:eastAsia="it-IT" w:bidi="it-IT"/>
      </w:rPr>
    </w:lvl>
    <w:lvl w:ilvl="2" w:tplc="8E4EDC50">
      <w:numFmt w:val="bullet"/>
      <w:lvlText w:val="•"/>
      <w:lvlJc w:val="left"/>
      <w:pPr>
        <w:ind w:left="1268" w:hanging="144"/>
      </w:pPr>
      <w:rPr>
        <w:rFonts w:hint="default"/>
        <w:lang w:val="it-IT" w:eastAsia="it-IT" w:bidi="it-IT"/>
      </w:rPr>
    </w:lvl>
    <w:lvl w:ilvl="3" w:tplc="99086DC4">
      <w:numFmt w:val="bullet"/>
      <w:lvlText w:val="•"/>
      <w:lvlJc w:val="left"/>
      <w:pPr>
        <w:ind w:left="1772" w:hanging="144"/>
      </w:pPr>
      <w:rPr>
        <w:rFonts w:hint="default"/>
        <w:lang w:val="it-IT" w:eastAsia="it-IT" w:bidi="it-IT"/>
      </w:rPr>
    </w:lvl>
    <w:lvl w:ilvl="4" w:tplc="752474E2">
      <w:numFmt w:val="bullet"/>
      <w:lvlText w:val="•"/>
      <w:lvlJc w:val="left"/>
      <w:pPr>
        <w:ind w:left="2276" w:hanging="144"/>
      </w:pPr>
      <w:rPr>
        <w:rFonts w:hint="default"/>
        <w:lang w:val="it-IT" w:eastAsia="it-IT" w:bidi="it-IT"/>
      </w:rPr>
    </w:lvl>
    <w:lvl w:ilvl="5" w:tplc="8FE00292">
      <w:numFmt w:val="bullet"/>
      <w:lvlText w:val="•"/>
      <w:lvlJc w:val="left"/>
      <w:pPr>
        <w:ind w:left="2780" w:hanging="144"/>
      </w:pPr>
      <w:rPr>
        <w:rFonts w:hint="default"/>
        <w:lang w:val="it-IT" w:eastAsia="it-IT" w:bidi="it-IT"/>
      </w:rPr>
    </w:lvl>
    <w:lvl w:ilvl="6" w:tplc="0A6AFB04">
      <w:numFmt w:val="bullet"/>
      <w:lvlText w:val="•"/>
      <w:lvlJc w:val="left"/>
      <w:pPr>
        <w:ind w:left="3284" w:hanging="144"/>
      </w:pPr>
      <w:rPr>
        <w:rFonts w:hint="default"/>
        <w:lang w:val="it-IT" w:eastAsia="it-IT" w:bidi="it-IT"/>
      </w:rPr>
    </w:lvl>
    <w:lvl w:ilvl="7" w:tplc="72F46534">
      <w:numFmt w:val="bullet"/>
      <w:lvlText w:val="•"/>
      <w:lvlJc w:val="left"/>
      <w:pPr>
        <w:ind w:left="3788" w:hanging="144"/>
      </w:pPr>
      <w:rPr>
        <w:rFonts w:hint="default"/>
        <w:lang w:val="it-IT" w:eastAsia="it-IT" w:bidi="it-IT"/>
      </w:rPr>
    </w:lvl>
    <w:lvl w:ilvl="8" w:tplc="1882B5E6">
      <w:numFmt w:val="bullet"/>
      <w:lvlText w:val="•"/>
      <w:lvlJc w:val="left"/>
      <w:pPr>
        <w:ind w:left="4292" w:hanging="144"/>
      </w:pPr>
      <w:rPr>
        <w:rFonts w:hint="default"/>
        <w:lang w:val="it-IT" w:eastAsia="it-IT" w:bidi="it-IT"/>
      </w:rPr>
    </w:lvl>
  </w:abstractNum>
  <w:abstractNum w:abstractNumId="59" w15:restartNumberingAfterBreak="0">
    <w:nsid w:val="563C782F"/>
    <w:multiLevelType w:val="hybridMultilevel"/>
    <w:tmpl w:val="C6A65496"/>
    <w:lvl w:ilvl="0" w:tplc="5D4E13B6">
      <w:numFmt w:val="bullet"/>
      <w:lvlText w:val=""/>
      <w:lvlJc w:val="left"/>
      <w:pPr>
        <w:ind w:left="225" w:hanging="144"/>
      </w:pPr>
      <w:rPr>
        <w:rFonts w:ascii="Symbol" w:eastAsia="Symbol" w:hAnsi="Symbol" w:cs="Symbol" w:hint="default"/>
        <w:w w:val="99"/>
        <w:sz w:val="16"/>
        <w:szCs w:val="16"/>
        <w:lang w:val="it-IT" w:eastAsia="it-IT" w:bidi="it-IT"/>
      </w:rPr>
    </w:lvl>
    <w:lvl w:ilvl="1" w:tplc="7BCE1CEA">
      <w:numFmt w:val="bullet"/>
      <w:lvlText w:val="•"/>
      <w:lvlJc w:val="left"/>
      <w:pPr>
        <w:ind w:left="493" w:hanging="144"/>
      </w:pPr>
      <w:rPr>
        <w:rFonts w:hint="default"/>
        <w:lang w:val="it-IT" w:eastAsia="it-IT" w:bidi="it-IT"/>
      </w:rPr>
    </w:lvl>
    <w:lvl w:ilvl="2" w:tplc="AEDEF664">
      <w:numFmt w:val="bullet"/>
      <w:lvlText w:val="•"/>
      <w:lvlJc w:val="left"/>
      <w:pPr>
        <w:ind w:left="766" w:hanging="144"/>
      </w:pPr>
      <w:rPr>
        <w:rFonts w:hint="default"/>
        <w:lang w:val="it-IT" w:eastAsia="it-IT" w:bidi="it-IT"/>
      </w:rPr>
    </w:lvl>
    <w:lvl w:ilvl="3" w:tplc="060AF2AE">
      <w:numFmt w:val="bullet"/>
      <w:lvlText w:val="•"/>
      <w:lvlJc w:val="left"/>
      <w:pPr>
        <w:ind w:left="1039" w:hanging="144"/>
      </w:pPr>
      <w:rPr>
        <w:rFonts w:hint="default"/>
        <w:lang w:val="it-IT" w:eastAsia="it-IT" w:bidi="it-IT"/>
      </w:rPr>
    </w:lvl>
    <w:lvl w:ilvl="4" w:tplc="A7C6BFF6">
      <w:numFmt w:val="bullet"/>
      <w:lvlText w:val="•"/>
      <w:lvlJc w:val="left"/>
      <w:pPr>
        <w:ind w:left="1312" w:hanging="144"/>
      </w:pPr>
      <w:rPr>
        <w:rFonts w:hint="default"/>
        <w:lang w:val="it-IT" w:eastAsia="it-IT" w:bidi="it-IT"/>
      </w:rPr>
    </w:lvl>
    <w:lvl w:ilvl="5" w:tplc="D7E634A4">
      <w:numFmt w:val="bullet"/>
      <w:lvlText w:val="•"/>
      <w:lvlJc w:val="left"/>
      <w:pPr>
        <w:ind w:left="1585" w:hanging="144"/>
      </w:pPr>
      <w:rPr>
        <w:rFonts w:hint="default"/>
        <w:lang w:val="it-IT" w:eastAsia="it-IT" w:bidi="it-IT"/>
      </w:rPr>
    </w:lvl>
    <w:lvl w:ilvl="6" w:tplc="E128515C">
      <w:numFmt w:val="bullet"/>
      <w:lvlText w:val="•"/>
      <w:lvlJc w:val="left"/>
      <w:pPr>
        <w:ind w:left="1858" w:hanging="144"/>
      </w:pPr>
      <w:rPr>
        <w:rFonts w:hint="default"/>
        <w:lang w:val="it-IT" w:eastAsia="it-IT" w:bidi="it-IT"/>
      </w:rPr>
    </w:lvl>
    <w:lvl w:ilvl="7" w:tplc="AFBE96F2">
      <w:numFmt w:val="bullet"/>
      <w:lvlText w:val="•"/>
      <w:lvlJc w:val="left"/>
      <w:pPr>
        <w:ind w:left="2131" w:hanging="144"/>
      </w:pPr>
      <w:rPr>
        <w:rFonts w:hint="default"/>
        <w:lang w:val="it-IT" w:eastAsia="it-IT" w:bidi="it-IT"/>
      </w:rPr>
    </w:lvl>
    <w:lvl w:ilvl="8" w:tplc="30DE03E6">
      <w:numFmt w:val="bullet"/>
      <w:lvlText w:val="•"/>
      <w:lvlJc w:val="left"/>
      <w:pPr>
        <w:ind w:left="2404" w:hanging="144"/>
      </w:pPr>
      <w:rPr>
        <w:rFonts w:hint="default"/>
        <w:lang w:val="it-IT" w:eastAsia="it-IT" w:bidi="it-IT"/>
      </w:rPr>
    </w:lvl>
  </w:abstractNum>
  <w:abstractNum w:abstractNumId="60" w15:restartNumberingAfterBreak="0">
    <w:nsid w:val="5A8D250D"/>
    <w:multiLevelType w:val="hybridMultilevel"/>
    <w:tmpl w:val="2EDC0080"/>
    <w:lvl w:ilvl="0" w:tplc="93C2266A">
      <w:numFmt w:val="bullet"/>
      <w:lvlText w:val=""/>
      <w:lvlJc w:val="left"/>
      <w:pPr>
        <w:ind w:left="229" w:hanging="144"/>
      </w:pPr>
      <w:rPr>
        <w:rFonts w:ascii="Symbol" w:eastAsia="Symbol" w:hAnsi="Symbol" w:cs="Symbol" w:hint="default"/>
        <w:w w:val="99"/>
        <w:sz w:val="16"/>
        <w:szCs w:val="16"/>
        <w:lang w:val="it-IT" w:eastAsia="it-IT" w:bidi="it-IT"/>
      </w:rPr>
    </w:lvl>
    <w:lvl w:ilvl="1" w:tplc="1CD68D7E">
      <w:numFmt w:val="bullet"/>
      <w:lvlText w:val="•"/>
      <w:lvlJc w:val="left"/>
      <w:pPr>
        <w:ind w:left="500" w:hanging="144"/>
      </w:pPr>
      <w:rPr>
        <w:rFonts w:hint="default"/>
        <w:lang w:val="it-IT" w:eastAsia="it-IT" w:bidi="it-IT"/>
      </w:rPr>
    </w:lvl>
    <w:lvl w:ilvl="2" w:tplc="C60A0646">
      <w:numFmt w:val="bullet"/>
      <w:lvlText w:val="•"/>
      <w:lvlJc w:val="left"/>
      <w:pPr>
        <w:ind w:left="780" w:hanging="144"/>
      </w:pPr>
      <w:rPr>
        <w:rFonts w:hint="default"/>
        <w:lang w:val="it-IT" w:eastAsia="it-IT" w:bidi="it-IT"/>
      </w:rPr>
    </w:lvl>
    <w:lvl w:ilvl="3" w:tplc="2FBC9224">
      <w:numFmt w:val="bullet"/>
      <w:lvlText w:val="•"/>
      <w:lvlJc w:val="left"/>
      <w:pPr>
        <w:ind w:left="1060" w:hanging="144"/>
      </w:pPr>
      <w:rPr>
        <w:rFonts w:hint="default"/>
        <w:lang w:val="it-IT" w:eastAsia="it-IT" w:bidi="it-IT"/>
      </w:rPr>
    </w:lvl>
    <w:lvl w:ilvl="4" w:tplc="E88A9F5A">
      <w:numFmt w:val="bullet"/>
      <w:lvlText w:val="•"/>
      <w:lvlJc w:val="left"/>
      <w:pPr>
        <w:ind w:left="1340" w:hanging="144"/>
      </w:pPr>
      <w:rPr>
        <w:rFonts w:hint="default"/>
        <w:lang w:val="it-IT" w:eastAsia="it-IT" w:bidi="it-IT"/>
      </w:rPr>
    </w:lvl>
    <w:lvl w:ilvl="5" w:tplc="C1DCBD0C">
      <w:numFmt w:val="bullet"/>
      <w:lvlText w:val="•"/>
      <w:lvlJc w:val="left"/>
      <w:pPr>
        <w:ind w:left="1620" w:hanging="144"/>
      </w:pPr>
      <w:rPr>
        <w:rFonts w:hint="default"/>
        <w:lang w:val="it-IT" w:eastAsia="it-IT" w:bidi="it-IT"/>
      </w:rPr>
    </w:lvl>
    <w:lvl w:ilvl="6" w:tplc="E5904A5E">
      <w:numFmt w:val="bullet"/>
      <w:lvlText w:val="•"/>
      <w:lvlJc w:val="left"/>
      <w:pPr>
        <w:ind w:left="1900" w:hanging="144"/>
      </w:pPr>
      <w:rPr>
        <w:rFonts w:hint="default"/>
        <w:lang w:val="it-IT" w:eastAsia="it-IT" w:bidi="it-IT"/>
      </w:rPr>
    </w:lvl>
    <w:lvl w:ilvl="7" w:tplc="49D6F004">
      <w:numFmt w:val="bullet"/>
      <w:lvlText w:val="•"/>
      <w:lvlJc w:val="left"/>
      <w:pPr>
        <w:ind w:left="2180" w:hanging="144"/>
      </w:pPr>
      <w:rPr>
        <w:rFonts w:hint="default"/>
        <w:lang w:val="it-IT" w:eastAsia="it-IT" w:bidi="it-IT"/>
      </w:rPr>
    </w:lvl>
    <w:lvl w:ilvl="8" w:tplc="8C1A4F66">
      <w:numFmt w:val="bullet"/>
      <w:lvlText w:val="•"/>
      <w:lvlJc w:val="left"/>
      <w:pPr>
        <w:ind w:left="2460" w:hanging="144"/>
      </w:pPr>
      <w:rPr>
        <w:rFonts w:hint="default"/>
        <w:lang w:val="it-IT" w:eastAsia="it-IT" w:bidi="it-IT"/>
      </w:rPr>
    </w:lvl>
  </w:abstractNum>
  <w:abstractNum w:abstractNumId="61" w15:restartNumberingAfterBreak="0">
    <w:nsid w:val="5AC74465"/>
    <w:multiLevelType w:val="hybridMultilevel"/>
    <w:tmpl w:val="3C329768"/>
    <w:lvl w:ilvl="0" w:tplc="E384DCAC">
      <w:numFmt w:val="bullet"/>
      <w:lvlText w:val=""/>
      <w:lvlJc w:val="left"/>
      <w:pPr>
        <w:ind w:left="265" w:hanging="140"/>
      </w:pPr>
      <w:rPr>
        <w:rFonts w:ascii="Symbol" w:eastAsia="Symbol" w:hAnsi="Symbol" w:cs="Symbol" w:hint="default"/>
        <w:w w:val="99"/>
        <w:sz w:val="16"/>
        <w:szCs w:val="16"/>
        <w:lang w:val="it-IT" w:eastAsia="it-IT" w:bidi="it-IT"/>
      </w:rPr>
    </w:lvl>
    <w:lvl w:ilvl="1" w:tplc="32066000">
      <w:numFmt w:val="bullet"/>
      <w:lvlText w:val="•"/>
      <w:lvlJc w:val="left"/>
      <w:pPr>
        <w:ind w:left="762" w:hanging="140"/>
      </w:pPr>
      <w:rPr>
        <w:rFonts w:hint="default"/>
        <w:lang w:val="it-IT" w:eastAsia="it-IT" w:bidi="it-IT"/>
      </w:rPr>
    </w:lvl>
    <w:lvl w:ilvl="2" w:tplc="36FAA2E2">
      <w:numFmt w:val="bullet"/>
      <w:lvlText w:val="•"/>
      <w:lvlJc w:val="left"/>
      <w:pPr>
        <w:ind w:left="1264" w:hanging="140"/>
      </w:pPr>
      <w:rPr>
        <w:rFonts w:hint="default"/>
        <w:lang w:val="it-IT" w:eastAsia="it-IT" w:bidi="it-IT"/>
      </w:rPr>
    </w:lvl>
    <w:lvl w:ilvl="3" w:tplc="62DE6202">
      <w:numFmt w:val="bullet"/>
      <w:lvlText w:val="•"/>
      <w:lvlJc w:val="left"/>
      <w:pPr>
        <w:ind w:left="1766" w:hanging="140"/>
      </w:pPr>
      <w:rPr>
        <w:rFonts w:hint="default"/>
        <w:lang w:val="it-IT" w:eastAsia="it-IT" w:bidi="it-IT"/>
      </w:rPr>
    </w:lvl>
    <w:lvl w:ilvl="4" w:tplc="79CAB5D4">
      <w:numFmt w:val="bullet"/>
      <w:lvlText w:val="•"/>
      <w:lvlJc w:val="left"/>
      <w:pPr>
        <w:ind w:left="2268" w:hanging="140"/>
      </w:pPr>
      <w:rPr>
        <w:rFonts w:hint="default"/>
        <w:lang w:val="it-IT" w:eastAsia="it-IT" w:bidi="it-IT"/>
      </w:rPr>
    </w:lvl>
    <w:lvl w:ilvl="5" w:tplc="FA38F518">
      <w:numFmt w:val="bullet"/>
      <w:lvlText w:val="•"/>
      <w:lvlJc w:val="left"/>
      <w:pPr>
        <w:ind w:left="2770" w:hanging="140"/>
      </w:pPr>
      <w:rPr>
        <w:rFonts w:hint="default"/>
        <w:lang w:val="it-IT" w:eastAsia="it-IT" w:bidi="it-IT"/>
      </w:rPr>
    </w:lvl>
    <w:lvl w:ilvl="6" w:tplc="5450DD68">
      <w:numFmt w:val="bullet"/>
      <w:lvlText w:val="•"/>
      <w:lvlJc w:val="left"/>
      <w:pPr>
        <w:ind w:left="3272" w:hanging="140"/>
      </w:pPr>
      <w:rPr>
        <w:rFonts w:hint="default"/>
        <w:lang w:val="it-IT" w:eastAsia="it-IT" w:bidi="it-IT"/>
      </w:rPr>
    </w:lvl>
    <w:lvl w:ilvl="7" w:tplc="7C507BB2">
      <w:numFmt w:val="bullet"/>
      <w:lvlText w:val="•"/>
      <w:lvlJc w:val="left"/>
      <w:pPr>
        <w:ind w:left="3774" w:hanging="140"/>
      </w:pPr>
      <w:rPr>
        <w:rFonts w:hint="default"/>
        <w:lang w:val="it-IT" w:eastAsia="it-IT" w:bidi="it-IT"/>
      </w:rPr>
    </w:lvl>
    <w:lvl w:ilvl="8" w:tplc="C57A7DB8">
      <w:numFmt w:val="bullet"/>
      <w:lvlText w:val="•"/>
      <w:lvlJc w:val="left"/>
      <w:pPr>
        <w:ind w:left="4276" w:hanging="140"/>
      </w:pPr>
      <w:rPr>
        <w:rFonts w:hint="default"/>
        <w:lang w:val="it-IT" w:eastAsia="it-IT" w:bidi="it-IT"/>
      </w:rPr>
    </w:lvl>
  </w:abstractNum>
  <w:abstractNum w:abstractNumId="62" w15:restartNumberingAfterBreak="0">
    <w:nsid w:val="5B854BB9"/>
    <w:multiLevelType w:val="hybridMultilevel"/>
    <w:tmpl w:val="68C2340A"/>
    <w:lvl w:ilvl="0" w:tplc="D1684454">
      <w:numFmt w:val="bullet"/>
      <w:lvlText w:val=""/>
      <w:lvlJc w:val="left"/>
      <w:pPr>
        <w:ind w:left="225" w:hanging="149"/>
      </w:pPr>
      <w:rPr>
        <w:rFonts w:ascii="Symbol" w:eastAsia="Symbol" w:hAnsi="Symbol" w:cs="Symbol" w:hint="default"/>
        <w:w w:val="99"/>
        <w:sz w:val="16"/>
        <w:szCs w:val="16"/>
        <w:lang w:val="it-IT" w:eastAsia="it-IT" w:bidi="it-IT"/>
      </w:rPr>
    </w:lvl>
    <w:lvl w:ilvl="1" w:tplc="9FF0460C">
      <w:numFmt w:val="bullet"/>
      <w:lvlText w:val="•"/>
      <w:lvlJc w:val="left"/>
      <w:pPr>
        <w:ind w:left="504" w:hanging="149"/>
      </w:pPr>
      <w:rPr>
        <w:rFonts w:hint="default"/>
        <w:lang w:val="it-IT" w:eastAsia="it-IT" w:bidi="it-IT"/>
      </w:rPr>
    </w:lvl>
    <w:lvl w:ilvl="2" w:tplc="86F86308">
      <w:numFmt w:val="bullet"/>
      <w:lvlText w:val="•"/>
      <w:lvlJc w:val="left"/>
      <w:pPr>
        <w:ind w:left="788" w:hanging="149"/>
      </w:pPr>
      <w:rPr>
        <w:rFonts w:hint="default"/>
        <w:lang w:val="it-IT" w:eastAsia="it-IT" w:bidi="it-IT"/>
      </w:rPr>
    </w:lvl>
    <w:lvl w:ilvl="3" w:tplc="ABB60100">
      <w:numFmt w:val="bullet"/>
      <w:lvlText w:val="•"/>
      <w:lvlJc w:val="left"/>
      <w:pPr>
        <w:ind w:left="1072" w:hanging="149"/>
      </w:pPr>
      <w:rPr>
        <w:rFonts w:hint="default"/>
        <w:lang w:val="it-IT" w:eastAsia="it-IT" w:bidi="it-IT"/>
      </w:rPr>
    </w:lvl>
    <w:lvl w:ilvl="4" w:tplc="973675B0">
      <w:numFmt w:val="bullet"/>
      <w:lvlText w:val="•"/>
      <w:lvlJc w:val="left"/>
      <w:pPr>
        <w:ind w:left="1356" w:hanging="149"/>
      </w:pPr>
      <w:rPr>
        <w:rFonts w:hint="default"/>
        <w:lang w:val="it-IT" w:eastAsia="it-IT" w:bidi="it-IT"/>
      </w:rPr>
    </w:lvl>
    <w:lvl w:ilvl="5" w:tplc="811EF312">
      <w:numFmt w:val="bullet"/>
      <w:lvlText w:val="•"/>
      <w:lvlJc w:val="left"/>
      <w:pPr>
        <w:ind w:left="1640" w:hanging="149"/>
      </w:pPr>
      <w:rPr>
        <w:rFonts w:hint="default"/>
        <w:lang w:val="it-IT" w:eastAsia="it-IT" w:bidi="it-IT"/>
      </w:rPr>
    </w:lvl>
    <w:lvl w:ilvl="6" w:tplc="BEB01144">
      <w:numFmt w:val="bullet"/>
      <w:lvlText w:val="•"/>
      <w:lvlJc w:val="left"/>
      <w:pPr>
        <w:ind w:left="1924" w:hanging="149"/>
      </w:pPr>
      <w:rPr>
        <w:rFonts w:hint="default"/>
        <w:lang w:val="it-IT" w:eastAsia="it-IT" w:bidi="it-IT"/>
      </w:rPr>
    </w:lvl>
    <w:lvl w:ilvl="7" w:tplc="CD7A4494">
      <w:numFmt w:val="bullet"/>
      <w:lvlText w:val="•"/>
      <w:lvlJc w:val="left"/>
      <w:pPr>
        <w:ind w:left="2208" w:hanging="149"/>
      </w:pPr>
      <w:rPr>
        <w:rFonts w:hint="default"/>
        <w:lang w:val="it-IT" w:eastAsia="it-IT" w:bidi="it-IT"/>
      </w:rPr>
    </w:lvl>
    <w:lvl w:ilvl="8" w:tplc="3AC052C4">
      <w:numFmt w:val="bullet"/>
      <w:lvlText w:val="•"/>
      <w:lvlJc w:val="left"/>
      <w:pPr>
        <w:ind w:left="2492" w:hanging="149"/>
      </w:pPr>
      <w:rPr>
        <w:rFonts w:hint="default"/>
        <w:lang w:val="it-IT" w:eastAsia="it-IT" w:bidi="it-IT"/>
      </w:rPr>
    </w:lvl>
  </w:abstractNum>
  <w:abstractNum w:abstractNumId="63" w15:restartNumberingAfterBreak="0">
    <w:nsid w:val="5CD93C37"/>
    <w:multiLevelType w:val="hybridMultilevel"/>
    <w:tmpl w:val="B0006F56"/>
    <w:lvl w:ilvl="0" w:tplc="A064A5CE">
      <w:numFmt w:val="bullet"/>
      <w:lvlText w:val="-"/>
      <w:lvlJc w:val="left"/>
      <w:pPr>
        <w:ind w:left="411" w:hanging="288"/>
      </w:pPr>
      <w:rPr>
        <w:rFonts w:ascii="Verdana" w:eastAsia="Verdana" w:hAnsi="Verdana" w:cs="Verdana" w:hint="default"/>
        <w:w w:val="96"/>
        <w:sz w:val="18"/>
        <w:szCs w:val="18"/>
        <w:lang w:val="it-IT" w:eastAsia="it-IT" w:bidi="it-IT"/>
      </w:rPr>
    </w:lvl>
    <w:lvl w:ilvl="1" w:tplc="71D46726">
      <w:numFmt w:val="bullet"/>
      <w:lvlText w:val="•"/>
      <w:lvlJc w:val="left"/>
      <w:pPr>
        <w:ind w:left="1127" w:hanging="288"/>
      </w:pPr>
      <w:rPr>
        <w:rFonts w:hint="default"/>
        <w:lang w:val="it-IT" w:eastAsia="it-IT" w:bidi="it-IT"/>
      </w:rPr>
    </w:lvl>
    <w:lvl w:ilvl="2" w:tplc="77B4D61E">
      <w:numFmt w:val="bullet"/>
      <w:lvlText w:val="•"/>
      <w:lvlJc w:val="left"/>
      <w:pPr>
        <w:ind w:left="1835" w:hanging="288"/>
      </w:pPr>
      <w:rPr>
        <w:rFonts w:hint="default"/>
        <w:lang w:val="it-IT" w:eastAsia="it-IT" w:bidi="it-IT"/>
      </w:rPr>
    </w:lvl>
    <w:lvl w:ilvl="3" w:tplc="E65CE078">
      <w:numFmt w:val="bullet"/>
      <w:lvlText w:val="•"/>
      <w:lvlJc w:val="left"/>
      <w:pPr>
        <w:ind w:left="2542" w:hanging="288"/>
      </w:pPr>
      <w:rPr>
        <w:rFonts w:hint="default"/>
        <w:lang w:val="it-IT" w:eastAsia="it-IT" w:bidi="it-IT"/>
      </w:rPr>
    </w:lvl>
    <w:lvl w:ilvl="4" w:tplc="EDC67992">
      <w:numFmt w:val="bullet"/>
      <w:lvlText w:val="•"/>
      <w:lvlJc w:val="left"/>
      <w:pPr>
        <w:ind w:left="3250" w:hanging="288"/>
      </w:pPr>
      <w:rPr>
        <w:rFonts w:hint="default"/>
        <w:lang w:val="it-IT" w:eastAsia="it-IT" w:bidi="it-IT"/>
      </w:rPr>
    </w:lvl>
    <w:lvl w:ilvl="5" w:tplc="40C060F2">
      <w:numFmt w:val="bullet"/>
      <w:lvlText w:val="•"/>
      <w:lvlJc w:val="left"/>
      <w:pPr>
        <w:ind w:left="3958" w:hanging="288"/>
      </w:pPr>
      <w:rPr>
        <w:rFonts w:hint="default"/>
        <w:lang w:val="it-IT" w:eastAsia="it-IT" w:bidi="it-IT"/>
      </w:rPr>
    </w:lvl>
    <w:lvl w:ilvl="6" w:tplc="7AB032FE">
      <w:numFmt w:val="bullet"/>
      <w:lvlText w:val="•"/>
      <w:lvlJc w:val="left"/>
      <w:pPr>
        <w:ind w:left="4665" w:hanging="288"/>
      </w:pPr>
      <w:rPr>
        <w:rFonts w:hint="default"/>
        <w:lang w:val="it-IT" w:eastAsia="it-IT" w:bidi="it-IT"/>
      </w:rPr>
    </w:lvl>
    <w:lvl w:ilvl="7" w:tplc="C204B8F4">
      <w:numFmt w:val="bullet"/>
      <w:lvlText w:val="•"/>
      <w:lvlJc w:val="left"/>
      <w:pPr>
        <w:ind w:left="5373" w:hanging="288"/>
      </w:pPr>
      <w:rPr>
        <w:rFonts w:hint="default"/>
        <w:lang w:val="it-IT" w:eastAsia="it-IT" w:bidi="it-IT"/>
      </w:rPr>
    </w:lvl>
    <w:lvl w:ilvl="8" w:tplc="0E6CB582">
      <w:numFmt w:val="bullet"/>
      <w:lvlText w:val="•"/>
      <w:lvlJc w:val="left"/>
      <w:pPr>
        <w:ind w:left="6080" w:hanging="288"/>
      </w:pPr>
      <w:rPr>
        <w:rFonts w:hint="default"/>
        <w:lang w:val="it-IT" w:eastAsia="it-IT" w:bidi="it-IT"/>
      </w:rPr>
    </w:lvl>
  </w:abstractNum>
  <w:abstractNum w:abstractNumId="64" w15:restartNumberingAfterBreak="0">
    <w:nsid w:val="5DA55ACD"/>
    <w:multiLevelType w:val="hybridMultilevel"/>
    <w:tmpl w:val="6F4AE614"/>
    <w:lvl w:ilvl="0" w:tplc="13286D2C">
      <w:numFmt w:val="bullet"/>
      <w:lvlText w:val="-"/>
      <w:lvlJc w:val="left"/>
      <w:pPr>
        <w:ind w:left="411" w:hanging="288"/>
      </w:pPr>
      <w:rPr>
        <w:rFonts w:ascii="Verdana" w:eastAsia="Verdana" w:hAnsi="Verdana" w:cs="Verdana" w:hint="default"/>
        <w:w w:val="96"/>
        <w:sz w:val="18"/>
        <w:szCs w:val="18"/>
        <w:lang w:val="it-IT" w:eastAsia="it-IT" w:bidi="it-IT"/>
      </w:rPr>
    </w:lvl>
    <w:lvl w:ilvl="1" w:tplc="C2466E9E">
      <w:numFmt w:val="bullet"/>
      <w:lvlText w:val="•"/>
      <w:lvlJc w:val="left"/>
      <w:pPr>
        <w:ind w:left="1127" w:hanging="288"/>
      </w:pPr>
      <w:rPr>
        <w:rFonts w:hint="default"/>
        <w:lang w:val="it-IT" w:eastAsia="it-IT" w:bidi="it-IT"/>
      </w:rPr>
    </w:lvl>
    <w:lvl w:ilvl="2" w:tplc="FC807B56">
      <w:numFmt w:val="bullet"/>
      <w:lvlText w:val="•"/>
      <w:lvlJc w:val="left"/>
      <w:pPr>
        <w:ind w:left="1835" w:hanging="288"/>
      </w:pPr>
      <w:rPr>
        <w:rFonts w:hint="default"/>
        <w:lang w:val="it-IT" w:eastAsia="it-IT" w:bidi="it-IT"/>
      </w:rPr>
    </w:lvl>
    <w:lvl w:ilvl="3" w:tplc="0DFE3E66">
      <w:numFmt w:val="bullet"/>
      <w:lvlText w:val="•"/>
      <w:lvlJc w:val="left"/>
      <w:pPr>
        <w:ind w:left="2542" w:hanging="288"/>
      </w:pPr>
      <w:rPr>
        <w:rFonts w:hint="default"/>
        <w:lang w:val="it-IT" w:eastAsia="it-IT" w:bidi="it-IT"/>
      </w:rPr>
    </w:lvl>
    <w:lvl w:ilvl="4" w:tplc="27704598">
      <w:numFmt w:val="bullet"/>
      <w:lvlText w:val="•"/>
      <w:lvlJc w:val="left"/>
      <w:pPr>
        <w:ind w:left="3250" w:hanging="288"/>
      </w:pPr>
      <w:rPr>
        <w:rFonts w:hint="default"/>
        <w:lang w:val="it-IT" w:eastAsia="it-IT" w:bidi="it-IT"/>
      </w:rPr>
    </w:lvl>
    <w:lvl w:ilvl="5" w:tplc="3A0AFC6E">
      <w:numFmt w:val="bullet"/>
      <w:lvlText w:val="•"/>
      <w:lvlJc w:val="left"/>
      <w:pPr>
        <w:ind w:left="3958" w:hanging="288"/>
      </w:pPr>
      <w:rPr>
        <w:rFonts w:hint="default"/>
        <w:lang w:val="it-IT" w:eastAsia="it-IT" w:bidi="it-IT"/>
      </w:rPr>
    </w:lvl>
    <w:lvl w:ilvl="6" w:tplc="C4E4FDBE">
      <w:numFmt w:val="bullet"/>
      <w:lvlText w:val="•"/>
      <w:lvlJc w:val="left"/>
      <w:pPr>
        <w:ind w:left="4665" w:hanging="288"/>
      </w:pPr>
      <w:rPr>
        <w:rFonts w:hint="default"/>
        <w:lang w:val="it-IT" w:eastAsia="it-IT" w:bidi="it-IT"/>
      </w:rPr>
    </w:lvl>
    <w:lvl w:ilvl="7" w:tplc="20887808">
      <w:numFmt w:val="bullet"/>
      <w:lvlText w:val="•"/>
      <w:lvlJc w:val="left"/>
      <w:pPr>
        <w:ind w:left="5373" w:hanging="288"/>
      </w:pPr>
      <w:rPr>
        <w:rFonts w:hint="default"/>
        <w:lang w:val="it-IT" w:eastAsia="it-IT" w:bidi="it-IT"/>
      </w:rPr>
    </w:lvl>
    <w:lvl w:ilvl="8" w:tplc="59DA65C6">
      <w:numFmt w:val="bullet"/>
      <w:lvlText w:val="•"/>
      <w:lvlJc w:val="left"/>
      <w:pPr>
        <w:ind w:left="6080" w:hanging="288"/>
      </w:pPr>
      <w:rPr>
        <w:rFonts w:hint="default"/>
        <w:lang w:val="it-IT" w:eastAsia="it-IT" w:bidi="it-IT"/>
      </w:rPr>
    </w:lvl>
  </w:abstractNum>
  <w:abstractNum w:abstractNumId="65" w15:restartNumberingAfterBreak="0">
    <w:nsid w:val="5DD91832"/>
    <w:multiLevelType w:val="hybridMultilevel"/>
    <w:tmpl w:val="E0281880"/>
    <w:lvl w:ilvl="0" w:tplc="6422C35C">
      <w:numFmt w:val="bullet"/>
      <w:lvlText w:val=""/>
      <w:lvlJc w:val="left"/>
      <w:pPr>
        <w:ind w:left="272" w:hanging="140"/>
      </w:pPr>
      <w:rPr>
        <w:rFonts w:ascii="Symbol" w:eastAsia="Symbol" w:hAnsi="Symbol" w:cs="Symbol" w:hint="default"/>
        <w:w w:val="99"/>
        <w:sz w:val="16"/>
        <w:szCs w:val="16"/>
        <w:lang w:val="it-IT" w:eastAsia="it-IT" w:bidi="it-IT"/>
      </w:rPr>
    </w:lvl>
    <w:lvl w:ilvl="1" w:tplc="55D40114">
      <w:numFmt w:val="bullet"/>
      <w:lvlText w:val="•"/>
      <w:lvlJc w:val="left"/>
      <w:pPr>
        <w:ind w:left="819" w:hanging="140"/>
      </w:pPr>
      <w:rPr>
        <w:rFonts w:hint="default"/>
        <w:lang w:val="it-IT" w:eastAsia="it-IT" w:bidi="it-IT"/>
      </w:rPr>
    </w:lvl>
    <w:lvl w:ilvl="2" w:tplc="B3F0AB1A">
      <w:numFmt w:val="bullet"/>
      <w:lvlText w:val="•"/>
      <w:lvlJc w:val="left"/>
      <w:pPr>
        <w:ind w:left="1359" w:hanging="140"/>
      </w:pPr>
      <w:rPr>
        <w:rFonts w:hint="default"/>
        <w:lang w:val="it-IT" w:eastAsia="it-IT" w:bidi="it-IT"/>
      </w:rPr>
    </w:lvl>
    <w:lvl w:ilvl="3" w:tplc="7AD851EE">
      <w:numFmt w:val="bullet"/>
      <w:lvlText w:val="•"/>
      <w:lvlJc w:val="left"/>
      <w:pPr>
        <w:ind w:left="1898" w:hanging="140"/>
      </w:pPr>
      <w:rPr>
        <w:rFonts w:hint="default"/>
        <w:lang w:val="it-IT" w:eastAsia="it-IT" w:bidi="it-IT"/>
      </w:rPr>
    </w:lvl>
    <w:lvl w:ilvl="4" w:tplc="6AD00FF2">
      <w:numFmt w:val="bullet"/>
      <w:lvlText w:val="•"/>
      <w:lvlJc w:val="left"/>
      <w:pPr>
        <w:ind w:left="2438" w:hanging="140"/>
      </w:pPr>
      <w:rPr>
        <w:rFonts w:hint="default"/>
        <w:lang w:val="it-IT" w:eastAsia="it-IT" w:bidi="it-IT"/>
      </w:rPr>
    </w:lvl>
    <w:lvl w:ilvl="5" w:tplc="090AFDE0">
      <w:numFmt w:val="bullet"/>
      <w:lvlText w:val="•"/>
      <w:lvlJc w:val="left"/>
      <w:pPr>
        <w:ind w:left="2978" w:hanging="140"/>
      </w:pPr>
      <w:rPr>
        <w:rFonts w:hint="default"/>
        <w:lang w:val="it-IT" w:eastAsia="it-IT" w:bidi="it-IT"/>
      </w:rPr>
    </w:lvl>
    <w:lvl w:ilvl="6" w:tplc="FEDE46F2">
      <w:numFmt w:val="bullet"/>
      <w:lvlText w:val="•"/>
      <w:lvlJc w:val="left"/>
      <w:pPr>
        <w:ind w:left="3517" w:hanging="140"/>
      </w:pPr>
      <w:rPr>
        <w:rFonts w:hint="default"/>
        <w:lang w:val="it-IT" w:eastAsia="it-IT" w:bidi="it-IT"/>
      </w:rPr>
    </w:lvl>
    <w:lvl w:ilvl="7" w:tplc="017E7DF6">
      <w:numFmt w:val="bullet"/>
      <w:lvlText w:val="•"/>
      <w:lvlJc w:val="left"/>
      <w:pPr>
        <w:ind w:left="4057" w:hanging="140"/>
      </w:pPr>
      <w:rPr>
        <w:rFonts w:hint="default"/>
        <w:lang w:val="it-IT" w:eastAsia="it-IT" w:bidi="it-IT"/>
      </w:rPr>
    </w:lvl>
    <w:lvl w:ilvl="8" w:tplc="C46615E6">
      <w:numFmt w:val="bullet"/>
      <w:lvlText w:val="•"/>
      <w:lvlJc w:val="left"/>
      <w:pPr>
        <w:ind w:left="4596" w:hanging="140"/>
      </w:pPr>
      <w:rPr>
        <w:rFonts w:hint="default"/>
        <w:lang w:val="it-IT" w:eastAsia="it-IT" w:bidi="it-IT"/>
      </w:rPr>
    </w:lvl>
  </w:abstractNum>
  <w:abstractNum w:abstractNumId="66" w15:restartNumberingAfterBreak="0">
    <w:nsid w:val="5E426671"/>
    <w:multiLevelType w:val="hybridMultilevel"/>
    <w:tmpl w:val="B296AA2A"/>
    <w:lvl w:ilvl="0" w:tplc="78107082">
      <w:numFmt w:val="bullet"/>
      <w:lvlText w:val=""/>
      <w:lvlJc w:val="left"/>
      <w:pPr>
        <w:ind w:left="274" w:hanging="144"/>
      </w:pPr>
      <w:rPr>
        <w:rFonts w:ascii="Symbol" w:eastAsia="Symbol" w:hAnsi="Symbol" w:cs="Symbol" w:hint="default"/>
        <w:w w:val="99"/>
        <w:sz w:val="16"/>
        <w:szCs w:val="16"/>
        <w:lang w:val="it-IT" w:eastAsia="it-IT" w:bidi="it-IT"/>
      </w:rPr>
    </w:lvl>
    <w:lvl w:ilvl="1" w:tplc="CF6E66D0">
      <w:numFmt w:val="bullet"/>
      <w:lvlText w:val="•"/>
      <w:lvlJc w:val="left"/>
      <w:pPr>
        <w:ind w:left="819" w:hanging="144"/>
      </w:pPr>
      <w:rPr>
        <w:rFonts w:hint="default"/>
        <w:lang w:val="it-IT" w:eastAsia="it-IT" w:bidi="it-IT"/>
      </w:rPr>
    </w:lvl>
    <w:lvl w:ilvl="2" w:tplc="A8960F10">
      <w:numFmt w:val="bullet"/>
      <w:lvlText w:val="•"/>
      <w:lvlJc w:val="left"/>
      <w:pPr>
        <w:ind w:left="1359" w:hanging="144"/>
      </w:pPr>
      <w:rPr>
        <w:rFonts w:hint="default"/>
        <w:lang w:val="it-IT" w:eastAsia="it-IT" w:bidi="it-IT"/>
      </w:rPr>
    </w:lvl>
    <w:lvl w:ilvl="3" w:tplc="2724F640">
      <w:numFmt w:val="bullet"/>
      <w:lvlText w:val="•"/>
      <w:lvlJc w:val="left"/>
      <w:pPr>
        <w:ind w:left="1898" w:hanging="144"/>
      </w:pPr>
      <w:rPr>
        <w:rFonts w:hint="default"/>
        <w:lang w:val="it-IT" w:eastAsia="it-IT" w:bidi="it-IT"/>
      </w:rPr>
    </w:lvl>
    <w:lvl w:ilvl="4" w:tplc="88F0E864">
      <w:numFmt w:val="bullet"/>
      <w:lvlText w:val="•"/>
      <w:lvlJc w:val="left"/>
      <w:pPr>
        <w:ind w:left="2438" w:hanging="144"/>
      </w:pPr>
      <w:rPr>
        <w:rFonts w:hint="default"/>
        <w:lang w:val="it-IT" w:eastAsia="it-IT" w:bidi="it-IT"/>
      </w:rPr>
    </w:lvl>
    <w:lvl w:ilvl="5" w:tplc="0432433C">
      <w:numFmt w:val="bullet"/>
      <w:lvlText w:val="•"/>
      <w:lvlJc w:val="left"/>
      <w:pPr>
        <w:ind w:left="2977" w:hanging="144"/>
      </w:pPr>
      <w:rPr>
        <w:rFonts w:hint="default"/>
        <w:lang w:val="it-IT" w:eastAsia="it-IT" w:bidi="it-IT"/>
      </w:rPr>
    </w:lvl>
    <w:lvl w:ilvl="6" w:tplc="BF0A7CC6">
      <w:numFmt w:val="bullet"/>
      <w:lvlText w:val="•"/>
      <w:lvlJc w:val="left"/>
      <w:pPr>
        <w:ind w:left="3517" w:hanging="144"/>
      </w:pPr>
      <w:rPr>
        <w:rFonts w:hint="default"/>
        <w:lang w:val="it-IT" w:eastAsia="it-IT" w:bidi="it-IT"/>
      </w:rPr>
    </w:lvl>
    <w:lvl w:ilvl="7" w:tplc="2A38F0AE">
      <w:numFmt w:val="bullet"/>
      <w:lvlText w:val="•"/>
      <w:lvlJc w:val="left"/>
      <w:pPr>
        <w:ind w:left="4056" w:hanging="144"/>
      </w:pPr>
      <w:rPr>
        <w:rFonts w:hint="default"/>
        <w:lang w:val="it-IT" w:eastAsia="it-IT" w:bidi="it-IT"/>
      </w:rPr>
    </w:lvl>
    <w:lvl w:ilvl="8" w:tplc="F342E0F0">
      <w:numFmt w:val="bullet"/>
      <w:lvlText w:val="•"/>
      <w:lvlJc w:val="left"/>
      <w:pPr>
        <w:ind w:left="4596" w:hanging="144"/>
      </w:pPr>
      <w:rPr>
        <w:rFonts w:hint="default"/>
        <w:lang w:val="it-IT" w:eastAsia="it-IT" w:bidi="it-IT"/>
      </w:rPr>
    </w:lvl>
  </w:abstractNum>
  <w:abstractNum w:abstractNumId="67" w15:restartNumberingAfterBreak="0">
    <w:nsid w:val="5EC92242"/>
    <w:multiLevelType w:val="hybridMultilevel"/>
    <w:tmpl w:val="D1B23088"/>
    <w:lvl w:ilvl="0" w:tplc="4CEEDC4E">
      <w:numFmt w:val="bullet"/>
      <w:lvlText w:val=""/>
      <w:lvlJc w:val="left"/>
      <w:pPr>
        <w:ind w:left="269" w:hanging="140"/>
      </w:pPr>
      <w:rPr>
        <w:rFonts w:ascii="Symbol" w:eastAsia="Symbol" w:hAnsi="Symbol" w:cs="Symbol" w:hint="default"/>
        <w:w w:val="99"/>
        <w:sz w:val="16"/>
        <w:szCs w:val="16"/>
        <w:lang w:val="it-IT" w:eastAsia="it-IT" w:bidi="it-IT"/>
      </w:rPr>
    </w:lvl>
    <w:lvl w:ilvl="1" w:tplc="59D0E636">
      <w:numFmt w:val="bullet"/>
      <w:lvlText w:val="•"/>
      <w:lvlJc w:val="left"/>
      <w:pPr>
        <w:ind w:left="773" w:hanging="140"/>
      </w:pPr>
      <w:rPr>
        <w:rFonts w:hint="default"/>
        <w:lang w:val="it-IT" w:eastAsia="it-IT" w:bidi="it-IT"/>
      </w:rPr>
    </w:lvl>
    <w:lvl w:ilvl="2" w:tplc="61B6016A">
      <w:numFmt w:val="bullet"/>
      <w:lvlText w:val="•"/>
      <w:lvlJc w:val="left"/>
      <w:pPr>
        <w:ind w:left="1286" w:hanging="140"/>
      </w:pPr>
      <w:rPr>
        <w:rFonts w:hint="default"/>
        <w:lang w:val="it-IT" w:eastAsia="it-IT" w:bidi="it-IT"/>
      </w:rPr>
    </w:lvl>
    <w:lvl w:ilvl="3" w:tplc="B45EEBF4">
      <w:numFmt w:val="bullet"/>
      <w:lvlText w:val="•"/>
      <w:lvlJc w:val="left"/>
      <w:pPr>
        <w:ind w:left="1799" w:hanging="140"/>
      </w:pPr>
      <w:rPr>
        <w:rFonts w:hint="default"/>
        <w:lang w:val="it-IT" w:eastAsia="it-IT" w:bidi="it-IT"/>
      </w:rPr>
    </w:lvl>
    <w:lvl w:ilvl="4" w:tplc="96D876D8">
      <w:numFmt w:val="bullet"/>
      <w:lvlText w:val="•"/>
      <w:lvlJc w:val="left"/>
      <w:pPr>
        <w:ind w:left="2313" w:hanging="140"/>
      </w:pPr>
      <w:rPr>
        <w:rFonts w:hint="default"/>
        <w:lang w:val="it-IT" w:eastAsia="it-IT" w:bidi="it-IT"/>
      </w:rPr>
    </w:lvl>
    <w:lvl w:ilvl="5" w:tplc="B58E9B36">
      <w:numFmt w:val="bullet"/>
      <w:lvlText w:val="•"/>
      <w:lvlJc w:val="left"/>
      <w:pPr>
        <w:ind w:left="2826" w:hanging="140"/>
      </w:pPr>
      <w:rPr>
        <w:rFonts w:hint="default"/>
        <w:lang w:val="it-IT" w:eastAsia="it-IT" w:bidi="it-IT"/>
      </w:rPr>
    </w:lvl>
    <w:lvl w:ilvl="6" w:tplc="D4265790">
      <w:numFmt w:val="bullet"/>
      <w:lvlText w:val="•"/>
      <w:lvlJc w:val="left"/>
      <w:pPr>
        <w:ind w:left="3339" w:hanging="140"/>
      </w:pPr>
      <w:rPr>
        <w:rFonts w:hint="default"/>
        <w:lang w:val="it-IT" w:eastAsia="it-IT" w:bidi="it-IT"/>
      </w:rPr>
    </w:lvl>
    <w:lvl w:ilvl="7" w:tplc="A8DCB312">
      <w:numFmt w:val="bullet"/>
      <w:lvlText w:val="•"/>
      <w:lvlJc w:val="left"/>
      <w:pPr>
        <w:ind w:left="3853" w:hanging="140"/>
      </w:pPr>
      <w:rPr>
        <w:rFonts w:hint="default"/>
        <w:lang w:val="it-IT" w:eastAsia="it-IT" w:bidi="it-IT"/>
      </w:rPr>
    </w:lvl>
    <w:lvl w:ilvl="8" w:tplc="6EC62296">
      <w:numFmt w:val="bullet"/>
      <w:lvlText w:val="•"/>
      <w:lvlJc w:val="left"/>
      <w:pPr>
        <w:ind w:left="4366" w:hanging="140"/>
      </w:pPr>
      <w:rPr>
        <w:rFonts w:hint="default"/>
        <w:lang w:val="it-IT" w:eastAsia="it-IT" w:bidi="it-IT"/>
      </w:rPr>
    </w:lvl>
  </w:abstractNum>
  <w:abstractNum w:abstractNumId="68" w15:restartNumberingAfterBreak="0">
    <w:nsid w:val="6074033B"/>
    <w:multiLevelType w:val="hybridMultilevel"/>
    <w:tmpl w:val="465A7DF8"/>
    <w:lvl w:ilvl="0" w:tplc="045212C6">
      <w:numFmt w:val="bullet"/>
      <w:lvlText w:val=""/>
      <w:lvlJc w:val="left"/>
      <w:pPr>
        <w:ind w:left="229" w:hanging="144"/>
      </w:pPr>
      <w:rPr>
        <w:rFonts w:ascii="Symbol" w:eastAsia="Symbol" w:hAnsi="Symbol" w:cs="Symbol" w:hint="default"/>
        <w:w w:val="99"/>
        <w:sz w:val="16"/>
        <w:szCs w:val="16"/>
        <w:lang w:val="it-IT" w:eastAsia="it-IT" w:bidi="it-IT"/>
      </w:rPr>
    </w:lvl>
    <w:lvl w:ilvl="1" w:tplc="72989F60">
      <w:numFmt w:val="bullet"/>
      <w:lvlText w:val="•"/>
      <w:lvlJc w:val="left"/>
      <w:pPr>
        <w:ind w:left="465" w:hanging="144"/>
      </w:pPr>
      <w:rPr>
        <w:rFonts w:hint="default"/>
        <w:lang w:val="it-IT" w:eastAsia="it-IT" w:bidi="it-IT"/>
      </w:rPr>
    </w:lvl>
    <w:lvl w:ilvl="2" w:tplc="9D9C0078">
      <w:numFmt w:val="bullet"/>
      <w:lvlText w:val="•"/>
      <w:lvlJc w:val="left"/>
      <w:pPr>
        <w:ind w:left="710" w:hanging="144"/>
      </w:pPr>
      <w:rPr>
        <w:rFonts w:hint="default"/>
        <w:lang w:val="it-IT" w:eastAsia="it-IT" w:bidi="it-IT"/>
      </w:rPr>
    </w:lvl>
    <w:lvl w:ilvl="3" w:tplc="7C9025C8">
      <w:numFmt w:val="bullet"/>
      <w:lvlText w:val="•"/>
      <w:lvlJc w:val="left"/>
      <w:pPr>
        <w:ind w:left="955" w:hanging="144"/>
      </w:pPr>
      <w:rPr>
        <w:rFonts w:hint="default"/>
        <w:lang w:val="it-IT" w:eastAsia="it-IT" w:bidi="it-IT"/>
      </w:rPr>
    </w:lvl>
    <w:lvl w:ilvl="4" w:tplc="EBA6C7E6">
      <w:numFmt w:val="bullet"/>
      <w:lvlText w:val="•"/>
      <w:lvlJc w:val="left"/>
      <w:pPr>
        <w:ind w:left="1200" w:hanging="144"/>
      </w:pPr>
      <w:rPr>
        <w:rFonts w:hint="default"/>
        <w:lang w:val="it-IT" w:eastAsia="it-IT" w:bidi="it-IT"/>
      </w:rPr>
    </w:lvl>
    <w:lvl w:ilvl="5" w:tplc="709A63F0">
      <w:numFmt w:val="bullet"/>
      <w:lvlText w:val="•"/>
      <w:lvlJc w:val="left"/>
      <w:pPr>
        <w:ind w:left="1445" w:hanging="144"/>
      </w:pPr>
      <w:rPr>
        <w:rFonts w:hint="default"/>
        <w:lang w:val="it-IT" w:eastAsia="it-IT" w:bidi="it-IT"/>
      </w:rPr>
    </w:lvl>
    <w:lvl w:ilvl="6" w:tplc="5FB8731A">
      <w:numFmt w:val="bullet"/>
      <w:lvlText w:val="•"/>
      <w:lvlJc w:val="left"/>
      <w:pPr>
        <w:ind w:left="1690" w:hanging="144"/>
      </w:pPr>
      <w:rPr>
        <w:rFonts w:hint="default"/>
        <w:lang w:val="it-IT" w:eastAsia="it-IT" w:bidi="it-IT"/>
      </w:rPr>
    </w:lvl>
    <w:lvl w:ilvl="7" w:tplc="0F78F460">
      <w:numFmt w:val="bullet"/>
      <w:lvlText w:val="•"/>
      <w:lvlJc w:val="left"/>
      <w:pPr>
        <w:ind w:left="1935" w:hanging="144"/>
      </w:pPr>
      <w:rPr>
        <w:rFonts w:hint="default"/>
        <w:lang w:val="it-IT" w:eastAsia="it-IT" w:bidi="it-IT"/>
      </w:rPr>
    </w:lvl>
    <w:lvl w:ilvl="8" w:tplc="B7829074">
      <w:numFmt w:val="bullet"/>
      <w:lvlText w:val="•"/>
      <w:lvlJc w:val="left"/>
      <w:pPr>
        <w:ind w:left="2180" w:hanging="144"/>
      </w:pPr>
      <w:rPr>
        <w:rFonts w:hint="default"/>
        <w:lang w:val="it-IT" w:eastAsia="it-IT" w:bidi="it-IT"/>
      </w:rPr>
    </w:lvl>
  </w:abstractNum>
  <w:abstractNum w:abstractNumId="69" w15:restartNumberingAfterBreak="0">
    <w:nsid w:val="624A7DBD"/>
    <w:multiLevelType w:val="hybridMultilevel"/>
    <w:tmpl w:val="05805772"/>
    <w:lvl w:ilvl="0" w:tplc="2820E00A">
      <w:numFmt w:val="bullet"/>
      <w:lvlText w:val=""/>
      <w:lvlJc w:val="left"/>
      <w:pPr>
        <w:ind w:left="269" w:hanging="140"/>
      </w:pPr>
      <w:rPr>
        <w:rFonts w:ascii="Symbol" w:eastAsia="Symbol" w:hAnsi="Symbol" w:cs="Symbol" w:hint="default"/>
        <w:w w:val="99"/>
        <w:sz w:val="16"/>
        <w:szCs w:val="16"/>
        <w:lang w:val="it-IT" w:eastAsia="it-IT" w:bidi="it-IT"/>
      </w:rPr>
    </w:lvl>
    <w:lvl w:ilvl="1" w:tplc="871224E4">
      <w:numFmt w:val="bullet"/>
      <w:lvlText w:val="•"/>
      <w:lvlJc w:val="left"/>
      <w:pPr>
        <w:ind w:left="754" w:hanging="140"/>
      </w:pPr>
      <w:rPr>
        <w:rFonts w:hint="default"/>
        <w:lang w:val="it-IT" w:eastAsia="it-IT" w:bidi="it-IT"/>
      </w:rPr>
    </w:lvl>
    <w:lvl w:ilvl="2" w:tplc="C0F631AC">
      <w:numFmt w:val="bullet"/>
      <w:lvlText w:val="•"/>
      <w:lvlJc w:val="left"/>
      <w:pPr>
        <w:ind w:left="1249" w:hanging="140"/>
      </w:pPr>
      <w:rPr>
        <w:rFonts w:hint="default"/>
        <w:lang w:val="it-IT" w:eastAsia="it-IT" w:bidi="it-IT"/>
      </w:rPr>
    </w:lvl>
    <w:lvl w:ilvl="3" w:tplc="01C4F5F2">
      <w:numFmt w:val="bullet"/>
      <w:lvlText w:val="•"/>
      <w:lvlJc w:val="left"/>
      <w:pPr>
        <w:ind w:left="1743" w:hanging="140"/>
      </w:pPr>
      <w:rPr>
        <w:rFonts w:hint="default"/>
        <w:lang w:val="it-IT" w:eastAsia="it-IT" w:bidi="it-IT"/>
      </w:rPr>
    </w:lvl>
    <w:lvl w:ilvl="4" w:tplc="DCB6E30E">
      <w:numFmt w:val="bullet"/>
      <w:lvlText w:val="•"/>
      <w:lvlJc w:val="left"/>
      <w:pPr>
        <w:ind w:left="2238" w:hanging="140"/>
      </w:pPr>
      <w:rPr>
        <w:rFonts w:hint="default"/>
        <w:lang w:val="it-IT" w:eastAsia="it-IT" w:bidi="it-IT"/>
      </w:rPr>
    </w:lvl>
    <w:lvl w:ilvl="5" w:tplc="354AA430">
      <w:numFmt w:val="bullet"/>
      <w:lvlText w:val="•"/>
      <w:lvlJc w:val="left"/>
      <w:pPr>
        <w:ind w:left="2732" w:hanging="140"/>
      </w:pPr>
      <w:rPr>
        <w:rFonts w:hint="default"/>
        <w:lang w:val="it-IT" w:eastAsia="it-IT" w:bidi="it-IT"/>
      </w:rPr>
    </w:lvl>
    <w:lvl w:ilvl="6" w:tplc="5A38A8D4">
      <w:numFmt w:val="bullet"/>
      <w:lvlText w:val="•"/>
      <w:lvlJc w:val="left"/>
      <w:pPr>
        <w:ind w:left="3227" w:hanging="140"/>
      </w:pPr>
      <w:rPr>
        <w:rFonts w:hint="default"/>
        <w:lang w:val="it-IT" w:eastAsia="it-IT" w:bidi="it-IT"/>
      </w:rPr>
    </w:lvl>
    <w:lvl w:ilvl="7" w:tplc="42344B78">
      <w:numFmt w:val="bullet"/>
      <w:lvlText w:val="•"/>
      <w:lvlJc w:val="left"/>
      <w:pPr>
        <w:ind w:left="3721" w:hanging="140"/>
      </w:pPr>
      <w:rPr>
        <w:rFonts w:hint="default"/>
        <w:lang w:val="it-IT" w:eastAsia="it-IT" w:bidi="it-IT"/>
      </w:rPr>
    </w:lvl>
    <w:lvl w:ilvl="8" w:tplc="AB660300">
      <w:numFmt w:val="bullet"/>
      <w:lvlText w:val="•"/>
      <w:lvlJc w:val="left"/>
      <w:pPr>
        <w:ind w:left="4216" w:hanging="140"/>
      </w:pPr>
      <w:rPr>
        <w:rFonts w:hint="default"/>
        <w:lang w:val="it-IT" w:eastAsia="it-IT" w:bidi="it-IT"/>
      </w:rPr>
    </w:lvl>
  </w:abstractNum>
  <w:abstractNum w:abstractNumId="70" w15:restartNumberingAfterBreak="0">
    <w:nsid w:val="6468358E"/>
    <w:multiLevelType w:val="hybridMultilevel"/>
    <w:tmpl w:val="9432AB7E"/>
    <w:lvl w:ilvl="0" w:tplc="AE965556">
      <w:numFmt w:val="bullet"/>
      <w:lvlText w:val=""/>
      <w:lvlJc w:val="left"/>
      <w:pPr>
        <w:ind w:left="268" w:hanging="144"/>
      </w:pPr>
      <w:rPr>
        <w:rFonts w:ascii="Symbol" w:eastAsia="Symbol" w:hAnsi="Symbol" w:cs="Symbol" w:hint="default"/>
        <w:w w:val="99"/>
        <w:sz w:val="16"/>
        <w:szCs w:val="16"/>
        <w:lang w:val="it-IT" w:eastAsia="it-IT" w:bidi="it-IT"/>
      </w:rPr>
    </w:lvl>
    <w:lvl w:ilvl="1" w:tplc="2FB0F9E8">
      <w:numFmt w:val="bullet"/>
      <w:lvlText w:val="•"/>
      <w:lvlJc w:val="left"/>
      <w:pPr>
        <w:ind w:left="758" w:hanging="144"/>
      </w:pPr>
      <w:rPr>
        <w:rFonts w:hint="default"/>
        <w:lang w:val="it-IT" w:eastAsia="it-IT" w:bidi="it-IT"/>
      </w:rPr>
    </w:lvl>
    <w:lvl w:ilvl="2" w:tplc="DE6EDB6A">
      <w:numFmt w:val="bullet"/>
      <w:lvlText w:val="•"/>
      <w:lvlJc w:val="left"/>
      <w:pPr>
        <w:ind w:left="1256" w:hanging="144"/>
      </w:pPr>
      <w:rPr>
        <w:rFonts w:hint="default"/>
        <w:lang w:val="it-IT" w:eastAsia="it-IT" w:bidi="it-IT"/>
      </w:rPr>
    </w:lvl>
    <w:lvl w:ilvl="3" w:tplc="E9A605B0">
      <w:numFmt w:val="bullet"/>
      <w:lvlText w:val="•"/>
      <w:lvlJc w:val="left"/>
      <w:pPr>
        <w:ind w:left="1754" w:hanging="144"/>
      </w:pPr>
      <w:rPr>
        <w:rFonts w:hint="default"/>
        <w:lang w:val="it-IT" w:eastAsia="it-IT" w:bidi="it-IT"/>
      </w:rPr>
    </w:lvl>
    <w:lvl w:ilvl="4" w:tplc="955A11C4">
      <w:numFmt w:val="bullet"/>
      <w:lvlText w:val="•"/>
      <w:lvlJc w:val="left"/>
      <w:pPr>
        <w:ind w:left="2253" w:hanging="144"/>
      </w:pPr>
      <w:rPr>
        <w:rFonts w:hint="default"/>
        <w:lang w:val="it-IT" w:eastAsia="it-IT" w:bidi="it-IT"/>
      </w:rPr>
    </w:lvl>
    <w:lvl w:ilvl="5" w:tplc="10723FF6">
      <w:numFmt w:val="bullet"/>
      <w:lvlText w:val="•"/>
      <w:lvlJc w:val="left"/>
      <w:pPr>
        <w:ind w:left="2751" w:hanging="144"/>
      </w:pPr>
      <w:rPr>
        <w:rFonts w:hint="default"/>
        <w:lang w:val="it-IT" w:eastAsia="it-IT" w:bidi="it-IT"/>
      </w:rPr>
    </w:lvl>
    <w:lvl w:ilvl="6" w:tplc="0AA23CF4">
      <w:numFmt w:val="bullet"/>
      <w:lvlText w:val="•"/>
      <w:lvlJc w:val="left"/>
      <w:pPr>
        <w:ind w:left="3249" w:hanging="144"/>
      </w:pPr>
      <w:rPr>
        <w:rFonts w:hint="default"/>
        <w:lang w:val="it-IT" w:eastAsia="it-IT" w:bidi="it-IT"/>
      </w:rPr>
    </w:lvl>
    <w:lvl w:ilvl="7" w:tplc="CDBC3882">
      <w:numFmt w:val="bullet"/>
      <w:lvlText w:val="•"/>
      <w:lvlJc w:val="left"/>
      <w:pPr>
        <w:ind w:left="3748" w:hanging="144"/>
      </w:pPr>
      <w:rPr>
        <w:rFonts w:hint="default"/>
        <w:lang w:val="it-IT" w:eastAsia="it-IT" w:bidi="it-IT"/>
      </w:rPr>
    </w:lvl>
    <w:lvl w:ilvl="8" w:tplc="4E92C4D2">
      <w:numFmt w:val="bullet"/>
      <w:lvlText w:val="•"/>
      <w:lvlJc w:val="left"/>
      <w:pPr>
        <w:ind w:left="4246" w:hanging="144"/>
      </w:pPr>
      <w:rPr>
        <w:rFonts w:hint="default"/>
        <w:lang w:val="it-IT" w:eastAsia="it-IT" w:bidi="it-IT"/>
      </w:rPr>
    </w:lvl>
  </w:abstractNum>
  <w:abstractNum w:abstractNumId="71" w15:restartNumberingAfterBreak="0">
    <w:nsid w:val="6A296D21"/>
    <w:multiLevelType w:val="hybridMultilevel"/>
    <w:tmpl w:val="A5E4C240"/>
    <w:lvl w:ilvl="0" w:tplc="B434B3F6">
      <w:numFmt w:val="bullet"/>
      <w:lvlText w:val=""/>
      <w:lvlJc w:val="left"/>
      <w:pPr>
        <w:ind w:left="235" w:hanging="144"/>
      </w:pPr>
      <w:rPr>
        <w:rFonts w:ascii="Symbol" w:eastAsia="Symbol" w:hAnsi="Symbol" w:cs="Symbol" w:hint="default"/>
        <w:w w:val="99"/>
        <w:sz w:val="16"/>
        <w:szCs w:val="16"/>
        <w:lang w:val="it-IT" w:eastAsia="it-IT" w:bidi="it-IT"/>
      </w:rPr>
    </w:lvl>
    <w:lvl w:ilvl="1" w:tplc="9A7AA02E">
      <w:numFmt w:val="bullet"/>
      <w:lvlText w:val="•"/>
      <w:lvlJc w:val="left"/>
      <w:pPr>
        <w:ind w:left="487" w:hanging="144"/>
      </w:pPr>
      <w:rPr>
        <w:rFonts w:hint="default"/>
        <w:lang w:val="it-IT" w:eastAsia="it-IT" w:bidi="it-IT"/>
      </w:rPr>
    </w:lvl>
    <w:lvl w:ilvl="2" w:tplc="860276C8">
      <w:numFmt w:val="bullet"/>
      <w:lvlText w:val="•"/>
      <w:lvlJc w:val="left"/>
      <w:pPr>
        <w:ind w:left="735" w:hanging="144"/>
      </w:pPr>
      <w:rPr>
        <w:rFonts w:hint="default"/>
        <w:lang w:val="it-IT" w:eastAsia="it-IT" w:bidi="it-IT"/>
      </w:rPr>
    </w:lvl>
    <w:lvl w:ilvl="3" w:tplc="5658FBEE">
      <w:numFmt w:val="bullet"/>
      <w:lvlText w:val="•"/>
      <w:lvlJc w:val="left"/>
      <w:pPr>
        <w:ind w:left="983" w:hanging="144"/>
      </w:pPr>
      <w:rPr>
        <w:rFonts w:hint="default"/>
        <w:lang w:val="it-IT" w:eastAsia="it-IT" w:bidi="it-IT"/>
      </w:rPr>
    </w:lvl>
    <w:lvl w:ilvl="4" w:tplc="9E5CCDA2">
      <w:numFmt w:val="bullet"/>
      <w:lvlText w:val="•"/>
      <w:lvlJc w:val="left"/>
      <w:pPr>
        <w:ind w:left="1230" w:hanging="144"/>
      </w:pPr>
      <w:rPr>
        <w:rFonts w:hint="default"/>
        <w:lang w:val="it-IT" w:eastAsia="it-IT" w:bidi="it-IT"/>
      </w:rPr>
    </w:lvl>
    <w:lvl w:ilvl="5" w:tplc="74D6C3AC">
      <w:numFmt w:val="bullet"/>
      <w:lvlText w:val="•"/>
      <w:lvlJc w:val="left"/>
      <w:pPr>
        <w:ind w:left="1478" w:hanging="144"/>
      </w:pPr>
      <w:rPr>
        <w:rFonts w:hint="default"/>
        <w:lang w:val="it-IT" w:eastAsia="it-IT" w:bidi="it-IT"/>
      </w:rPr>
    </w:lvl>
    <w:lvl w:ilvl="6" w:tplc="3CDAC890">
      <w:numFmt w:val="bullet"/>
      <w:lvlText w:val="•"/>
      <w:lvlJc w:val="left"/>
      <w:pPr>
        <w:ind w:left="1726" w:hanging="144"/>
      </w:pPr>
      <w:rPr>
        <w:rFonts w:hint="default"/>
        <w:lang w:val="it-IT" w:eastAsia="it-IT" w:bidi="it-IT"/>
      </w:rPr>
    </w:lvl>
    <w:lvl w:ilvl="7" w:tplc="D72E8BEA">
      <w:numFmt w:val="bullet"/>
      <w:lvlText w:val="•"/>
      <w:lvlJc w:val="left"/>
      <w:pPr>
        <w:ind w:left="1973" w:hanging="144"/>
      </w:pPr>
      <w:rPr>
        <w:rFonts w:hint="default"/>
        <w:lang w:val="it-IT" w:eastAsia="it-IT" w:bidi="it-IT"/>
      </w:rPr>
    </w:lvl>
    <w:lvl w:ilvl="8" w:tplc="0C2E7DE8">
      <w:numFmt w:val="bullet"/>
      <w:lvlText w:val="•"/>
      <w:lvlJc w:val="left"/>
      <w:pPr>
        <w:ind w:left="2221" w:hanging="144"/>
      </w:pPr>
      <w:rPr>
        <w:rFonts w:hint="default"/>
        <w:lang w:val="it-IT" w:eastAsia="it-IT" w:bidi="it-IT"/>
      </w:rPr>
    </w:lvl>
  </w:abstractNum>
  <w:abstractNum w:abstractNumId="72" w15:restartNumberingAfterBreak="0">
    <w:nsid w:val="6A894E1E"/>
    <w:multiLevelType w:val="hybridMultilevel"/>
    <w:tmpl w:val="46EC2DC6"/>
    <w:lvl w:ilvl="0" w:tplc="8B84CDF4">
      <w:start w:val="1"/>
      <w:numFmt w:val="lowerLetter"/>
      <w:lvlText w:val="%1)"/>
      <w:lvlJc w:val="left"/>
      <w:pPr>
        <w:ind w:left="474" w:hanging="360"/>
        <w:jc w:val="right"/>
      </w:pPr>
      <w:rPr>
        <w:rFonts w:ascii="Verdana" w:eastAsia="Verdana" w:hAnsi="Verdana" w:cs="Verdana" w:hint="default"/>
        <w:spacing w:val="-1"/>
        <w:w w:val="96"/>
        <w:sz w:val="20"/>
        <w:szCs w:val="20"/>
        <w:lang w:val="it-IT" w:eastAsia="it-IT" w:bidi="it-IT"/>
      </w:rPr>
    </w:lvl>
    <w:lvl w:ilvl="1" w:tplc="B010F7AA">
      <w:numFmt w:val="bullet"/>
      <w:lvlText w:val="•"/>
      <w:lvlJc w:val="left"/>
      <w:pPr>
        <w:ind w:left="1540" w:hanging="360"/>
      </w:pPr>
      <w:rPr>
        <w:rFonts w:hint="default"/>
        <w:lang w:val="it-IT" w:eastAsia="it-IT" w:bidi="it-IT"/>
      </w:rPr>
    </w:lvl>
    <w:lvl w:ilvl="2" w:tplc="C5527C52">
      <w:numFmt w:val="bullet"/>
      <w:lvlText w:val="•"/>
      <w:lvlJc w:val="left"/>
      <w:pPr>
        <w:ind w:left="2600" w:hanging="360"/>
      </w:pPr>
      <w:rPr>
        <w:rFonts w:hint="default"/>
        <w:lang w:val="it-IT" w:eastAsia="it-IT" w:bidi="it-IT"/>
      </w:rPr>
    </w:lvl>
    <w:lvl w:ilvl="3" w:tplc="ED6AB86C">
      <w:numFmt w:val="bullet"/>
      <w:lvlText w:val="•"/>
      <w:lvlJc w:val="left"/>
      <w:pPr>
        <w:ind w:left="3661" w:hanging="360"/>
      </w:pPr>
      <w:rPr>
        <w:rFonts w:hint="default"/>
        <w:lang w:val="it-IT" w:eastAsia="it-IT" w:bidi="it-IT"/>
      </w:rPr>
    </w:lvl>
    <w:lvl w:ilvl="4" w:tplc="92264C6E">
      <w:numFmt w:val="bullet"/>
      <w:lvlText w:val="•"/>
      <w:lvlJc w:val="left"/>
      <w:pPr>
        <w:ind w:left="4721" w:hanging="360"/>
      </w:pPr>
      <w:rPr>
        <w:rFonts w:hint="default"/>
        <w:lang w:val="it-IT" w:eastAsia="it-IT" w:bidi="it-IT"/>
      </w:rPr>
    </w:lvl>
    <w:lvl w:ilvl="5" w:tplc="94BC8960">
      <w:numFmt w:val="bullet"/>
      <w:lvlText w:val="•"/>
      <w:lvlJc w:val="left"/>
      <w:pPr>
        <w:ind w:left="5782" w:hanging="360"/>
      </w:pPr>
      <w:rPr>
        <w:rFonts w:hint="default"/>
        <w:lang w:val="it-IT" w:eastAsia="it-IT" w:bidi="it-IT"/>
      </w:rPr>
    </w:lvl>
    <w:lvl w:ilvl="6" w:tplc="D38C47D6">
      <w:numFmt w:val="bullet"/>
      <w:lvlText w:val="•"/>
      <w:lvlJc w:val="left"/>
      <w:pPr>
        <w:ind w:left="6842" w:hanging="360"/>
      </w:pPr>
      <w:rPr>
        <w:rFonts w:hint="default"/>
        <w:lang w:val="it-IT" w:eastAsia="it-IT" w:bidi="it-IT"/>
      </w:rPr>
    </w:lvl>
    <w:lvl w:ilvl="7" w:tplc="537C2E0C">
      <w:numFmt w:val="bullet"/>
      <w:lvlText w:val="•"/>
      <w:lvlJc w:val="left"/>
      <w:pPr>
        <w:ind w:left="7902" w:hanging="360"/>
      </w:pPr>
      <w:rPr>
        <w:rFonts w:hint="default"/>
        <w:lang w:val="it-IT" w:eastAsia="it-IT" w:bidi="it-IT"/>
      </w:rPr>
    </w:lvl>
    <w:lvl w:ilvl="8" w:tplc="D59EAE0A">
      <w:numFmt w:val="bullet"/>
      <w:lvlText w:val="•"/>
      <w:lvlJc w:val="left"/>
      <w:pPr>
        <w:ind w:left="8963" w:hanging="360"/>
      </w:pPr>
      <w:rPr>
        <w:rFonts w:hint="default"/>
        <w:lang w:val="it-IT" w:eastAsia="it-IT" w:bidi="it-IT"/>
      </w:rPr>
    </w:lvl>
  </w:abstractNum>
  <w:abstractNum w:abstractNumId="73" w15:restartNumberingAfterBreak="0">
    <w:nsid w:val="6B1E23A8"/>
    <w:multiLevelType w:val="hybridMultilevel"/>
    <w:tmpl w:val="5A5E46E6"/>
    <w:lvl w:ilvl="0" w:tplc="6AD01794">
      <w:numFmt w:val="bullet"/>
      <w:lvlText w:val=""/>
      <w:lvlJc w:val="left"/>
      <w:pPr>
        <w:ind w:left="265" w:hanging="140"/>
      </w:pPr>
      <w:rPr>
        <w:rFonts w:ascii="Symbol" w:eastAsia="Symbol" w:hAnsi="Symbol" w:cs="Symbol" w:hint="default"/>
        <w:w w:val="99"/>
        <w:sz w:val="16"/>
        <w:szCs w:val="16"/>
        <w:lang w:val="it-IT" w:eastAsia="it-IT" w:bidi="it-IT"/>
      </w:rPr>
    </w:lvl>
    <w:lvl w:ilvl="1" w:tplc="F186666C">
      <w:numFmt w:val="bullet"/>
      <w:lvlText w:val="•"/>
      <w:lvlJc w:val="left"/>
      <w:pPr>
        <w:ind w:left="762" w:hanging="140"/>
      </w:pPr>
      <w:rPr>
        <w:rFonts w:hint="default"/>
        <w:lang w:val="it-IT" w:eastAsia="it-IT" w:bidi="it-IT"/>
      </w:rPr>
    </w:lvl>
    <w:lvl w:ilvl="2" w:tplc="B0BCBC94">
      <w:numFmt w:val="bullet"/>
      <w:lvlText w:val="•"/>
      <w:lvlJc w:val="left"/>
      <w:pPr>
        <w:ind w:left="1264" w:hanging="140"/>
      </w:pPr>
      <w:rPr>
        <w:rFonts w:hint="default"/>
        <w:lang w:val="it-IT" w:eastAsia="it-IT" w:bidi="it-IT"/>
      </w:rPr>
    </w:lvl>
    <w:lvl w:ilvl="3" w:tplc="06543742">
      <w:numFmt w:val="bullet"/>
      <w:lvlText w:val="•"/>
      <w:lvlJc w:val="left"/>
      <w:pPr>
        <w:ind w:left="1766" w:hanging="140"/>
      </w:pPr>
      <w:rPr>
        <w:rFonts w:hint="default"/>
        <w:lang w:val="it-IT" w:eastAsia="it-IT" w:bidi="it-IT"/>
      </w:rPr>
    </w:lvl>
    <w:lvl w:ilvl="4" w:tplc="5AC6CD22">
      <w:numFmt w:val="bullet"/>
      <w:lvlText w:val="•"/>
      <w:lvlJc w:val="left"/>
      <w:pPr>
        <w:ind w:left="2268" w:hanging="140"/>
      </w:pPr>
      <w:rPr>
        <w:rFonts w:hint="default"/>
        <w:lang w:val="it-IT" w:eastAsia="it-IT" w:bidi="it-IT"/>
      </w:rPr>
    </w:lvl>
    <w:lvl w:ilvl="5" w:tplc="05E68ACC">
      <w:numFmt w:val="bullet"/>
      <w:lvlText w:val="•"/>
      <w:lvlJc w:val="left"/>
      <w:pPr>
        <w:ind w:left="2770" w:hanging="140"/>
      </w:pPr>
      <w:rPr>
        <w:rFonts w:hint="default"/>
        <w:lang w:val="it-IT" w:eastAsia="it-IT" w:bidi="it-IT"/>
      </w:rPr>
    </w:lvl>
    <w:lvl w:ilvl="6" w:tplc="508EE320">
      <w:numFmt w:val="bullet"/>
      <w:lvlText w:val="•"/>
      <w:lvlJc w:val="left"/>
      <w:pPr>
        <w:ind w:left="3272" w:hanging="140"/>
      </w:pPr>
      <w:rPr>
        <w:rFonts w:hint="default"/>
        <w:lang w:val="it-IT" w:eastAsia="it-IT" w:bidi="it-IT"/>
      </w:rPr>
    </w:lvl>
    <w:lvl w:ilvl="7" w:tplc="07F6B404">
      <w:numFmt w:val="bullet"/>
      <w:lvlText w:val="•"/>
      <w:lvlJc w:val="left"/>
      <w:pPr>
        <w:ind w:left="3774" w:hanging="140"/>
      </w:pPr>
      <w:rPr>
        <w:rFonts w:hint="default"/>
        <w:lang w:val="it-IT" w:eastAsia="it-IT" w:bidi="it-IT"/>
      </w:rPr>
    </w:lvl>
    <w:lvl w:ilvl="8" w:tplc="91EEE936">
      <w:numFmt w:val="bullet"/>
      <w:lvlText w:val="•"/>
      <w:lvlJc w:val="left"/>
      <w:pPr>
        <w:ind w:left="4276" w:hanging="140"/>
      </w:pPr>
      <w:rPr>
        <w:rFonts w:hint="default"/>
        <w:lang w:val="it-IT" w:eastAsia="it-IT" w:bidi="it-IT"/>
      </w:rPr>
    </w:lvl>
  </w:abstractNum>
  <w:abstractNum w:abstractNumId="74" w15:restartNumberingAfterBreak="0">
    <w:nsid w:val="6EDA5FDF"/>
    <w:multiLevelType w:val="hybridMultilevel"/>
    <w:tmpl w:val="7B62EE4C"/>
    <w:lvl w:ilvl="0" w:tplc="96EA1074">
      <w:numFmt w:val="bullet"/>
      <w:lvlText w:val=""/>
      <w:lvlJc w:val="left"/>
      <w:pPr>
        <w:ind w:left="271" w:hanging="140"/>
      </w:pPr>
      <w:rPr>
        <w:rFonts w:ascii="Symbol" w:eastAsia="Symbol" w:hAnsi="Symbol" w:cs="Symbol" w:hint="default"/>
        <w:w w:val="99"/>
        <w:sz w:val="16"/>
        <w:szCs w:val="16"/>
        <w:lang w:val="it-IT" w:eastAsia="it-IT" w:bidi="it-IT"/>
      </w:rPr>
    </w:lvl>
    <w:lvl w:ilvl="1" w:tplc="6F660816">
      <w:numFmt w:val="bullet"/>
      <w:lvlText w:val="•"/>
      <w:lvlJc w:val="left"/>
      <w:pPr>
        <w:ind w:left="817" w:hanging="140"/>
      </w:pPr>
      <w:rPr>
        <w:rFonts w:hint="default"/>
        <w:lang w:val="it-IT" w:eastAsia="it-IT" w:bidi="it-IT"/>
      </w:rPr>
    </w:lvl>
    <w:lvl w:ilvl="2" w:tplc="A49ED770">
      <w:numFmt w:val="bullet"/>
      <w:lvlText w:val="•"/>
      <w:lvlJc w:val="left"/>
      <w:pPr>
        <w:ind w:left="1355" w:hanging="140"/>
      </w:pPr>
      <w:rPr>
        <w:rFonts w:hint="default"/>
        <w:lang w:val="it-IT" w:eastAsia="it-IT" w:bidi="it-IT"/>
      </w:rPr>
    </w:lvl>
    <w:lvl w:ilvl="3" w:tplc="71EA8694">
      <w:numFmt w:val="bullet"/>
      <w:lvlText w:val="•"/>
      <w:lvlJc w:val="left"/>
      <w:pPr>
        <w:ind w:left="1893" w:hanging="140"/>
      </w:pPr>
      <w:rPr>
        <w:rFonts w:hint="default"/>
        <w:lang w:val="it-IT" w:eastAsia="it-IT" w:bidi="it-IT"/>
      </w:rPr>
    </w:lvl>
    <w:lvl w:ilvl="4" w:tplc="6832B51E">
      <w:numFmt w:val="bullet"/>
      <w:lvlText w:val="•"/>
      <w:lvlJc w:val="left"/>
      <w:pPr>
        <w:ind w:left="2431" w:hanging="140"/>
      </w:pPr>
      <w:rPr>
        <w:rFonts w:hint="default"/>
        <w:lang w:val="it-IT" w:eastAsia="it-IT" w:bidi="it-IT"/>
      </w:rPr>
    </w:lvl>
    <w:lvl w:ilvl="5" w:tplc="AC84CC06">
      <w:numFmt w:val="bullet"/>
      <w:lvlText w:val="•"/>
      <w:lvlJc w:val="left"/>
      <w:pPr>
        <w:ind w:left="2968" w:hanging="140"/>
      </w:pPr>
      <w:rPr>
        <w:rFonts w:hint="default"/>
        <w:lang w:val="it-IT" w:eastAsia="it-IT" w:bidi="it-IT"/>
      </w:rPr>
    </w:lvl>
    <w:lvl w:ilvl="6" w:tplc="9064CE36">
      <w:numFmt w:val="bullet"/>
      <w:lvlText w:val="•"/>
      <w:lvlJc w:val="left"/>
      <w:pPr>
        <w:ind w:left="3506" w:hanging="140"/>
      </w:pPr>
      <w:rPr>
        <w:rFonts w:hint="default"/>
        <w:lang w:val="it-IT" w:eastAsia="it-IT" w:bidi="it-IT"/>
      </w:rPr>
    </w:lvl>
    <w:lvl w:ilvl="7" w:tplc="8438B7AC">
      <w:numFmt w:val="bullet"/>
      <w:lvlText w:val="•"/>
      <w:lvlJc w:val="left"/>
      <w:pPr>
        <w:ind w:left="4044" w:hanging="140"/>
      </w:pPr>
      <w:rPr>
        <w:rFonts w:hint="default"/>
        <w:lang w:val="it-IT" w:eastAsia="it-IT" w:bidi="it-IT"/>
      </w:rPr>
    </w:lvl>
    <w:lvl w:ilvl="8" w:tplc="C960200E">
      <w:numFmt w:val="bullet"/>
      <w:lvlText w:val="•"/>
      <w:lvlJc w:val="left"/>
      <w:pPr>
        <w:ind w:left="4582" w:hanging="140"/>
      </w:pPr>
      <w:rPr>
        <w:rFonts w:hint="default"/>
        <w:lang w:val="it-IT" w:eastAsia="it-IT" w:bidi="it-IT"/>
      </w:rPr>
    </w:lvl>
  </w:abstractNum>
  <w:abstractNum w:abstractNumId="75" w15:restartNumberingAfterBreak="0">
    <w:nsid w:val="6F7C2866"/>
    <w:multiLevelType w:val="hybridMultilevel"/>
    <w:tmpl w:val="EBE0A544"/>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Wingdings"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Wingdings"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6F9C7886"/>
    <w:multiLevelType w:val="hybridMultilevel"/>
    <w:tmpl w:val="02A6E538"/>
    <w:lvl w:ilvl="0" w:tplc="1D8830FC">
      <w:numFmt w:val="bullet"/>
      <w:lvlText w:val=""/>
      <w:lvlJc w:val="left"/>
      <w:pPr>
        <w:ind w:left="270" w:hanging="144"/>
      </w:pPr>
      <w:rPr>
        <w:rFonts w:ascii="Symbol" w:eastAsia="Symbol" w:hAnsi="Symbol" w:cs="Symbol" w:hint="default"/>
        <w:w w:val="99"/>
        <w:sz w:val="16"/>
        <w:szCs w:val="16"/>
        <w:lang w:val="it-IT" w:eastAsia="it-IT" w:bidi="it-IT"/>
      </w:rPr>
    </w:lvl>
    <w:lvl w:ilvl="1" w:tplc="86C2368C">
      <w:numFmt w:val="bullet"/>
      <w:lvlText w:val="•"/>
      <w:lvlJc w:val="left"/>
      <w:pPr>
        <w:ind w:left="823" w:hanging="144"/>
      </w:pPr>
      <w:rPr>
        <w:rFonts w:hint="default"/>
        <w:lang w:val="it-IT" w:eastAsia="it-IT" w:bidi="it-IT"/>
      </w:rPr>
    </w:lvl>
    <w:lvl w:ilvl="2" w:tplc="07C0B79C">
      <w:numFmt w:val="bullet"/>
      <w:lvlText w:val="•"/>
      <w:lvlJc w:val="left"/>
      <w:pPr>
        <w:ind w:left="1367" w:hanging="144"/>
      </w:pPr>
      <w:rPr>
        <w:rFonts w:hint="default"/>
        <w:lang w:val="it-IT" w:eastAsia="it-IT" w:bidi="it-IT"/>
      </w:rPr>
    </w:lvl>
    <w:lvl w:ilvl="3" w:tplc="8EE45F60">
      <w:numFmt w:val="bullet"/>
      <w:lvlText w:val="•"/>
      <w:lvlJc w:val="left"/>
      <w:pPr>
        <w:ind w:left="1911" w:hanging="144"/>
      </w:pPr>
      <w:rPr>
        <w:rFonts w:hint="default"/>
        <w:lang w:val="it-IT" w:eastAsia="it-IT" w:bidi="it-IT"/>
      </w:rPr>
    </w:lvl>
    <w:lvl w:ilvl="4" w:tplc="47F4E1B0">
      <w:numFmt w:val="bullet"/>
      <w:lvlText w:val="•"/>
      <w:lvlJc w:val="left"/>
      <w:pPr>
        <w:ind w:left="2455" w:hanging="144"/>
      </w:pPr>
      <w:rPr>
        <w:rFonts w:hint="default"/>
        <w:lang w:val="it-IT" w:eastAsia="it-IT" w:bidi="it-IT"/>
      </w:rPr>
    </w:lvl>
    <w:lvl w:ilvl="5" w:tplc="A47EDF4C">
      <w:numFmt w:val="bullet"/>
      <w:lvlText w:val="•"/>
      <w:lvlJc w:val="left"/>
      <w:pPr>
        <w:ind w:left="2999" w:hanging="144"/>
      </w:pPr>
      <w:rPr>
        <w:rFonts w:hint="default"/>
        <w:lang w:val="it-IT" w:eastAsia="it-IT" w:bidi="it-IT"/>
      </w:rPr>
    </w:lvl>
    <w:lvl w:ilvl="6" w:tplc="2AFA0E7A">
      <w:numFmt w:val="bullet"/>
      <w:lvlText w:val="•"/>
      <w:lvlJc w:val="left"/>
      <w:pPr>
        <w:ind w:left="3543" w:hanging="144"/>
      </w:pPr>
      <w:rPr>
        <w:rFonts w:hint="default"/>
        <w:lang w:val="it-IT" w:eastAsia="it-IT" w:bidi="it-IT"/>
      </w:rPr>
    </w:lvl>
    <w:lvl w:ilvl="7" w:tplc="C694AD1C">
      <w:numFmt w:val="bullet"/>
      <w:lvlText w:val="•"/>
      <w:lvlJc w:val="left"/>
      <w:pPr>
        <w:ind w:left="4087" w:hanging="144"/>
      </w:pPr>
      <w:rPr>
        <w:rFonts w:hint="default"/>
        <w:lang w:val="it-IT" w:eastAsia="it-IT" w:bidi="it-IT"/>
      </w:rPr>
    </w:lvl>
    <w:lvl w:ilvl="8" w:tplc="A4A4BBE6">
      <w:numFmt w:val="bullet"/>
      <w:lvlText w:val="•"/>
      <w:lvlJc w:val="left"/>
      <w:pPr>
        <w:ind w:left="4631" w:hanging="144"/>
      </w:pPr>
      <w:rPr>
        <w:rFonts w:hint="default"/>
        <w:lang w:val="it-IT" w:eastAsia="it-IT" w:bidi="it-IT"/>
      </w:rPr>
    </w:lvl>
  </w:abstractNum>
  <w:abstractNum w:abstractNumId="77" w15:restartNumberingAfterBreak="0">
    <w:nsid w:val="6FA615D7"/>
    <w:multiLevelType w:val="hybridMultilevel"/>
    <w:tmpl w:val="0246AC0A"/>
    <w:lvl w:ilvl="0" w:tplc="694AD5AC">
      <w:numFmt w:val="bullet"/>
      <w:lvlText w:val=""/>
      <w:lvlJc w:val="left"/>
      <w:pPr>
        <w:ind w:left="266" w:hanging="144"/>
      </w:pPr>
      <w:rPr>
        <w:rFonts w:ascii="Symbol" w:eastAsia="Symbol" w:hAnsi="Symbol" w:cs="Symbol" w:hint="default"/>
        <w:w w:val="99"/>
        <w:sz w:val="16"/>
        <w:szCs w:val="16"/>
        <w:lang w:val="it-IT" w:eastAsia="it-IT" w:bidi="it-IT"/>
      </w:rPr>
    </w:lvl>
    <w:lvl w:ilvl="1" w:tplc="D946F268">
      <w:numFmt w:val="bullet"/>
      <w:lvlText w:val="•"/>
      <w:lvlJc w:val="left"/>
      <w:pPr>
        <w:ind w:left="756" w:hanging="144"/>
      </w:pPr>
      <w:rPr>
        <w:rFonts w:hint="default"/>
        <w:lang w:val="it-IT" w:eastAsia="it-IT" w:bidi="it-IT"/>
      </w:rPr>
    </w:lvl>
    <w:lvl w:ilvl="2" w:tplc="0DF8618A">
      <w:numFmt w:val="bullet"/>
      <w:lvlText w:val="•"/>
      <w:lvlJc w:val="left"/>
      <w:pPr>
        <w:ind w:left="1253" w:hanging="144"/>
      </w:pPr>
      <w:rPr>
        <w:rFonts w:hint="default"/>
        <w:lang w:val="it-IT" w:eastAsia="it-IT" w:bidi="it-IT"/>
      </w:rPr>
    </w:lvl>
    <w:lvl w:ilvl="3" w:tplc="65644BFE">
      <w:numFmt w:val="bullet"/>
      <w:lvlText w:val="•"/>
      <w:lvlJc w:val="left"/>
      <w:pPr>
        <w:ind w:left="1749" w:hanging="144"/>
      </w:pPr>
      <w:rPr>
        <w:rFonts w:hint="default"/>
        <w:lang w:val="it-IT" w:eastAsia="it-IT" w:bidi="it-IT"/>
      </w:rPr>
    </w:lvl>
    <w:lvl w:ilvl="4" w:tplc="9C9465C0">
      <w:numFmt w:val="bullet"/>
      <w:lvlText w:val="•"/>
      <w:lvlJc w:val="left"/>
      <w:pPr>
        <w:ind w:left="2246" w:hanging="144"/>
      </w:pPr>
      <w:rPr>
        <w:rFonts w:hint="default"/>
        <w:lang w:val="it-IT" w:eastAsia="it-IT" w:bidi="it-IT"/>
      </w:rPr>
    </w:lvl>
    <w:lvl w:ilvl="5" w:tplc="EE086790">
      <w:numFmt w:val="bullet"/>
      <w:lvlText w:val="•"/>
      <w:lvlJc w:val="left"/>
      <w:pPr>
        <w:ind w:left="2742" w:hanging="144"/>
      </w:pPr>
      <w:rPr>
        <w:rFonts w:hint="default"/>
        <w:lang w:val="it-IT" w:eastAsia="it-IT" w:bidi="it-IT"/>
      </w:rPr>
    </w:lvl>
    <w:lvl w:ilvl="6" w:tplc="6A1E8420">
      <w:numFmt w:val="bullet"/>
      <w:lvlText w:val="•"/>
      <w:lvlJc w:val="left"/>
      <w:pPr>
        <w:ind w:left="3239" w:hanging="144"/>
      </w:pPr>
      <w:rPr>
        <w:rFonts w:hint="default"/>
        <w:lang w:val="it-IT" w:eastAsia="it-IT" w:bidi="it-IT"/>
      </w:rPr>
    </w:lvl>
    <w:lvl w:ilvl="7" w:tplc="474E07E4">
      <w:numFmt w:val="bullet"/>
      <w:lvlText w:val="•"/>
      <w:lvlJc w:val="left"/>
      <w:pPr>
        <w:ind w:left="3735" w:hanging="144"/>
      </w:pPr>
      <w:rPr>
        <w:rFonts w:hint="default"/>
        <w:lang w:val="it-IT" w:eastAsia="it-IT" w:bidi="it-IT"/>
      </w:rPr>
    </w:lvl>
    <w:lvl w:ilvl="8" w:tplc="04DCBA04">
      <w:numFmt w:val="bullet"/>
      <w:lvlText w:val="•"/>
      <w:lvlJc w:val="left"/>
      <w:pPr>
        <w:ind w:left="4232" w:hanging="144"/>
      </w:pPr>
      <w:rPr>
        <w:rFonts w:hint="default"/>
        <w:lang w:val="it-IT" w:eastAsia="it-IT" w:bidi="it-IT"/>
      </w:rPr>
    </w:lvl>
  </w:abstractNum>
  <w:abstractNum w:abstractNumId="78" w15:restartNumberingAfterBreak="0">
    <w:nsid w:val="70845285"/>
    <w:multiLevelType w:val="hybridMultilevel"/>
    <w:tmpl w:val="DAFC78A8"/>
    <w:lvl w:ilvl="0" w:tplc="552E3B34">
      <w:numFmt w:val="bullet"/>
      <w:lvlText w:val=""/>
      <w:lvlJc w:val="left"/>
      <w:pPr>
        <w:ind w:left="265" w:hanging="144"/>
      </w:pPr>
      <w:rPr>
        <w:rFonts w:ascii="Symbol" w:eastAsia="Symbol" w:hAnsi="Symbol" w:cs="Symbol" w:hint="default"/>
        <w:w w:val="99"/>
        <w:sz w:val="16"/>
        <w:szCs w:val="16"/>
        <w:lang w:val="it-IT" w:eastAsia="it-IT" w:bidi="it-IT"/>
      </w:rPr>
    </w:lvl>
    <w:lvl w:ilvl="1" w:tplc="B254EB2E">
      <w:numFmt w:val="bullet"/>
      <w:lvlText w:val="•"/>
      <w:lvlJc w:val="left"/>
      <w:pPr>
        <w:ind w:left="756" w:hanging="144"/>
      </w:pPr>
      <w:rPr>
        <w:rFonts w:hint="default"/>
        <w:lang w:val="it-IT" w:eastAsia="it-IT" w:bidi="it-IT"/>
      </w:rPr>
    </w:lvl>
    <w:lvl w:ilvl="2" w:tplc="05027AAE">
      <w:numFmt w:val="bullet"/>
      <w:lvlText w:val="•"/>
      <w:lvlJc w:val="left"/>
      <w:pPr>
        <w:ind w:left="1252" w:hanging="144"/>
      </w:pPr>
      <w:rPr>
        <w:rFonts w:hint="default"/>
        <w:lang w:val="it-IT" w:eastAsia="it-IT" w:bidi="it-IT"/>
      </w:rPr>
    </w:lvl>
    <w:lvl w:ilvl="3" w:tplc="CF84A904">
      <w:numFmt w:val="bullet"/>
      <w:lvlText w:val="•"/>
      <w:lvlJc w:val="left"/>
      <w:pPr>
        <w:ind w:left="1748" w:hanging="144"/>
      </w:pPr>
      <w:rPr>
        <w:rFonts w:hint="default"/>
        <w:lang w:val="it-IT" w:eastAsia="it-IT" w:bidi="it-IT"/>
      </w:rPr>
    </w:lvl>
    <w:lvl w:ilvl="4" w:tplc="83723374">
      <w:numFmt w:val="bullet"/>
      <w:lvlText w:val="•"/>
      <w:lvlJc w:val="left"/>
      <w:pPr>
        <w:ind w:left="2244" w:hanging="144"/>
      </w:pPr>
      <w:rPr>
        <w:rFonts w:hint="default"/>
        <w:lang w:val="it-IT" w:eastAsia="it-IT" w:bidi="it-IT"/>
      </w:rPr>
    </w:lvl>
    <w:lvl w:ilvl="5" w:tplc="5448BC80">
      <w:numFmt w:val="bullet"/>
      <w:lvlText w:val="•"/>
      <w:lvlJc w:val="left"/>
      <w:pPr>
        <w:ind w:left="2740" w:hanging="144"/>
      </w:pPr>
      <w:rPr>
        <w:rFonts w:hint="default"/>
        <w:lang w:val="it-IT" w:eastAsia="it-IT" w:bidi="it-IT"/>
      </w:rPr>
    </w:lvl>
    <w:lvl w:ilvl="6" w:tplc="1584B456">
      <w:numFmt w:val="bullet"/>
      <w:lvlText w:val="•"/>
      <w:lvlJc w:val="left"/>
      <w:pPr>
        <w:ind w:left="3236" w:hanging="144"/>
      </w:pPr>
      <w:rPr>
        <w:rFonts w:hint="default"/>
        <w:lang w:val="it-IT" w:eastAsia="it-IT" w:bidi="it-IT"/>
      </w:rPr>
    </w:lvl>
    <w:lvl w:ilvl="7" w:tplc="C66A785C">
      <w:numFmt w:val="bullet"/>
      <w:lvlText w:val="•"/>
      <w:lvlJc w:val="left"/>
      <w:pPr>
        <w:ind w:left="3732" w:hanging="144"/>
      </w:pPr>
      <w:rPr>
        <w:rFonts w:hint="default"/>
        <w:lang w:val="it-IT" w:eastAsia="it-IT" w:bidi="it-IT"/>
      </w:rPr>
    </w:lvl>
    <w:lvl w:ilvl="8" w:tplc="E996ADD0">
      <w:numFmt w:val="bullet"/>
      <w:lvlText w:val="•"/>
      <w:lvlJc w:val="left"/>
      <w:pPr>
        <w:ind w:left="4228" w:hanging="144"/>
      </w:pPr>
      <w:rPr>
        <w:rFonts w:hint="default"/>
        <w:lang w:val="it-IT" w:eastAsia="it-IT" w:bidi="it-IT"/>
      </w:rPr>
    </w:lvl>
  </w:abstractNum>
  <w:abstractNum w:abstractNumId="79" w15:restartNumberingAfterBreak="0">
    <w:nsid w:val="70E95EC4"/>
    <w:multiLevelType w:val="hybridMultilevel"/>
    <w:tmpl w:val="B0CC15FC"/>
    <w:lvl w:ilvl="0" w:tplc="C2BE7316">
      <w:numFmt w:val="bullet"/>
      <w:lvlText w:val=""/>
      <w:lvlJc w:val="left"/>
      <w:pPr>
        <w:ind w:left="229" w:hanging="144"/>
      </w:pPr>
      <w:rPr>
        <w:rFonts w:ascii="Symbol" w:eastAsia="Symbol" w:hAnsi="Symbol" w:cs="Symbol" w:hint="default"/>
        <w:w w:val="99"/>
        <w:sz w:val="16"/>
        <w:szCs w:val="16"/>
        <w:lang w:val="it-IT" w:eastAsia="it-IT" w:bidi="it-IT"/>
      </w:rPr>
    </w:lvl>
    <w:lvl w:ilvl="1" w:tplc="7A463628">
      <w:numFmt w:val="bullet"/>
      <w:lvlText w:val="•"/>
      <w:lvlJc w:val="left"/>
      <w:pPr>
        <w:ind w:left="507" w:hanging="144"/>
      </w:pPr>
      <w:rPr>
        <w:rFonts w:hint="default"/>
        <w:lang w:val="it-IT" w:eastAsia="it-IT" w:bidi="it-IT"/>
      </w:rPr>
    </w:lvl>
    <w:lvl w:ilvl="2" w:tplc="02D88C96">
      <w:numFmt w:val="bullet"/>
      <w:lvlText w:val="•"/>
      <w:lvlJc w:val="left"/>
      <w:pPr>
        <w:ind w:left="795" w:hanging="144"/>
      </w:pPr>
      <w:rPr>
        <w:rFonts w:hint="default"/>
        <w:lang w:val="it-IT" w:eastAsia="it-IT" w:bidi="it-IT"/>
      </w:rPr>
    </w:lvl>
    <w:lvl w:ilvl="3" w:tplc="E10643BC">
      <w:numFmt w:val="bullet"/>
      <w:lvlText w:val="•"/>
      <w:lvlJc w:val="left"/>
      <w:pPr>
        <w:ind w:left="1083" w:hanging="144"/>
      </w:pPr>
      <w:rPr>
        <w:rFonts w:hint="default"/>
        <w:lang w:val="it-IT" w:eastAsia="it-IT" w:bidi="it-IT"/>
      </w:rPr>
    </w:lvl>
    <w:lvl w:ilvl="4" w:tplc="140A1956">
      <w:numFmt w:val="bullet"/>
      <w:lvlText w:val="•"/>
      <w:lvlJc w:val="left"/>
      <w:pPr>
        <w:ind w:left="1371" w:hanging="144"/>
      </w:pPr>
      <w:rPr>
        <w:rFonts w:hint="default"/>
        <w:lang w:val="it-IT" w:eastAsia="it-IT" w:bidi="it-IT"/>
      </w:rPr>
    </w:lvl>
    <w:lvl w:ilvl="5" w:tplc="6088D428">
      <w:numFmt w:val="bullet"/>
      <w:lvlText w:val="•"/>
      <w:lvlJc w:val="left"/>
      <w:pPr>
        <w:ind w:left="1659" w:hanging="144"/>
      </w:pPr>
      <w:rPr>
        <w:rFonts w:hint="default"/>
        <w:lang w:val="it-IT" w:eastAsia="it-IT" w:bidi="it-IT"/>
      </w:rPr>
    </w:lvl>
    <w:lvl w:ilvl="6" w:tplc="975ADCB4">
      <w:numFmt w:val="bullet"/>
      <w:lvlText w:val="•"/>
      <w:lvlJc w:val="left"/>
      <w:pPr>
        <w:ind w:left="1947" w:hanging="144"/>
      </w:pPr>
      <w:rPr>
        <w:rFonts w:hint="default"/>
        <w:lang w:val="it-IT" w:eastAsia="it-IT" w:bidi="it-IT"/>
      </w:rPr>
    </w:lvl>
    <w:lvl w:ilvl="7" w:tplc="7174F20E">
      <w:numFmt w:val="bullet"/>
      <w:lvlText w:val="•"/>
      <w:lvlJc w:val="left"/>
      <w:pPr>
        <w:ind w:left="2235" w:hanging="144"/>
      </w:pPr>
      <w:rPr>
        <w:rFonts w:hint="default"/>
        <w:lang w:val="it-IT" w:eastAsia="it-IT" w:bidi="it-IT"/>
      </w:rPr>
    </w:lvl>
    <w:lvl w:ilvl="8" w:tplc="C01A2F50">
      <w:numFmt w:val="bullet"/>
      <w:lvlText w:val="•"/>
      <w:lvlJc w:val="left"/>
      <w:pPr>
        <w:ind w:left="2523" w:hanging="144"/>
      </w:pPr>
      <w:rPr>
        <w:rFonts w:hint="default"/>
        <w:lang w:val="it-IT" w:eastAsia="it-IT" w:bidi="it-IT"/>
      </w:rPr>
    </w:lvl>
  </w:abstractNum>
  <w:abstractNum w:abstractNumId="80" w15:restartNumberingAfterBreak="0">
    <w:nsid w:val="72237618"/>
    <w:multiLevelType w:val="hybridMultilevel"/>
    <w:tmpl w:val="6D3CF1D8"/>
    <w:lvl w:ilvl="0" w:tplc="7F0667D6">
      <w:numFmt w:val="bullet"/>
      <w:lvlText w:val=""/>
      <w:lvlJc w:val="left"/>
      <w:pPr>
        <w:ind w:left="220" w:hanging="144"/>
      </w:pPr>
      <w:rPr>
        <w:rFonts w:ascii="Symbol" w:eastAsia="Symbol" w:hAnsi="Symbol" w:cs="Symbol" w:hint="default"/>
        <w:w w:val="99"/>
        <w:sz w:val="16"/>
        <w:szCs w:val="16"/>
        <w:lang w:val="it-IT" w:eastAsia="it-IT" w:bidi="it-IT"/>
      </w:rPr>
    </w:lvl>
    <w:lvl w:ilvl="1" w:tplc="106691A2">
      <w:numFmt w:val="bullet"/>
      <w:lvlText w:val="•"/>
      <w:lvlJc w:val="left"/>
      <w:pPr>
        <w:ind w:left="489" w:hanging="144"/>
      </w:pPr>
      <w:rPr>
        <w:rFonts w:hint="default"/>
        <w:lang w:val="it-IT" w:eastAsia="it-IT" w:bidi="it-IT"/>
      </w:rPr>
    </w:lvl>
    <w:lvl w:ilvl="2" w:tplc="72B644BA">
      <w:numFmt w:val="bullet"/>
      <w:lvlText w:val="•"/>
      <w:lvlJc w:val="left"/>
      <w:pPr>
        <w:ind w:left="758" w:hanging="144"/>
      </w:pPr>
      <w:rPr>
        <w:rFonts w:hint="default"/>
        <w:lang w:val="it-IT" w:eastAsia="it-IT" w:bidi="it-IT"/>
      </w:rPr>
    </w:lvl>
    <w:lvl w:ilvl="3" w:tplc="FCDE812C">
      <w:numFmt w:val="bullet"/>
      <w:lvlText w:val="•"/>
      <w:lvlJc w:val="left"/>
      <w:pPr>
        <w:ind w:left="1027" w:hanging="144"/>
      </w:pPr>
      <w:rPr>
        <w:rFonts w:hint="default"/>
        <w:lang w:val="it-IT" w:eastAsia="it-IT" w:bidi="it-IT"/>
      </w:rPr>
    </w:lvl>
    <w:lvl w:ilvl="4" w:tplc="D43EFEA6">
      <w:numFmt w:val="bullet"/>
      <w:lvlText w:val="•"/>
      <w:lvlJc w:val="left"/>
      <w:pPr>
        <w:ind w:left="1296" w:hanging="144"/>
      </w:pPr>
      <w:rPr>
        <w:rFonts w:hint="default"/>
        <w:lang w:val="it-IT" w:eastAsia="it-IT" w:bidi="it-IT"/>
      </w:rPr>
    </w:lvl>
    <w:lvl w:ilvl="5" w:tplc="AED6BC2E">
      <w:numFmt w:val="bullet"/>
      <w:lvlText w:val="•"/>
      <w:lvlJc w:val="left"/>
      <w:pPr>
        <w:ind w:left="1566" w:hanging="144"/>
      </w:pPr>
      <w:rPr>
        <w:rFonts w:hint="default"/>
        <w:lang w:val="it-IT" w:eastAsia="it-IT" w:bidi="it-IT"/>
      </w:rPr>
    </w:lvl>
    <w:lvl w:ilvl="6" w:tplc="EBD8859A">
      <w:numFmt w:val="bullet"/>
      <w:lvlText w:val="•"/>
      <w:lvlJc w:val="left"/>
      <w:pPr>
        <w:ind w:left="1835" w:hanging="144"/>
      </w:pPr>
      <w:rPr>
        <w:rFonts w:hint="default"/>
        <w:lang w:val="it-IT" w:eastAsia="it-IT" w:bidi="it-IT"/>
      </w:rPr>
    </w:lvl>
    <w:lvl w:ilvl="7" w:tplc="D118FC78">
      <w:numFmt w:val="bullet"/>
      <w:lvlText w:val="•"/>
      <w:lvlJc w:val="left"/>
      <w:pPr>
        <w:ind w:left="2104" w:hanging="144"/>
      </w:pPr>
      <w:rPr>
        <w:rFonts w:hint="default"/>
        <w:lang w:val="it-IT" w:eastAsia="it-IT" w:bidi="it-IT"/>
      </w:rPr>
    </w:lvl>
    <w:lvl w:ilvl="8" w:tplc="550C07AA">
      <w:numFmt w:val="bullet"/>
      <w:lvlText w:val="•"/>
      <w:lvlJc w:val="left"/>
      <w:pPr>
        <w:ind w:left="2373" w:hanging="144"/>
      </w:pPr>
      <w:rPr>
        <w:rFonts w:hint="default"/>
        <w:lang w:val="it-IT" w:eastAsia="it-IT" w:bidi="it-IT"/>
      </w:rPr>
    </w:lvl>
  </w:abstractNum>
  <w:abstractNum w:abstractNumId="81" w15:restartNumberingAfterBreak="0">
    <w:nsid w:val="72265D1F"/>
    <w:multiLevelType w:val="hybridMultilevel"/>
    <w:tmpl w:val="905EF71A"/>
    <w:lvl w:ilvl="0" w:tplc="43D24CBE">
      <w:numFmt w:val="bullet"/>
      <w:lvlText w:val=""/>
      <w:lvlJc w:val="left"/>
      <w:pPr>
        <w:ind w:left="229" w:hanging="144"/>
      </w:pPr>
      <w:rPr>
        <w:rFonts w:ascii="Symbol" w:eastAsia="Symbol" w:hAnsi="Symbol" w:cs="Symbol" w:hint="default"/>
        <w:w w:val="99"/>
        <w:sz w:val="16"/>
        <w:szCs w:val="16"/>
        <w:lang w:val="it-IT" w:eastAsia="it-IT" w:bidi="it-IT"/>
      </w:rPr>
    </w:lvl>
    <w:lvl w:ilvl="1" w:tplc="98B868AA">
      <w:numFmt w:val="bullet"/>
      <w:lvlText w:val="•"/>
      <w:lvlJc w:val="left"/>
      <w:pPr>
        <w:ind w:left="464" w:hanging="144"/>
      </w:pPr>
      <w:rPr>
        <w:rFonts w:hint="default"/>
        <w:lang w:val="it-IT" w:eastAsia="it-IT" w:bidi="it-IT"/>
      </w:rPr>
    </w:lvl>
    <w:lvl w:ilvl="2" w:tplc="DD0CD374">
      <w:numFmt w:val="bullet"/>
      <w:lvlText w:val="•"/>
      <w:lvlJc w:val="left"/>
      <w:pPr>
        <w:ind w:left="708" w:hanging="144"/>
      </w:pPr>
      <w:rPr>
        <w:rFonts w:hint="default"/>
        <w:lang w:val="it-IT" w:eastAsia="it-IT" w:bidi="it-IT"/>
      </w:rPr>
    </w:lvl>
    <w:lvl w:ilvl="3" w:tplc="7F78B5F4">
      <w:numFmt w:val="bullet"/>
      <w:lvlText w:val="•"/>
      <w:lvlJc w:val="left"/>
      <w:pPr>
        <w:ind w:left="952" w:hanging="144"/>
      </w:pPr>
      <w:rPr>
        <w:rFonts w:hint="default"/>
        <w:lang w:val="it-IT" w:eastAsia="it-IT" w:bidi="it-IT"/>
      </w:rPr>
    </w:lvl>
    <w:lvl w:ilvl="4" w:tplc="D5CA54A6">
      <w:numFmt w:val="bullet"/>
      <w:lvlText w:val="•"/>
      <w:lvlJc w:val="left"/>
      <w:pPr>
        <w:ind w:left="1196" w:hanging="144"/>
      </w:pPr>
      <w:rPr>
        <w:rFonts w:hint="default"/>
        <w:lang w:val="it-IT" w:eastAsia="it-IT" w:bidi="it-IT"/>
      </w:rPr>
    </w:lvl>
    <w:lvl w:ilvl="5" w:tplc="E48A4142">
      <w:numFmt w:val="bullet"/>
      <w:lvlText w:val="•"/>
      <w:lvlJc w:val="left"/>
      <w:pPr>
        <w:ind w:left="1441" w:hanging="144"/>
      </w:pPr>
      <w:rPr>
        <w:rFonts w:hint="default"/>
        <w:lang w:val="it-IT" w:eastAsia="it-IT" w:bidi="it-IT"/>
      </w:rPr>
    </w:lvl>
    <w:lvl w:ilvl="6" w:tplc="087600D0">
      <w:numFmt w:val="bullet"/>
      <w:lvlText w:val="•"/>
      <w:lvlJc w:val="left"/>
      <w:pPr>
        <w:ind w:left="1685" w:hanging="144"/>
      </w:pPr>
      <w:rPr>
        <w:rFonts w:hint="default"/>
        <w:lang w:val="it-IT" w:eastAsia="it-IT" w:bidi="it-IT"/>
      </w:rPr>
    </w:lvl>
    <w:lvl w:ilvl="7" w:tplc="9B7445D2">
      <w:numFmt w:val="bullet"/>
      <w:lvlText w:val="•"/>
      <w:lvlJc w:val="left"/>
      <w:pPr>
        <w:ind w:left="1929" w:hanging="144"/>
      </w:pPr>
      <w:rPr>
        <w:rFonts w:hint="default"/>
        <w:lang w:val="it-IT" w:eastAsia="it-IT" w:bidi="it-IT"/>
      </w:rPr>
    </w:lvl>
    <w:lvl w:ilvl="8" w:tplc="0FC8BB8E">
      <w:numFmt w:val="bullet"/>
      <w:lvlText w:val="•"/>
      <w:lvlJc w:val="left"/>
      <w:pPr>
        <w:ind w:left="2173" w:hanging="144"/>
      </w:pPr>
      <w:rPr>
        <w:rFonts w:hint="default"/>
        <w:lang w:val="it-IT" w:eastAsia="it-IT" w:bidi="it-IT"/>
      </w:rPr>
    </w:lvl>
  </w:abstractNum>
  <w:abstractNum w:abstractNumId="82" w15:restartNumberingAfterBreak="0">
    <w:nsid w:val="72365FC4"/>
    <w:multiLevelType w:val="hybridMultilevel"/>
    <w:tmpl w:val="5412B3BC"/>
    <w:lvl w:ilvl="0" w:tplc="D8E0AC9E">
      <w:numFmt w:val="bullet"/>
      <w:lvlText w:val="−"/>
      <w:lvlJc w:val="left"/>
      <w:pPr>
        <w:ind w:left="1319" w:hanging="360"/>
      </w:pPr>
      <w:rPr>
        <w:rFonts w:ascii="Calibri" w:eastAsia="Calibri" w:hAnsi="Calibri" w:cs="Calibri" w:hint="default"/>
        <w:w w:val="96"/>
        <w:sz w:val="20"/>
        <w:szCs w:val="20"/>
        <w:lang w:val="it-IT" w:eastAsia="it-IT" w:bidi="it-IT"/>
      </w:rPr>
    </w:lvl>
    <w:lvl w:ilvl="1" w:tplc="A6E086E0">
      <w:numFmt w:val="bullet"/>
      <w:lvlText w:val="•"/>
      <w:lvlJc w:val="left"/>
      <w:pPr>
        <w:ind w:left="2299" w:hanging="360"/>
      </w:pPr>
      <w:rPr>
        <w:rFonts w:hint="default"/>
        <w:lang w:val="it-IT" w:eastAsia="it-IT" w:bidi="it-IT"/>
      </w:rPr>
    </w:lvl>
    <w:lvl w:ilvl="2" w:tplc="B81CACF6">
      <w:numFmt w:val="bullet"/>
      <w:lvlText w:val="•"/>
      <w:lvlJc w:val="left"/>
      <w:pPr>
        <w:ind w:left="3279" w:hanging="360"/>
      </w:pPr>
      <w:rPr>
        <w:rFonts w:hint="default"/>
        <w:lang w:val="it-IT" w:eastAsia="it-IT" w:bidi="it-IT"/>
      </w:rPr>
    </w:lvl>
    <w:lvl w:ilvl="3" w:tplc="FB28B1C4">
      <w:numFmt w:val="bullet"/>
      <w:lvlText w:val="•"/>
      <w:lvlJc w:val="left"/>
      <w:pPr>
        <w:ind w:left="4259" w:hanging="360"/>
      </w:pPr>
      <w:rPr>
        <w:rFonts w:hint="default"/>
        <w:lang w:val="it-IT" w:eastAsia="it-IT" w:bidi="it-IT"/>
      </w:rPr>
    </w:lvl>
    <w:lvl w:ilvl="4" w:tplc="1AC0840E">
      <w:numFmt w:val="bullet"/>
      <w:lvlText w:val="•"/>
      <w:lvlJc w:val="left"/>
      <w:pPr>
        <w:ind w:left="5239" w:hanging="360"/>
      </w:pPr>
      <w:rPr>
        <w:rFonts w:hint="default"/>
        <w:lang w:val="it-IT" w:eastAsia="it-IT" w:bidi="it-IT"/>
      </w:rPr>
    </w:lvl>
    <w:lvl w:ilvl="5" w:tplc="A6B28E68">
      <w:numFmt w:val="bullet"/>
      <w:lvlText w:val="•"/>
      <w:lvlJc w:val="left"/>
      <w:pPr>
        <w:ind w:left="6219" w:hanging="360"/>
      </w:pPr>
      <w:rPr>
        <w:rFonts w:hint="default"/>
        <w:lang w:val="it-IT" w:eastAsia="it-IT" w:bidi="it-IT"/>
      </w:rPr>
    </w:lvl>
    <w:lvl w:ilvl="6" w:tplc="9BB883E0">
      <w:numFmt w:val="bullet"/>
      <w:lvlText w:val="•"/>
      <w:lvlJc w:val="left"/>
      <w:pPr>
        <w:ind w:left="7199" w:hanging="360"/>
      </w:pPr>
      <w:rPr>
        <w:rFonts w:hint="default"/>
        <w:lang w:val="it-IT" w:eastAsia="it-IT" w:bidi="it-IT"/>
      </w:rPr>
    </w:lvl>
    <w:lvl w:ilvl="7" w:tplc="8FB0FC86">
      <w:numFmt w:val="bullet"/>
      <w:lvlText w:val="•"/>
      <w:lvlJc w:val="left"/>
      <w:pPr>
        <w:ind w:left="8179" w:hanging="360"/>
      </w:pPr>
      <w:rPr>
        <w:rFonts w:hint="default"/>
        <w:lang w:val="it-IT" w:eastAsia="it-IT" w:bidi="it-IT"/>
      </w:rPr>
    </w:lvl>
    <w:lvl w:ilvl="8" w:tplc="5AC4629E">
      <w:numFmt w:val="bullet"/>
      <w:lvlText w:val="•"/>
      <w:lvlJc w:val="left"/>
      <w:pPr>
        <w:ind w:left="9159" w:hanging="360"/>
      </w:pPr>
      <w:rPr>
        <w:rFonts w:hint="default"/>
        <w:lang w:val="it-IT" w:eastAsia="it-IT" w:bidi="it-IT"/>
      </w:rPr>
    </w:lvl>
  </w:abstractNum>
  <w:abstractNum w:abstractNumId="83" w15:restartNumberingAfterBreak="0">
    <w:nsid w:val="724A4485"/>
    <w:multiLevelType w:val="hybridMultilevel"/>
    <w:tmpl w:val="B3A8B62C"/>
    <w:lvl w:ilvl="0" w:tplc="630648F8">
      <w:numFmt w:val="bullet"/>
      <w:lvlText w:val=""/>
      <w:lvlJc w:val="left"/>
      <w:pPr>
        <w:ind w:left="268" w:hanging="144"/>
      </w:pPr>
      <w:rPr>
        <w:rFonts w:ascii="Symbol" w:eastAsia="Symbol" w:hAnsi="Symbol" w:cs="Symbol" w:hint="default"/>
        <w:w w:val="99"/>
        <w:sz w:val="16"/>
        <w:szCs w:val="16"/>
        <w:lang w:val="it-IT" w:eastAsia="it-IT" w:bidi="it-IT"/>
      </w:rPr>
    </w:lvl>
    <w:lvl w:ilvl="1" w:tplc="C994ED5C">
      <w:numFmt w:val="bullet"/>
      <w:lvlText w:val="•"/>
      <w:lvlJc w:val="left"/>
      <w:pPr>
        <w:ind w:left="758" w:hanging="144"/>
      </w:pPr>
      <w:rPr>
        <w:rFonts w:hint="default"/>
        <w:lang w:val="it-IT" w:eastAsia="it-IT" w:bidi="it-IT"/>
      </w:rPr>
    </w:lvl>
    <w:lvl w:ilvl="2" w:tplc="8DB4C456">
      <w:numFmt w:val="bullet"/>
      <w:lvlText w:val="•"/>
      <w:lvlJc w:val="left"/>
      <w:pPr>
        <w:ind w:left="1256" w:hanging="144"/>
      </w:pPr>
      <w:rPr>
        <w:rFonts w:hint="default"/>
        <w:lang w:val="it-IT" w:eastAsia="it-IT" w:bidi="it-IT"/>
      </w:rPr>
    </w:lvl>
    <w:lvl w:ilvl="3" w:tplc="8E086716">
      <w:numFmt w:val="bullet"/>
      <w:lvlText w:val="•"/>
      <w:lvlJc w:val="left"/>
      <w:pPr>
        <w:ind w:left="1754" w:hanging="144"/>
      </w:pPr>
      <w:rPr>
        <w:rFonts w:hint="default"/>
        <w:lang w:val="it-IT" w:eastAsia="it-IT" w:bidi="it-IT"/>
      </w:rPr>
    </w:lvl>
    <w:lvl w:ilvl="4" w:tplc="1F5EB750">
      <w:numFmt w:val="bullet"/>
      <w:lvlText w:val="•"/>
      <w:lvlJc w:val="left"/>
      <w:pPr>
        <w:ind w:left="2253" w:hanging="144"/>
      </w:pPr>
      <w:rPr>
        <w:rFonts w:hint="default"/>
        <w:lang w:val="it-IT" w:eastAsia="it-IT" w:bidi="it-IT"/>
      </w:rPr>
    </w:lvl>
    <w:lvl w:ilvl="5" w:tplc="12689F0E">
      <w:numFmt w:val="bullet"/>
      <w:lvlText w:val="•"/>
      <w:lvlJc w:val="left"/>
      <w:pPr>
        <w:ind w:left="2751" w:hanging="144"/>
      </w:pPr>
      <w:rPr>
        <w:rFonts w:hint="default"/>
        <w:lang w:val="it-IT" w:eastAsia="it-IT" w:bidi="it-IT"/>
      </w:rPr>
    </w:lvl>
    <w:lvl w:ilvl="6" w:tplc="53149470">
      <w:numFmt w:val="bullet"/>
      <w:lvlText w:val="•"/>
      <w:lvlJc w:val="left"/>
      <w:pPr>
        <w:ind w:left="3249" w:hanging="144"/>
      </w:pPr>
      <w:rPr>
        <w:rFonts w:hint="default"/>
        <w:lang w:val="it-IT" w:eastAsia="it-IT" w:bidi="it-IT"/>
      </w:rPr>
    </w:lvl>
    <w:lvl w:ilvl="7" w:tplc="17E61A4A">
      <w:numFmt w:val="bullet"/>
      <w:lvlText w:val="•"/>
      <w:lvlJc w:val="left"/>
      <w:pPr>
        <w:ind w:left="3748" w:hanging="144"/>
      </w:pPr>
      <w:rPr>
        <w:rFonts w:hint="default"/>
        <w:lang w:val="it-IT" w:eastAsia="it-IT" w:bidi="it-IT"/>
      </w:rPr>
    </w:lvl>
    <w:lvl w:ilvl="8" w:tplc="000E6852">
      <w:numFmt w:val="bullet"/>
      <w:lvlText w:val="•"/>
      <w:lvlJc w:val="left"/>
      <w:pPr>
        <w:ind w:left="4246" w:hanging="144"/>
      </w:pPr>
      <w:rPr>
        <w:rFonts w:hint="default"/>
        <w:lang w:val="it-IT" w:eastAsia="it-IT" w:bidi="it-IT"/>
      </w:rPr>
    </w:lvl>
  </w:abstractNum>
  <w:abstractNum w:abstractNumId="84" w15:restartNumberingAfterBreak="0">
    <w:nsid w:val="74355CCA"/>
    <w:multiLevelType w:val="hybridMultilevel"/>
    <w:tmpl w:val="F0581D22"/>
    <w:lvl w:ilvl="0" w:tplc="190A17DE">
      <w:numFmt w:val="bullet"/>
      <w:lvlText w:val=""/>
      <w:lvlJc w:val="left"/>
      <w:pPr>
        <w:ind w:left="271" w:hanging="140"/>
      </w:pPr>
      <w:rPr>
        <w:rFonts w:ascii="Symbol" w:eastAsia="Symbol" w:hAnsi="Symbol" w:cs="Symbol" w:hint="default"/>
        <w:w w:val="99"/>
        <w:sz w:val="16"/>
        <w:szCs w:val="16"/>
        <w:lang w:val="it-IT" w:eastAsia="it-IT" w:bidi="it-IT"/>
      </w:rPr>
    </w:lvl>
    <w:lvl w:ilvl="1" w:tplc="E10637D4">
      <w:numFmt w:val="bullet"/>
      <w:lvlText w:val="•"/>
      <w:lvlJc w:val="left"/>
      <w:pPr>
        <w:ind w:left="817" w:hanging="140"/>
      </w:pPr>
      <w:rPr>
        <w:rFonts w:hint="default"/>
        <w:lang w:val="it-IT" w:eastAsia="it-IT" w:bidi="it-IT"/>
      </w:rPr>
    </w:lvl>
    <w:lvl w:ilvl="2" w:tplc="260AC9E2">
      <w:numFmt w:val="bullet"/>
      <w:lvlText w:val="•"/>
      <w:lvlJc w:val="left"/>
      <w:pPr>
        <w:ind w:left="1355" w:hanging="140"/>
      </w:pPr>
      <w:rPr>
        <w:rFonts w:hint="default"/>
        <w:lang w:val="it-IT" w:eastAsia="it-IT" w:bidi="it-IT"/>
      </w:rPr>
    </w:lvl>
    <w:lvl w:ilvl="3" w:tplc="7B5CED42">
      <w:numFmt w:val="bullet"/>
      <w:lvlText w:val="•"/>
      <w:lvlJc w:val="left"/>
      <w:pPr>
        <w:ind w:left="1893" w:hanging="140"/>
      </w:pPr>
      <w:rPr>
        <w:rFonts w:hint="default"/>
        <w:lang w:val="it-IT" w:eastAsia="it-IT" w:bidi="it-IT"/>
      </w:rPr>
    </w:lvl>
    <w:lvl w:ilvl="4" w:tplc="835A91E0">
      <w:numFmt w:val="bullet"/>
      <w:lvlText w:val="•"/>
      <w:lvlJc w:val="left"/>
      <w:pPr>
        <w:ind w:left="2431" w:hanging="140"/>
      </w:pPr>
      <w:rPr>
        <w:rFonts w:hint="default"/>
        <w:lang w:val="it-IT" w:eastAsia="it-IT" w:bidi="it-IT"/>
      </w:rPr>
    </w:lvl>
    <w:lvl w:ilvl="5" w:tplc="DF16061C">
      <w:numFmt w:val="bullet"/>
      <w:lvlText w:val="•"/>
      <w:lvlJc w:val="left"/>
      <w:pPr>
        <w:ind w:left="2968" w:hanging="140"/>
      </w:pPr>
      <w:rPr>
        <w:rFonts w:hint="default"/>
        <w:lang w:val="it-IT" w:eastAsia="it-IT" w:bidi="it-IT"/>
      </w:rPr>
    </w:lvl>
    <w:lvl w:ilvl="6" w:tplc="DB945042">
      <w:numFmt w:val="bullet"/>
      <w:lvlText w:val="•"/>
      <w:lvlJc w:val="left"/>
      <w:pPr>
        <w:ind w:left="3506" w:hanging="140"/>
      </w:pPr>
      <w:rPr>
        <w:rFonts w:hint="default"/>
        <w:lang w:val="it-IT" w:eastAsia="it-IT" w:bidi="it-IT"/>
      </w:rPr>
    </w:lvl>
    <w:lvl w:ilvl="7" w:tplc="7388A1D4">
      <w:numFmt w:val="bullet"/>
      <w:lvlText w:val="•"/>
      <w:lvlJc w:val="left"/>
      <w:pPr>
        <w:ind w:left="4044" w:hanging="140"/>
      </w:pPr>
      <w:rPr>
        <w:rFonts w:hint="default"/>
        <w:lang w:val="it-IT" w:eastAsia="it-IT" w:bidi="it-IT"/>
      </w:rPr>
    </w:lvl>
    <w:lvl w:ilvl="8" w:tplc="DB1C4C60">
      <w:numFmt w:val="bullet"/>
      <w:lvlText w:val="•"/>
      <w:lvlJc w:val="left"/>
      <w:pPr>
        <w:ind w:left="4582" w:hanging="140"/>
      </w:pPr>
      <w:rPr>
        <w:rFonts w:hint="default"/>
        <w:lang w:val="it-IT" w:eastAsia="it-IT" w:bidi="it-IT"/>
      </w:rPr>
    </w:lvl>
  </w:abstractNum>
  <w:abstractNum w:abstractNumId="85" w15:restartNumberingAfterBreak="0">
    <w:nsid w:val="75AA4F75"/>
    <w:multiLevelType w:val="hybridMultilevel"/>
    <w:tmpl w:val="08CAA1C4"/>
    <w:lvl w:ilvl="0" w:tplc="44B06E14">
      <w:numFmt w:val="bullet"/>
      <w:lvlText w:val=""/>
      <w:lvlJc w:val="left"/>
      <w:pPr>
        <w:ind w:left="1319" w:hanging="360"/>
      </w:pPr>
      <w:rPr>
        <w:rFonts w:ascii="Wingdings" w:eastAsia="Wingdings" w:hAnsi="Wingdings" w:cs="Wingdings" w:hint="default"/>
        <w:w w:val="101"/>
        <w:sz w:val="18"/>
        <w:szCs w:val="18"/>
        <w:lang w:val="it-IT" w:eastAsia="it-IT" w:bidi="it-IT"/>
      </w:rPr>
    </w:lvl>
    <w:lvl w:ilvl="1" w:tplc="5A0861B6">
      <w:numFmt w:val="bullet"/>
      <w:lvlText w:val=""/>
      <w:lvlJc w:val="left"/>
      <w:pPr>
        <w:ind w:left="1588" w:hanging="361"/>
      </w:pPr>
      <w:rPr>
        <w:rFonts w:ascii="Wingdings" w:eastAsia="Wingdings" w:hAnsi="Wingdings" w:cs="Wingdings" w:hint="default"/>
        <w:w w:val="98"/>
        <w:sz w:val="20"/>
        <w:szCs w:val="20"/>
        <w:lang w:val="it-IT" w:eastAsia="it-IT" w:bidi="it-IT"/>
      </w:rPr>
    </w:lvl>
    <w:lvl w:ilvl="2" w:tplc="119E3638">
      <w:numFmt w:val="bullet"/>
      <w:lvlText w:val="•"/>
      <w:lvlJc w:val="left"/>
      <w:pPr>
        <w:ind w:left="2639" w:hanging="361"/>
      </w:pPr>
      <w:rPr>
        <w:rFonts w:hint="default"/>
        <w:lang w:val="it-IT" w:eastAsia="it-IT" w:bidi="it-IT"/>
      </w:rPr>
    </w:lvl>
    <w:lvl w:ilvl="3" w:tplc="55644B88">
      <w:numFmt w:val="bullet"/>
      <w:lvlText w:val="•"/>
      <w:lvlJc w:val="left"/>
      <w:pPr>
        <w:ind w:left="3699" w:hanging="361"/>
      </w:pPr>
      <w:rPr>
        <w:rFonts w:hint="default"/>
        <w:lang w:val="it-IT" w:eastAsia="it-IT" w:bidi="it-IT"/>
      </w:rPr>
    </w:lvl>
    <w:lvl w:ilvl="4" w:tplc="FFC8665A">
      <w:numFmt w:val="bullet"/>
      <w:lvlText w:val="•"/>
      <w:lvlJc w:val="left"/>
      <w:pPr>
        <w:ind w:left="4759" w:hanging="361"/>
      </w:pPr>
      <w:rPr>
        <w:rFonts w:hint="default"/>
        <w:lang w:val="it-IT" w:eastAsia="it-IT" w:bidi="it-IT"/>
      </w:rPr>
    </w:lvl>
    <w:lvl w:ilvl="5" w:tplc="EDD0F120">
      <w:numFmt w:val="bullet"/>
      <w:lvlText w:val="•"/>
      <w:lvlJc w:val="left"/>
      <w:pPr>
        <w:ind w:left="5819" w:hanging="361"/>
      </w:pPr>
      <w:rPr>
        <w:rFonts w:hint="default"/>
        <w:lang w:val="it-IT" w:eastAsia="it-IT" w:bidi="it-IT"/>
      </w:rPr>
    </w:lvl>
    <w:lvl w:ilvl="6" w:tplc="EF9CCCE2">
      <w:numFmt w:val="bullet"/>
      <w:lvlText w:val="•"/>
      <w:lvlJc w:val="left"/>
      <w:pPr>
        <w:ind w:left="6879" w:hanging="361"/>
      </w:pPr>
      <w:rPr>
        <w:rFonts w:hint="default"/>
        <w:lang w:val="it-IT" w:eastAsia="it-IT" w:bidi="it-IT"/>
      </w:rPr>
    </w:lvl>
    <w:lvl w:ilvl="7" w:tplc="9522B1E4">
      <w:numFmt w:val="bullet"/>
      <w:lvlText w:val="•"/>
      <w:lvlJc w:val="left"/>
      <w:pPr>
        <w:ind w:left="7939" w:hanging="361"/>
      </w:pPr>
      <w:rPr>
        <w:rFonts w:hint="default"/>
        <w:lang w:val="it-IT" w:eastAsia="it-IT" w:bidi="it-IT"/>
      </w:rPr>
    </w:lvl>
    <w:lvl w:ilvl="8" w:tplc="F9782724">
      <w:numFmt w:val="bullet"/>
      <w:lvlText w:val="•"/>
      <w:lvlJc w:val="left"/>
      <w:pPr>
        <w:ind w:left="8999" w:hanging="361"/>
      </w:pPr>
      <w:rPr>
        <w:rFonts w:hint="default"/>
        <w:lang w:val="it-IT" w:eastAsia="it-IT" w:bidi="it-IT"/>
      </w:rPr>
    </w:lvl>
  </w:abstractNum>
  <w:abstractNum w:abstractNumId="86" w15:restartNumberingAfterBreak="0">
    <w:nsid w:val="75E64CAC"/>
    <w:multiLevelType w:val="hybridMultilevel"/>
    <w:tmpl w:val="5FC45452"/>
    <w:lvl w:ilvl="0" w:tplc="49A22DE8">
      <w:numFmt w:val="bullet"/>
      <w:lvlText w:val="-"/>
      <w:lvlJc w:val="left"/>
      <w:pPr>
        <w:ind w:left="509" w:hanging="289"/>
      </w:pPr>
      <w:rPr>
        <w:rFonts w:ascii="Verdana" w:eastAsia="Verdana" w:hAnsi="Verdana" w:cs="Verdana" w:hint="default"/>
        <w:w w:val="96"/>
        <w:sz w:val="18"/>
        <w:szCs w:val="18"/>
        <w:lang w:val="it-IT" w:eastAsia="it-IT" w:bidi="it-IT"/>
      </w:rPr>
    </w:lvl>
    <w:lvl w:ilvl="1" w:tplc="732254A8">
      <w:numFmt w:val="bullet"/>
      <w:lvlText w:val="•"/>
      <w:lvlJc w:val="left"/>
      <w:pPr>
        <w:ind w:left="1172" w:hanging="289"/>
      </w:pPr>
      <w:rPr>
        <w:rFonts w:hint="default"/>
        <w:lang w:val="it-IT" w:eastAsia="it-IT" w:bidi="it-IT"/>
      </w:rPr>
    </w:lvl>
    <w:lvl w:ilvl="2" w:tplc="46BA998E">
      <w:numFmt w:val="bullet"/>
      <w:lvlText w:val="•"/>
      <w:lvlJc w:val="left"/>
      <w:pPr>
        <w:ind w:left="1844" w:hanging="289"/>
      </w:pPr>
      <w:rPr>
        <w:rFonts w:hint="default"/>
        <w:lang w:val="it-IT" w:eastAsia="it-IT" w:bidi="it-IT"/>
      </w:rPr>
    </w:lvl>
    <w:lvl w:ilvl="3" w:tplc="6672AD30">
      <w:numFmt w:val="bullet"/>
      <w:lvlText w:val="•"/>
      <w:lvlJc w:val="left"/>
      <w:pPr>
        <w:ind w:left="2516" w:hanging="289"/>
      </w:pPr>
      <w:rPr>
        <w:rFonts w:hint="default"/>
        <w:lang w:val="it-IT" w:eastAsia="it-IT" w:bidi="it-IT"/>
      </w:rPr>
    </w:lvl>
    <w:lvl w:ilvl="4" w:tplc="A6EEA386">
      <w:numFmt w:val="bullet"/>
      <w:lvlText w:val="•"/>
      <w:lvlJc w:val="left"/>
      <w:pPr>
        <w:ind w:left="3188" w:hanging="289"/>
      </w:pPr>
      <w:rPr>
        <w:rFonts w:hint="default"/>
        <w:lang w:val="it-IT" w:eastAsia="it-IT" w:bidi="it-IT"/>
      </w:rPr>
    </w:lvl>
    <w:lvl w:ilvl="5" w:tplc="C1FEE34A">
      <w:numFmt w:val="bullet"/>
      <w:lvlText w:val="•"/>
      <w:lvlJc w:val="left"/>
      <w:pPr>
        <w:ind w:left="3861" w:hanging="289"/>
      </w:pPr>
      <w:rPr>
        <w:rFonts w:hint="default"/>
        <w:lang w:val="it-IT" w:eastAsia="it-IT" w:bidi="it-IT"/>
      </w:rPr>
    </w:lvl>
    <w:lvl w:ilvl="6" w:tplc="262A8D56">
      <w:numFmt w:val="bullet"/>
      <w:lvlText w:val="•"/>
      <w:lvlJc w:val="left"/>
      <w:pPr>
        <w:ind w:left="4533" w:hanging="289"/>
      </w:pPr>
      <w:rPr>
        <w:rFonts w:hint="default"/>
        <w:lang w:val="it-IT" w:eastAsia="it-IT" w:bidi="it-IT"/>
      </w:rPr>
    </w:lvl>
    <w:lvl w:ilvl="7" w:tplc="964A3F18">
      <w:numFmt w:val="bullet"/>
      <w:lvlText w:val="•"/>
      <w:lvlJc w:val="left"/>
      <w:pPr>
        <w:ind w:left="5205" w:hanging="289"/>
      </w:pPr>
      <w:rPr>
        <w:rFonts w:hint="default"/>
        <w:lang w:val="it-IT" w:eastAsia="it-IT" w:bidi="it-IT"/>
      </w:rPr>
    </w:lvl>
    <w:lvl w:ilvl="8" w:tplc="D01693B4">
      <w:numFmt w:val="bullet"/>
      <w:lvlText w:val="•"/>
      <w:lvlJc w:val="left"/>
      <w:pPr>
        <w:ind w:left="5877" w:hanging="289"/>
      </w:pPr>
      <w:rPr>
        <w:rFonts w:hint="default"/>
        <w:lang w:val="it-IT" w:eastAsia="it-IT" w:bidi="it-IT"/>
      </w:rPr>
    </w:lvl>
  </w:abstractNum>
  <w:abstractNum w:abstractNumId="87" w15:restartNumberingAfterBreak="0">
    <w:nsid w:val="78DE3389"/>
    <w:multiLevelType w:val="hybridMultilevel"/>
    <w:tmpl w:val="73C26388"/>
    <w:lvl w:ilvl="0" w:tplc="C0F28B24">
      <w:start w:val="1"/>
      <w:numFmt w:val="lowerLetter"/>
      <w:lvlText w:val="%1)"/>
      <w:lvlJc w:val="left"/>
      <w:pPr>
        <w:ind w:left="479" w:hanging="490"/>
      </w:pPr>
      <w:rPr>
        <w:rFonts w:ascii="Verdana" w:eastAsia="Verdana" w:hAnsi="Verdana" w:cs="Verdana" w:hint="default"/>
        <w:b/>
        <w:bCs/>
        <w:w w:val="96"/>
        <w:sz w:val="20"/>
        <w:szCs w:val="20"/>
        <w:lang w:val="it-IT" w:eastAsia="it-IT" w:bidi="it-IT"/>
      </w:rPr>
    </w:lvl>
    <w:lvl w:ilvl="1" w:tplc="67D2668E">
      <w:numFmt w:val="bullet"/>
      <w:lvlText w:val="•"/>
      <w:lvlJc w:val="left"/>
      <w:pPr>
        <w:ind w:left="1543" w:hanging="490"/>
      </w:pPr>
      <w:rPr>
        <w:rFonts w:hint="default"/>
        <w:lang w:val="it-IT" w:eastAsia="it-IT" w:bidi="it-IT"/>
      </w:rPr>
    </w:lvl>
    <w:lvl w:ilvl="2" w:tplc="D374897A">
      <w:numFmt w:val="bullet"/>
      <w:lvlText w:val="•"/>
      <w:lvlJc w:val="left"/>
      <w:pPr>
        <w:ind w:left="2607" w:hanging="490"/>
      </w:pPr>
      <w:rPr>
        <w:rFonts w:hint="default"/>
        <w:lang w:val="it-IT" w:eastAsia="it-IT" w:bidi="it-IT"/>
      </w:rPr>
    </w:lvl>
    <w:lvl w:ilvl="3" w:tplc="791CC690">
      <w:numFmt w:val="bullet"/>
      <w:lvlText w:val="•"/>
      <w:lvlJc w:val="left"/>
      <w:pPr>
        <w:ind w:left="3671" w:hanging="490"/>
      </w:pPr>
      <w:rPr>
        <w:rFonts w:hint="default"/>
        <w:lang w:val="it-IT" w:eastAsia="it-IT" w:bidi="it-IT"/>
      </w:rPr>
    </w:lvl>
    <w:lvl w:ilvl="4" w:tplc="3B2C67DA">
      <w:numFmt w:val="bullet"/>
      <w:lvlText w:val="•"/>
      <w:lvlJc w:val="left"/>
      <w:pPr>
        <w:ind w:left="4735" w:hanging="490"/>
      </w:pPr>
      <w:rPr>
        <w:rFonts w:hint="default"/>
        <w:lang w:val="it-IT" w:eastAsia="it-IT" w:bidi="it-IT"/>
      </w:rPr>
    </w:lvl>
    <w:lvl w:ilvl="5" w:tplc="92A8AB04">
      <w:numFmt w:val="bullet"/>
      <w:lvlText w:val="•"/>
      <w:lvlJc w:val="left"/>
      <w:pPr>
        <w:ind w:left="5799" w:hanging="490"/>
      </w:pPr>
      <w:rPr>
        <w:rFonts w:hint="default"/>
        <w:lang w:val="it-IT" w:eastAsia="it-IT" w:bidi="it-IT"/>
      </w:rPr>
    </w:lvl>
    <w:lvl w:ilvl="6" w:tplc="34203758">
      <w:numFmt w:val="bullet"/>
      <w:lvlText w:val="•"/>
      <w:lvlJc w:val="left"/>
      <w:pPr>
        <w:ind w:left="6863" w:hanging="490"/>
      </w:pPr>
      <w:rPr>
        <w:rFonts w:hint="default"/>
        <w:lang w:val="it-IT" w:eastAsia="it-IT" w:bidi="it-IT"/>
      </w:rPr>
    </w:lvl>
    <w:lvl w:ilvl="7" w:tplc="8A62349C">
      <w:numFmt w:val="bullet"/>
      <w:lvlText w:val="•"/>
      <w:lvlJc w:val="left"/>
      <w:pPr>
        <w:ind w:left="7927" w:hanging="490"/>
      </w:pPr>
      <w:rPr>
        <w:rFonts w:hint="default"/>
        <w:lang w:val="it-IT" w:eastAsia="it-IT" w:bidi="it-IT"/>
      </w:rPr>
    </w:lvl>
    <w:lvl w:ilvl="8" w:tplc="CA825A24">
      <w:numFmt w:val="bullet"/>
      <w:lvlText w:val="•"/>
      <w:lvlJc w:val="left"/>
      <w:pPr>
        <w:ind w:left="8991" w:hanging="490"/>
      </w:pPr>
      <w:rPr>
        <w:rFonts w:hint="default"/>
        <w:lang w:val="it-IT" w:eastAsia="it-IT" w:bidi="it-IT"/>
      </w:rPr>
    </w:lvl>
  </w:abstractNum>
  <w:abstractNum w:abstractNumId="88" w15:restartNumberingAfterBreak="0">
    <w:nsid w:val="7DBC6352"/>
    <w:multiLevelType w:val="hybridMultilevel"/>
    <w:tmpl w:val="3A7AE93E"/>
    <w:lvl w:ilvl="0" w:tplc="98C8CAFC">
      <w:numFmt w:val="bullet"/>
      <w:lvlText w:val="-"/>
      <w:lvlJc w:val="left"/>
      <w:pPr>
        <w:ind w:left="509" w:hanging="289"/>
      </w:pPr>
      <w:rPr>
        <w:rFonts w:ascii="Verdana" w:eastAsia="Verdana" w:hAnsi="Verdana" w:cs="Verdana" w:hint="default"/>
        <w:w w:val="96"/>
        <w:sz w:val="18"/>
        <w:szCs w:val="18"/>
        <w:lang w:val="it-IT" w:eastAsia="it-IT" w:bidi="it-IT"/>
      </w:rPr>
    </w:lvl>
    <w:lvl w:ilvl="1" w:tplc="C9ECEC50">
      <w:numFmt w:val="bullet"/>
      <w:lvlText w:val="•"/>
      <w:lvlJc w:val="left"/>
      <w:pPr>
        <w:ind w:left="1172" w:hanging="289"/>
      </w:pPr>
      <w:rPr>
        <w:rFonts w:hint="default"/>
        <w:lang w:val="it-IT" w:eastAsia="it-IT" w:bidi="it-IT"/>
      </w:rPr>
    </w:lvl>
    <w:lvl w:ilvl="2" w:tplc="7082A9AE">
      <w:numFmt w:val="bullet"/>
      <w:lvlText w:val="•"/>
      <w:lvlJc w:val="left"/>
      <w:pPr>
        <w:ind w:left="1844" w:hanging="289"/>
      </w:pPr>
      <w:rPr>
        <w:rFonts w:hint="default"/>
        <w:lang w:val="it-IT" w:eastAsia="it-IT" w:bidi="it-IT"/>
      </w:rPr>
    </w:lvl>
    <w:lvl w:ilvl="3" w:tplc="23DE5A14">
      <w:numFmt w:val="bullet"/>
      <w:lvlText w:val="•"/>
      <w:lvlJc w:val="left"/>
      <w:pPr>
        <w:ind w:left="2516" w:hanging="289"/>
      </w:pPr>
      <w:rPr>
        <w:rFonts w:hint="default"/>
        <w:lang w:val="it-IT" w:eastAsia="it-IT" w:bidi="it-IT"/>
      </w:rPr>
    </w:lvl>
    <w:lvl w:ilvl="4" w:tplc="497EC86A">
      <w:numFmt w:val="bullet"/>
      <w:lvlText w:val="•"/>
      <w:lvlJc w:val="left"/>
      <w:pPr>
        <w:ind w:left="3188" w:hanging="289"/>
      </w:pPr>
      <w:rPr>
        <w:rFonts w:hint="default"/>
        <w:lang w:val="it-IT" w:eastAsia="it-IT" w:bidi="it-IT"/>
      </w:rPr>
    </w:lvl>
    <w:lvl w:ilvl="5" w:tplc="343C4150">
      <w:numFmt w:val="bullet"/>
      <w:lvlText w:val="•"/>
      <w:lvlJc w:val="left"/>
      <w:pPr>
        <w:ind w:left="3861" w:hanging="289"/>
      </w:pPr>
      <w:rPr>
        <w:rFonts w:hint="default"/>
        <w:lang w:val="it-IT" w:eastAsia="it-IT" w:bidi="it-IT"/>
      </w:rPr>
    </w:lvl>
    <w:lvl w:ilvl="6" w:tplc="22AC7D5E">
      <w:numFmt w:val="bullet"/>
      <w:lvlText w:val="•"/>
      <w:lvlJc w:val="left"/>
      <w:pPr>
        <w:ind w:left="4533" w:hanging="289"/>
      </w:pPr>
      <w:rPr>
        <w:rFonts w:hint="default"/>
        <w:lang w:val="it-IT" w:eastAsia="it-IT" w:bidi="it-IT"/>
      </w:rPr>
    </w:lvl>
    <w:lvl w:ilvl="7" w:tplc="1F08CA1C">
      <w:numFmt w:val="bullet"/>
      <w:lvlText w:val="•"/>
      <w:lvlJc w:val="left"/>
      <w:pPr>
        <w:ind w:left="5205" w:hanging="289"/>
      </w:pPr>
      <w:rPr>
        <w:rFonts w:hint="default"/>
        <w:lang w:val="it-IT" w:eastAsia="it-IT" w:bidi="it-IT"/>
      </w:rPr>
    </w:lvl>
    <w:lvl w:ilvl="8" w:tplc="43CC3B88">
      <w:numFmt w:val="bullet"/>
      <w:lvlText w:val="•"/>
      <w:lvlJc w:val="left"/>
      <w:pPr>
        <w:ind w:left="5877" w:hanging="289"/>
      </w:pPr>
      <w:rPr>
        <w:rFonts w:hint="default"/>
        <w:lang w:val="it-IT" w:eastAsia="it-IT" w:bidi="it-IT"/>
      </w:rPr>
    </w:lvl>
  </w:abstractNum>
  <w:num w:numId="1">
    <w:abstractNumId w:val="4"/>
  </w:num>
  <w:num w:numId="2">
    <w:abstractNumId w:val="72"/>
  </w:num>
  <w:num w:numId="3">
    <w:abstractNumId w:val="32"/>
  </w:num>
  <w:num w:numId="4">
    <w:abstractNumId w:val="31"/>
  </w:num>
  <w:num w:numId="5">
    <w:abstractNumId w:val="6"/>
  </w:num>
  <w:num w:numId="6">
    <w:abstractNumId w:val="61"/>
  </w:num>
  <w:num w:numId="7">
    <w:abstractNumId w:val="51"/>
  </w:num>
  <w:num w:numId="8">
    <w:abstractNumId w:val="18"/>
  </w:num>
  <w:num w:numId="9">
    <w:abstractNumId w:val="59"/>
  </w:num>
  <w:num w:numId="10">
    <w:abstractNumId w:val="73"/>
  </w:num>
  <w:num w:numId="11">
    <w:abstractNumId w:val="26"/>
  </w:num>
  <w:num w:numId="12">
    <w:abstractNumId w:val="44"/>
  </w:num>
  <w:num w:numId="13">
    <w:abstractNumId w:val="80"/>
  </w:num>
  <w:num w:numId="14">
    <w:abstractNumId w:val="21"/>
  </w:num>
  <w:num w:numId="15">
    <w:abstractNumId w:val="42"/>
  </w:num>
  <w:num w:numId="16">
    <w:abstractNumId w:val="41"/>
  </w:num>
  <w:num w:numId="17">
    <w:abstractNumId w:val="67"/>
  </w:num>
  <w:num w:numId="18">
    <w:abstractNumId w:val="30"/>
  </w:num>
  <w:num w:numId="19">
    <w:abstractNumId w:val="19"/>
  </w:num>
  <w:num w:numId="20">
    <w:abstractNumId w:val="58"/>
  </w:num>
  <w:num w:numId="21">
    <w:abstractNumId w:val="57"/>
  </w:num>
  <w:num w:numId="22">
    <w:abstractNumId w:val="55"/>
  </w:num>
  <w:num w:numId="23">
    <w:abstractNumId w:val="15"/>
  </w:num>
  <w:num w:numId="24">
    <w:abstractNumId w:val="69"/>
  </w:num>
  <w:num w:numId="25">
    <w:abstractNumId w:val="33"/>
  </w:num>
  <w:num w:numId="26">
    <w:abstractNumId w:val="50"/>
  </w:num>
  <w:num w:numId="27">
    <w:abstractNumId w:val="7"/>
  </w:num>
  <w:num w:numId="28">
    <w:abstractNumId w:val="78"/>
  </w:num>
  <w:num w:numId="29">
    <w:abstractNumId w:val="34"/>
  </w:num>
  <w:num w:numId="30">
    <w:abstractNumId w:val="3"/>
  </w:num>
  <w:num w:numId="31">
    <w:abstractNumId w:val="62"/>
  </w:num>
  <w:num w:numId="32">
    <w:abstractNumId w:val="60"/>
  </w:num>
  <w:num w:numId="33">
    <w:abstractNumId w:val="45"/>
  </w:num>
  <w:num w:numId="34">
    <w:abstractNumId w:val="37"/>
  </w:num>
  <w:num w:numId="35">
    <w:abstractNumId w:val="83"/>
  </w:num>
  <w:num w:numId="36">
    <w:abstractNumId w:val="35"/>
  </w:num>
  <w:num w:numId="37">
    <w:abstractNumId w:val="70"/>
  </w:num>
  <w:num w:numId="38">
    <w:abstractNumId w:val="23"/>
  </w:num>
  <w:num w:numId="39">
    <w:abstractNumId w:val="77"/>
  </w:num>
  <w:num w:numId="40">
    <w:abstractNumId w:val="79"/>
  </w:num>
  <w:num w:numId="41">
    <w:abstractNumId w:val="36"/>
  </w:num>
  <w:num w:numId="42">
    <w:abstractNumId w:val="10"/>
  </w:num>
  <w:num w:numId="43">
    <w:abstractNumId w:val="20"/>
  </w:num>
  <w:num w:numId="44">
    <w:abstractNumId w:val="53"/>
  </w:num>
  <w:num w:numId="45">
    <w:abstractNumId w:val="24"/>
  </w:num>
  <w:num w:numId="46">
    <w:abstractNumId w:val="38"/>
  </w:num>
  <w:num w:numId="47">
    <w:abstractNumId w:val="65"/>
  </w:num>
  <w:num w:numId="48">
    <w:abstractNumId w:val="48"/>
  </w:num>
  <w:num w:numId="49">
    <w:abstractNumId w:val="40"/>
  </w:num>
  <w:num w:numId="50">
    <w:abstractNumId w:val="12"/>
  </w:num>
  <w:num w:numId="51">
    <w:abstractNumId w:val="76"/>
  </w:num>
  <w:num w:numId="52">
    <w:abstractNumId w:val="81"/>
  </w:num>
  <w:num w:numId="53">
    <w:abstractNumId w:val="66"/>
  </w:num>
  <w:num w:numId="54">
    <w:abstractNumId w:val="71"/>
  </w:num>
  <w:num w:numId="55">
    <w:abstractNumId w:val="52"/>
  </w:num>
  <w:num w:numId="56">
    <w:abstractNumId w:val="25"/>
  </w:num>
  <w:num w:numId="57">
    <w:abstractNumId w:val="46"/>
  </w:num>
  <w:num w:numId="58">
    <w:abstractNumId w:val="8"/>
  </w:num>
  <w:num w:numId="59">
    <w:abstractNumId w:val="27"/>
  </w:num>
  <w:num w:numId="60">
    <w:abstractNumId w:val="11"/>
  </w:num>
  <w:num w:numId="61">
    <w:abstractNumId w:val="68"/>
  </w:num>
  <w:num w:numId="62">
    <w:abstractNumId w:val="13"/>
  </w:num>
  <w:num w:numId="63">
    <w:abstractNumId w:val="2"/>
  </w:num>
  <w:num w:numId="64">
    <w:abstractNumId w:val="47"/>
  </w:num>
  <w:num w:numId="65">
    <w:abstractNumId w:val="16"/>
  </w:num>
  <w:num w:numId="66">
    <w:abstractNumId w:val="74"/>
  </w:num>
  <w:num w:numId="67">
    <w:abstractNumId w:val="17"/>
  </w:num>
  <w:num w:numId="68">
    <w:abstractNumId w:val="84"/>
  </w:num>
  <w:num w:numId="69">
    <w:abstractNumId w:val="29"/>
  </w:num>
  <w:num w:numId="70">
    <w:abstractNumId w:val="86"/>
  </w:num>
  <w:num w:numId="71">
    <w:abstractNumId w:val="88"/>
  </w:num>
  <w:num w:numId="72">
    <w:abstractNumId w:val="14"/>
  </w:num>
  <w:num w:numId="73">
    <w:abstractNumId w:val="28"/>
  </w:num>
  <w:num w:numId="74">
    <w:abstractNumId w:val="9"/>
  </w:num>
  <w:num w:numId="75">
    <w:abstractNumId w:val="49"/>
  </w:num>
  <w:num w:numId="76">
    <w:abstractNumId w:val="63"/>
  </w:num>
  <w:num w:numId="77">
    <w:abstractNumId w:val="64"/>
  </w:num>
  <w:num w:numId="78">
    <w:abstractNumId w:val="85"/>
  </w:num>
  <w:num w:numId="79">
    <w:abstractNumId w:val="5"/>
  </w:num>
  <w:num w:numId="80">
    <w:abstractNumId w:val="39"/>
  </w:num>
  <w:num w:numId="81">
    <w:abstractNumId w:val="22"/>
  </w:num>
  <w:num w:numId="82">
    <w:abstractNumId w:val="0"/>
  </w:num>
  <w:num w:numId="83">
    <w:abstractNumId w:val="1"/>
  </w:num>
  <w:num w:numId="84">
    <w:abstractNumId w:val="87"/>
  </w:num>
  <w:num w:numId="85">
    <w:abstractNumId w:val="43"/>
  </w:num>
  <w:num w:numId="86">
    <w:abstractNumId w:val="82"/>
  </w:num>
  <w:num w:numId="87">
    <w:abstractNumId w:val="56"/>
  </w:num>
  <w:num w:numId="88">
    <w:abstractNumId w:val="54"/>
  </w:num>
  <w:num w:numId="89">
    <w:abstractNumId w:val="75"/>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5A513F"/>
    <w:rsid w:val="00093843"/>
    <w:rsid w:val="00164818"/>
    <w:rsid w:val="001F10E2"/>
    <w:rsid w:val="002366A9"/>
    <w:rsid w:val="0025643B"/>
    <w:rsid w:val="00427102"/>
    <w:rsid w:val="00442C69"/>
    <w:rsid w:val="004C3F80"/>
    <w:rsid w:val="00520203"/>
    <w:rsid w:val="00530287"/>
    <w:rsid w:val="00576D5E"/>
    <w:rsid w:val="005A513F"/>
    <w:rsid w:val="005B39FE"/>
    <w:rsid w:val="00652BFA"/>
    <w:rsid w:val="0065556F"/>
    <w:rsid w:val="006C4D7F"/>
    <w:rsid w:val="006E621A"/>
    <w:rsid w:val="007230C5"/>
    <w:rsid w:val="007749D6"/>
    <w:rsid w:val="007E310A"/>
    <w:rsid w:val="00837371"/>
    <w:rsid w:val="009536A5"/>
    <w:rsid w:val="00A05675"/>
    <w:rsid w:val="00B2679C"/>
    <w:rsid w:val="00B924E2"/>
    <w:rsid w:val="00B97802"/>
    <w:rsid w:val="00BA58B5"/>
    <w:rsid w:val="00D54AB0"/>
    <w:rsid w:val="00E3294D"/>
    <w:rsid w:val="00EE6C28"/>
    <w:rsid w:val="00EF6C3E"/>
    <w:rsid w:val="00FF79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0FA04D3"/>
  <w15:docId w15:val="{9DACCCF8-6773-4C41-A536-197BABE3B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Verdana" w:eastAsia="Verdana" w:hAnsi="Verdana" w:cs="Verdana"/>
      <w:lang w:val="it-IT" w:eastAsia="it-IT" w:bidi="it-IT"/>
    </w:rPr>
  </w:style>
  <w:style w:type="paragraph" w:styleId="Titolo1">
    <w:name w:val="heading 1"/>
    <w:basedOn w:val="Normale"/>
    <w:uiPriority w:val="1"/>
    <w:qFormat/>
    <w:pPr>
      <w:ind w:left="599"/>
      <w:outlineLvl w:val="0"/>
    </w:pPr>
    <w:rPr>
      <w:b/>
      <w:bCs/>
      <w:sz w:val="20"/>
      <w:szCs w:val="20"/>
    </w:rPr>
  </w:style>
  <w:style w:type="paragraph" w:styleId="Titolo2">
    <w:name w:val="heading 2"/>
    <w:basedOn w:val="Normale"/>
    <w:uiPriority w:val="1"/>
    <w:qFormat/>
    <w:pPr>
      <w:ind w:left="2309" w:hanging="721"/>
      <w:outlineLvl w:val="1"/>
    </w:pPr>
    <w:rPr>
      <w:b/>
      <w:bCs/>
      <w:i/>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line="242" w:lineRule="exact"/>
      <w:ind w:left="868"/>
    </w:pPr>
    <w:rPr>
      <w:b/>
      <w:bCs/>
      <w:i/>
      <w:sz w:val="20"/>
      <w:szCs w:val="20"/>
    </w:rPr>
  </w:style>
  <w:style w:type="paragraph" w:styleId="Sommario2">
    <w:name w:val="toc 2"/>
    <w:basedOn w:val="Normale"/>
    <w:uiPriority w:val="39"/>
    <w:qFormat/>
    <w:pPr>
      <w:spacing w:before="2"/>
      <w:ind w:left="868"/>
    </w:pPr>
    <w:rPr>
      <w:i/>
      <w:sz w:val="20"/>
      <w:szCs w:val="20"/>
    </w:rPr>
  </w:style>
  <w:style w:type="paragraph" w:styleId="Sommario3">
    <w:name w:val="toc 3"/>
    <w:basedOn w:val="Normale"/>
    <w:uiPriority w:val="1"/>
    <w:qFormat/>
    <w:pPr>
      <w:ind w:left="1829" w:hanging="721"/>
    </w:pPr>
    <w:rPr>
      <w:b/>
      <w:bCs/>
      <w:i/>
      <w:sz w:val="20"/>
      <w:szCs w:val="20"/>
    </w:rPr>
  </w:style>
  <w:style w:type="paragraph" w:styleId="Corpotesto">
    <w:name w:val="Body Text"/>
    <w:basedOn w:val="Normale"/>
    <w:uiPriority w:val="1"/>
    <w:qFormat/>
    <w:rPr>
      <w:sz w:val="20"/>
      <w:szCs w:val="20"/>
    </w:rPr>
  </w:style>
  <w:style w:type="paragraph" w:styleId="Paragrafoelenco">
    <w:name w:val="List Paragraph"/>
    <w:basedOn w:val="Normale"/>
    <w:uiPriority w:val="34"/>
    <w:qFormat/>
    <w:pPr>
      <w:ind w:left="1829" w:hanging="721"/>
    </w:pPr>
  </w:style>
  <w:style w:type="paragraph" w:customStyle="1" w:styleId="TableParagraph">
    <w:name w:val="Table Paragraph"/>
    <w:basedOn w:val="Normale"/>
    <w:uiPriority w:val="1"/>
    <w:qFormat/>
  </w:style>
  <w:style w:type="paragraph" w:styleId="Intestazione">
    <w:name w:val="header"/>
    <w:aliases w:val="Carattere"/>
    <w:basedOn w:val="Normale"/>
    <w:link w:val="IntestazioneCarattere"/>
    <w:uiPriority w:val="99"/>
    <w:unhideWhenUsed/>
    <w:rsid w:val="005B39FE"/>
    <w:pPr>
      <w:tabs>
        <w:tab w:val="center" w:pos="4819"/>
        <w:tab w:val="right" w:pos="9638"/>
      </w:tabs>
    </w:pPr>
  </w:style>
  <w:style w:type="character" w:customStyle="1" w:styleId="IntestazioneCarattere">
    <w:name w:val="Intestazione Carattere"/>
    <w:aliases w:val="Carattere Carattere"/>
    <w:basedOn w:val="Carpredefinitoparagrafo"/>
    <w:link w:val="Intestazione"/>
    <w:uiPriority w:val="99"/>
    <w:rsid w:val="005B39FE"/>
    <w:rPr>
      <w:rFonts w:ascii="Verdana" w:eastAsia="Verdana" w:hAnsi="Verdana" w:cs="Verdana"/>
      <w:lang w:val="it-IT" w:eastAsia="it-IT" w:bidi="it-IT"/>
    </w:rPr>
  </w:style>
  <w:style w:type="paragraph" w:styleId="Pidipagina">
    <w:name w:val="footer"/>
    <w:basedOn w:val="Normale"/>
    <w:link w:val="PidipaginaCarattere"/>
    <w:uiPriority w:val="99"/>
    <w:unhideWhenUsed/>
    <w:rsid w:val="005B39FE"/>
    <w:pPr>
      <w:tabs>
        <w:tab w:val="center" w:pos="4819"/>
        <w:tab w:val="right" w:pos="9638"/>
      </w:tabs>
    </w:pPr>
  </w:style>
  <w:style w:type="character" w:customStyle="1" w:styleId="PidipaginaCarattere">
    <w:name w:val="Piè di pagina Carattere"/>
    <w:basedOn w:val="Carpredefinitoparagrafo"/>
    <w:link w:val="Pidipagina"/>
    <w:uiPriority w:val="99"/>
    <w:rsid w:val="005B39FE"/>
    <w:rPr>
      <w:rFonts w:ascii="Verdana" w:eastAsia="Verdana" w:hAnsi="Verdana" w:cs="Verdana"/>
      <w:lang w:val="it-IT" w:eastAsia="it-IT" w:bidi="it-IT"/>
    </w:rPr>
  </w:style>
  <w:style w:type="paragraph" w:styleId="Titolosommario">
    <w:name w:val="TOC Heading"/>
    <w:basedOn w:val="Titolo1"/>
    <w:next w:val="Normale"/>
    <w:uiPriority w:val="39"/>
    <w:unhideWhenUsed/>
    <w:qFormat/>
    <w:rsid w:val="00576D5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character" w:styleId="Collegamentoipertestuale">
    <w:name w:val="Hyperlink"/>
    <w:basedOn w:val="Carpredefinitoparagrafo"/>
    <w:uiPriority w:val="99"/>
    <w:unhideWhenUsed/>
    <w:rsid w:val="00576D5E"/>
    <w:rPr>
      <w:color w:val="0000FF" w:themeColor="hyperlink"/>
      <w:u w:val="single"/>
    </w:rPr>
  </w:style>
  <w:style w:type="character" w:styleId="Numeropagina">
    <w:name w:val="page number"/>
    <w:uiPriority w:val="99"/>
    <w:rsid w:val="00576D5E"/>
    <w:rPr>
      <w:rFonts w:cs="Times New Roman"/>
    </w:rPr>
  </w:style>
  <w:style w:type="paragraph" w:styleId="Testofumetto">
    <w:name w:val="Balloon Text"/>
    <w:basedOn w:val="Normale"/>
    <w:link w:val="TestofumettoCarattere"/>
    <w:uiPriority w:val="99"/>
    <w:semiHidden/>
    <w:unhideWhenUsed/>
    <w:rsid w:val="0016481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64818"/>
    <w:rPr>
      <w:rFonts w:ascii="Segoe UI" w:eastAsia="Verdana" w:hAnsi="Segoe UI" w:cs="Segoe UI"/>
      <w:sz w:val="18"/>
      <w:szCs w:val="18"/>
      <w:lang w:val="it-IT"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9.emf"/><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8.png"/><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998E1-BFD3-4135-93D2-B6A1E4BD8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35</Pages>
  <Words>9191</Words>
  <Characters>52393</Characters>
  <Application>Microsoft Office Word</Application>
  <DocSecurity>0</DocSecurity>
  <Lines>436</Lines>
  <Paragraphs>122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dc:creator>
  <cp:lastModifiedBy>Andrea</cp:lastModifiedBy>
  <cp:revision>21</cp:revision>
  <cp:lastPrinted>2020-08-31T07:16:00Z</cp:lastPrinted>
  <dcterms:created xsi:type="dcterms:W3CDTF">2020-08-26T07:32:00Z</dcterms:created>
  <dcterms:modified xsi:type="dcterms:W3CDTF">2020-08-31T07:19:00Z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2020-08-05T00:00:00Z</vt:filetime>
  </property>
  <property fmtid="{D5CDD505-2E9C-101B-9397-08002B2CF9AE}" pid="3" name="Creator">
    <vt:lpwstr>Microsoft® Word 2016</vt:lpwstr>
  </property>
  <property fmtid="{D5CDD505-2E9C-101B-9397-08002B2CF9AE}" pid="4" name="LastSaved">
    <vt:filetime>2020-08-26T00:00:00Z</vt:filetime>
  </property>
</Properties>
</file>