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B9F6" w14:textId="0FF1FE69" w:rsidR="00163D83" w:rsidRDefault="00DD02C2" w:rsidP="00DD02C2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C7D9CBE" wp14:editId="1707591A">
            <wp:extent cx="2503746" cy="1260389"/>
            <wp:effectExtent l="0" t="0" r="0" b="0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43" cy="126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807E8" w14:textId="77777777" w:rsidR="00DD02C2" w:rsidRDefault="00DD02C2" w:rsidP="00DD02C2">
      <w:pPr>
        <w:jc w:val="center"/>
        <w:rPr>
          <w:b/>
          <w:bCs/>
          <w:i/>
          <w:iCs/>
          <w:sz w:val="28"/>
          <w:szCs w:val="28"/>
        </w:rPr>
      </w:pPr>
    </w:p>
    <w:p w14:paraId="36734051" w14:textId="77777777" w:rsidR="00163D83" w:rsidRPr="00DD02C2" w:rsidRDefault="00163D83">
      <w:pPr>
        <w:rPr>
          <w:b/>
          <w:bCs/>
          <w:i/>
          <w:iCs/>
          <w:sz w:val="16"/>
          <w:szCs w:val="16"/>
        </w:rPr>
      </w:pPr>
    </w:p>
    <w:p w14:paraId="0359653F" w14:textId="4A1583EF" w:rsidR="00E023C7" w:rsidRDefault="00E023C7">
      <w:pPr>
        <w:rPr>
          <w:b/>
          <w:bCs/>
          <w:i/>
          <w:iCs/>
          <w:sz w:val="28"/>
          <w:szCs w:val="28"/>
        </w:rPr>
      </w:pPr>
      <w:r w:rsidRPr="00DD02C2">
        <w:rPr>
          <w:b/>
          <w:bCs/>
          <w:i/>
          <w:iCs/>
          <w:sz w:val="28"/>
          <w:szCs w:val="28"/>
        </w:rPr>
        <w:t xml:space="preserve">ATLETA ECCELLENTE, ECCELLENTE STUDENTE – CONCORSO FILIPPO MONDELLI </w:t>
      </w:r>
    </w:p>
    <w:p w14:paraId="6461726A" w14:textId="46D6704C" w:rsidR="00F54CC7" w:rsidRPr="00DD02C2" w:rsidRDefault="00F54CC7" w:rsidP="00F54CC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2025-2028</w:t>
      </w:r>
    </w:p>
    <w:p w14:paraId="5679B238" w14:textId="77777777" w:rsidR="00E023C7" w:rsidRPr="00DD02C2" w:rsidRDefault="00E023C7">
      <w:pPr>
        <w:rPr>
          <w:b/>
          <w:bCs/>
          <w:sz w:val="20"/>
          <w:szCs w:val="20"/>
        </w:rPr>
      </w:pPr>
    </w:p>
    <w:p w14:paraId="392832CC" w14:textId="219B1B79" w:rsidR="00B35522" w:rsidRPr="00B35522" w:rsidRDefault="00B35522" w:rsidP="00ED7B94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t>Art. 1 REGOLAMENTO</w:t>
      </w:r>
    </w:p>
    <w:p w14:paraId="00DB00D7" w14:textId="0F8DC49A" w:rsidR="008C3BB1" w:rsidRDefault="0068351A" w:rsidP="00ED7B94">
      <w:pPr>
        <w:spacing w:after="0"/>
        <w:jc w:val="both"/>
        <w:rPr>
          <w:sz w:val="28"/>
          <w:szCs w:val="28"/>
          <w:highlight w:val="yellow"/>
        </w:rPr>
      </w:pPr>
      <w:r w:rsidRPr="00DD02C2">
        <w:rPr>
          <w:sz w:val="28"/>
          <w:szCs w:val="28"/>
        </w:rPr>
        <w:t>Il CIP</w:t>
      </w:r>
      <w:r w:rsidR="00B35522" w:rsidRPr="00DD02C2">
        <w:rPr>
          <w:sz w:val="28"/>
          <w:szCs w:val="28"/>
        </w:rPr>
        <w:t>, al fine di promuovere il talento ed il fattore educativo non esclusivamente sportivo dell’atleta, in linea con i propri compiti istituzionali,</w:t>
      </w:r>
      <w:r w:rsidRPr="00DD02C2">
        <w:rPr>
          <w:sz w:val="28"/>
          <w:szCs w:val="28"/>
        </w:rPr>
        <w:t xml:space="preserve"> aderisce</w:t>
      </w:r>
      <w:r w:rsidR="00125248" w:rsidRPr="00DD02C2">
        <w:rPr>
          <w:sz w:val="28"/>
          <w:szCs w:val="28"/>
        </w:rPr>
        <w:t>,</w:t>
      </w:r>
      <w:r w:rsidRPr="00DD02C2">
        <w:rPr>
          <w:sz w:val="28"/>
          <w:szCs w:val="28"/>
        </w:rPr>
        <w:t xml:space="preserve"> </w:t>
      </w:r>
      <w:r w:rsidR="008C3BB1" w:rsidRPr="00DD02C2">
        <w:rPr>
          <w:sz w:val="28"/>
          <w:szCs w:val="28"/>
        </w:rPr>
        <w:t>per il settore paralimpico</w:t>
      </w:r>
      <w:r w:rsidR="00A4345B" w:rsidRPr="00DD02C2">
        <w:rPr>
          <w:sz w:val="28"/>
          <w:szCs w:val="28"/>
        </w:rPr>
        <w:t>,</w:t>
      </w:r>
      <w:r w:rsidR="008C3BB1" w:rsidRPr="00DD02C2">
        <w:rPr>
          <w:sz w:val="28"/>
          <w:szCs w:val="28"/>
        </w:rPr>
        <w:t xml:space="preserve"> al Progetto </w:t>
      </w:r>
      <w:r w:rsidR="00173D91">
        <w:rPr>
          <w:sz w:val="28"/>
          <w:szCs w:val="28"/>
        </w:rPr>
        <w:t>promosso</w:t>
      </w:r>
      <w:r w:rsidR="008C3BB1" w:rsidRPr="00DD02C2">
        <w:rPr>
          <w:sz w:val="28"/>
          <w:szCs w:val="28"/>
        </w:rPr>
        <w:t xml:space="preserve"> dal CONI denominato “Atleta eccellente, eccellente studente – Concorso Filippo Mondelli” (Mondelli - AEES), demandando al presente Regolamento </w:t>
      </w:r>
      <w:r w:rsidR="0006572B" w:rsidRPr="00DD02C2">
        <w:rPr>
          <w:sz w:val="28"/>
          <w:szCs w:val="28"/>
        </w:rPr>
        <w:t>la disciplina di partecipazione</w:t>
      </w:r>
      <w:r w:rsidR="00A4345B" w:rsidRPr="00DD02C2">
        <w:rPr>
          <w:sz w:val="28"/>
          <w:szCs w:val="28"/>
        </w:rPr>
        <w:t xml:space="preserve"> e</w:t>
      </w:r>
      <w:r w:rsidR="0006572B" w:rsidRPr="00DD02C2">
        <w:rPr>
          <w:sz w:val="28"/>
          <w:szCs w:val="28"/>
        </w:rPr>
        <w:t xml:space="preserve"> </w:t>
      </w:r>
      <w:r w:rsidR="007F793C" w:rsidRPr="00DD02C2">
        <w:rPr>
          <w:sz w:val="28"/>
          <w:szCs w:val="28"/>
        </w:rPr>
        <w:t xml:space="preserve">premiazione </w:t>
      </w:r>
      <w:r w:rsidR="00BB1613" w:rsidRPr="00DD02C2">
        <w:rPr>
          <w:sz w:val="28"/>
          <w:szCs w:val="28"/>
        </w:rPr>
        <w:t>degli</w:t>
      </w:r>
      <w:r w:rsidR="00A4345B" w:rsidRPr="00DD02C2">
        <w:rPr>
          <w:sz w:val="28"/>
          <w:szCs w:val="28"/>
        </w:rPr>
        <w:t xml:space="preserve"> atleti</w:t>
      </w:r>
      <w:r w:rsidR="0006572B" w:rsidRPr="00DD02C2">
        <w:rPr>
          <w:sz w:val="28"/>
          <w:szCs w:val="28"/>
        </w:rPr>
        <w:t xml:space="preserve"> </w:t>
      </w:r>
      <w:r w:rsidR="00BB1613" w:rsidRPr="00DD02C2">
        <w:rPr>
          <w:sz w:val="28"/>
          <w:szCs w:val="28"/>
        </w:rPr>
        <w:t>paralimpici</w:t>
      </w:r>
      <w:r w:rsidR="00A4345B" w:rsidRPr="00DD02C2">
        <w:rPr>
          <w:sz w:val="28"/>
          <w:szCs w:val="28"/>
        </w:rPr>
        <w:t>,</w:t>
      </w:r>
      <w:r w:rsidR="0006572B" w:rsidRPr="00DD02C2">
        <w:rPr>
          <w:sz w:val="28"/>
          <w:szCs w:val="28"/>
        </w:rPr>
        <w:t xml:space="preserve"> </w:t>
      </w:r>
      <w:r w:rsidR="008C3BB1" w:rsidRPr="00DD02C2">
        <w:rPr>
          <w:sz w:val="28"/>
          <w:szCs w:val="28"/>
        </w:rPr>
        <w:t>per</w:t>
      </w:r>
      <w:r w:rsidR="0006572B" w:rsidRPr="00DD02C2">
        <w:rPr>
          <w:sz w:val="28"/>
          <w:szCs w:val="28"/>
        </w:rPr>
        <w:t xml:space="preserve"> le edizioni annuali afferenti</w:t>
      </w:r>
      <w:r w:rsidR="008C3BB1" w:rsidRPr="00DD02C2">
        <w:rPr>
          <w:sz w:val="28"/>
          <w:szCs w:val="28"/>
        </w:rPr>
        <w:t xml:space="preserve"> </w:t>
      </w:r>
      <w:r w:rsidR="0006572B" w:rsidRPr="00DD02C2">
        <w:rPr>
          <w:sz w:val="28"/>
          <w:szCs w:val="28"/>
        </w:rPr>
        <w:t>a</w:t>
      </w:r>
      <w:r w:rsidR="008C3BB1" w:rsidRPr="00DD02C2">
        <w:rPr>
          <w:sz w:val="28"/>
          <w:szCs w:val="28"/>
        </w:rPr>
        <w:t xml:space="preserve">l </w:t>
      </w:r>
      <w:r w:rsidR="008C3BB1" w:rsidRPr="007D002C">
        <w:rPr>
          <w:sz w:val="28"/>
          <w:szCs w:val="28"/>
        </w:rPr>
        <w:t>quadriennio 202</w:t>
      </w:r>
      <w:r w:rsidR="00F54CC7" w:rsidRPr="007D002C">
        <w:rPr>
          <w:sz w:val="28"/>
          <w:szCs w:val="28"/>
        </w:rPr>
        <w:t>5</w:t>
      </w:r>
      <w:r w:rsidR="008C3BB1" w:rsidRPr="007D002C">
        <w:rPr>
          <w:sz w:val="28"/>
          <w:szCs w:val="28"/>
        </w:rPr>
        <w:t>/202</w:t>
      </w:r>
      <w:r w:rsidR="00F54CC7" w:rsidRPr="007D002C">
        <w:rPr>
          <w:sz w:val="28"/>
          <w:szCs w:val="28"/>
        </w:rPr>
        <w:t>8</w:t>
      </w:r>
      <w:r w:rsidR="00125248" w:rsidRPr="007D002C">
        <w:rPr>
          <w:sz w:val="28"/>
          <w:szCs w:val="28"/>
        </w:rPr>
        <w:t>.</w:t>
      </w:r>
    </w:p>
    <w:p w14:paraId="06B5C285" w14:textId="77777777" w:rsidR="00B35522" w:rsidRPr="00ED7B94" w:rsidRDefault="00B35522" w:rsidP="00ED7B94">
      <w:pPr>
        <w:spacing w:after="0"/>
        <w:rPr>
          <w:strike/>
          <w:sz w:val="28"/>
          <w:szCs w:val="28"/>
        </w:rPr>
      </w:pPr>
    </w:p>
    <w:p w14:paraId="47B9D84B" w14:textId="32492096" w:rsidR="00B35522" w:rsidRPr="00DD02C2" w:rsidRDefault="00B35522" w:rsidP="00ED7B94">
      <w:pPr>
        <w:spacing w:after="0"/>
        <w:jc w:val="both"/>
        <w:rPr>
          <w:b/>
          <w:bCs/>
          <w:sz w:val="28"/>
          <w:szCs w:val="28"/>
        </w:rPr>
      </w:pPr>
      <w:r w:rsidRPr="00DD02C2">
        <w:rPr>
          <w:b/>
          <w:bCs/>
          <w:sz w:val="28"/>
          <w:szCs w:val="28"/>
        </w:rPr>
        <w:t>Art. 2 FINALIT</w:t>
      </w:r>
      <w:r w:rsidR="00125248" w:rsidRPr="00DD02C2">
        <w:rPr>
          <w:b/>
          <w:bCs/>
          <w:sz w:val="28"/>
          <w:szCs w:val="28"/>
        </w:rPr>
        <w:t>A’</w:t>
      </w:r>
    </w:p>
    <w:p w14:paraId="0F88BC80" w14:textId="12B901BD" w:rsidR="00B35522" w:rsidRPr="00B35522" w:rsidRDefault="00A4345B" w:rsidP="00ED7B94">
      <w:pPr>
        <w:spacing w:after="0"/>
        <w:jc w:val="both"/>
        <w:rPr>
          <w:sz w:val="28"/>
          <w:szCs w:val="28"/>
        </w:rPr>
      </w:pPr>
      <w:r w:rsidRPr="00DD02C2">
        <w:rPr>
          <w:sz w:val="28"/>
          <w:szCs w:val="28"/>
        </w:rPr>
        <w:t>Con l’adesione a</w:t>
      </w:r>
      <w:r w:rsidR="00B35522" w:rsidRPr="00DD02C2">
        <w:rPr>
          <w:sz w:val="28"/>
          <w:szCs w:val="28"/>
        </w:rPr>
        <w:t xml:space="preserve">l Progetto </w:t>
      </w:r>
      <w:r w:rsidR="0006572B" w:rsidRPr="00DD02C2">
        <w:rPr>
          <w:sz w:val="28"/>
          <w:szCs w:val="28"/>
        </w:rPr>
        <w:t>Mondelli</w:t>
      </w:r>
      <w:r w:rsidRPr="00DD02C2">
        <w:rPr>
          <w:sz w:val="28"/>
          <w:szCs w:val="28"/>
        </w:rPr>
        <w:t xml:space="preserve"> –</w:t>
      </w:r>
      <w:r w:rsidR="0006572B" w:rsidRPr="00DD02C2">
        <w:rPr>
          <w:sz w:val="28"/>
          <w:szCs w:val="28"/>
        </w:rPr>
        <w:t xml:space="preserve"> AEES</w:t>
      </w:r>
      <w:r w:rsidRPr="00DD02C2">
        <w:rPr>
          <w:sz w:val="28"/>
          <w:szCs w:val="28"/>
        </w:rPr>
        <w:t xml:space="preserve"> </w:t>
      </w:r>
      <w:r w:rsidR="005100A3" w:rsidRPr="00DD02C2">
        <w:rPr>
          <w:sz w:val="28"/>
          <w:szCs w:val="28"/>
        </w:rPr>
        <w:t>il</w:t>
      </w:r>
      <w:r w:rsidRPr="00DD02C2">
        <w:rPr>
          <w:sz w:val="28"/>
          <w:szCs w:val="28"/>
        </w:rPr>
        <w:t xml:space="preserve"> C</w:t>
      </w:r>
      <w:r w:rsidR="0068709A">
        <w:rPr>
          <w:sz w:val="28"/>
          <w:szCs w:val="28"/>
        </w:rPr>
        <w:t>IP</w:t>
      </w:r>
      <w:r w:rsidRPr="00DD02C2">
        <w:rPr>
          <w:sz w:val="28"/>
          <w:szCs w:val="28"/>
        </w:rPr>
        <w:t>, in particolare</w:t>
      </w:r>
      <w:r w:rsidR="00173D91">
        <w:rPr>
          <w:sz w:val="28"/>
          <w:szCs w:val="28"/>
        </w:rPr>
        <w:t>,</w:t>
      </w:r>
      <w:r w:rsidR="0006572B" w:rsidRPr="00DD02C2">
        <w:rPr>
          <w:sz w:val="28"/>
          <w:szCs w:val="28"/>
        </w:rPr>
        <w:t xml:space="preserve"> </w:t>
      </w:r>
      <w:r w:rsidR="00D377B7" w:rsidRPr="00DD02C2">
        <w:rPr>
          <w:sz w:val="28"/>
          <w:szCs w:val="28"/>
        </w:rPr>
        <w:t>intende</w:t>
      </w:r>
      <w:r w:rsidR="00173D91">
        <w:rPr>
          <w:sz w:val="28"/>
          <w:szCs w:val="28"/>
        </w:rPr>
        <w:t xml:space="preserve"> collaborare con il CONI per</w:t>
      </w:r>
      <w:r w:rsidR="00D377B7" w:rsidRPr="00DD02C2">
        <w:rPr>
          <w:sz w:val="28"/>
          <w:szCs w:val="28"/>
        </w:rPr>
        <w:t xml:space="preserve"> promuovere</w:t>
      </w:r>
      <w:r w:rsidR="00BB32CC" w:rsidRPr="00DD02C2">
        <w:rPr>
          <w:sz w:val="28"/>
          <w:szCs w:val="28"/>
        </w:rPr>
        <w:t xml:space="preserve"> </w:t>
      </w:r>
      <w:r w:rsidR="008C520F" w:rsidRPr="00DD02C2">
        <w:rPr>
          <w:sz w:val="28"/>
          <w:szCs w:val="28"/>
        </w:rPr>
        <w:t>la crescita culturale</w:t>
      </w:r>
      <w:r w:rsidR="0006572B" w:rsidRPr="00DD02C2">
        <w:rPr>
          <w:sz w:val="28"/>
          <w:szCs w:val="28"/>
        </w:rPr>
        <w:t xml:space="preserve"> in ambito sportivo</w:t>
      </w:r>
      <w:r w:rsidR="00CF7D8E" w:rsidRPr="00DD02C2">
        <w:rPr>
          <w:sz w:val="28"/>
          <w:szCs w:val="28"/>
        </w:rPr>
        <w:t>,</w:t>
      </w:r>
      <w:r w:rsidR="00BB32CC" w:rsidRPr="00DD02C2">
        <w:rPr>
          <w:sz w:val="28"/>
          <w:szCs w:val="28"/>
        </w:rPr>
        <w:t xml:space="preserve"> premia</w:t>
      </w:r>
      <w:r w:rsidR="00CF7D8E" w:rsidRPr="00DD02C2">
        <w:rPr>
          <w:sz w:val="28"/>
          <w:szCs w:val="28"/>
        </w:rPr>
        <w:t>ndo</w:t>
      </w:r>
      <w:r w:rsidR="007F19D0" w:rsidRPr="00DD02C2">
        <w:rPr>
          <w:sz w:val="28"/>
          <w:szCs w:val="28"/>
        </w:rPr>
        <w:t xml:space="preserve"> le atlete e</w:t>
      </w:r>
      <w:r w:rsidR="00BB32CC" w:rsidRPr="00DD02C2">
        <w:rPr>
          <w:sz w:val="28"/>
          <w:szCs w:val="28"/>
        </w:rPr>
        <w:t xml:space="preserve"> gli atleti paralimpici che con il proprio impegno abbiamo conseguito</w:t>
      </w:r>
      <w:r w:rsidR="00CF7D8E" w:rsidRPr="00DD02C2">
        <w:rPr>
          <w:sz w:val="28"/>
          <w:szCs w:val="28"/>
        </w:rPr>
        <w:t>,</w:t>
      </w:r>
      <w:r w:rsidR="00BB32CC" w:rsidRPr="00DD02C2">
        <w:rPr>
          <w:sz w:val="28"/>
          <w:szCs w:val="28"/>
        </w:rPr>
        <w:t xml:space="preserve"> contemporaneamente</w:t>
      </w:r>
      <w:r w:rsidR="00CF7D8E" w:rsidRPr="00DD02C2">
        <w:rPr>
          <w:sz w:val="28"/>
          <w:szCs w:val="28"/>
        </w:rPr>
        <w:t>,</w:t>
      </w:r>
      <w:r w:rsidR="00323BC5" w:rsidRPr="00DD02C2">
        <w:rPr>
          <w:sz w:val="28"/>
          <w:szCs w:val="28"/>
        </w:rPr>
        <w:t xml:space="preserve"> ottimi</w:t>
      </w:r>
      <w:r w:rsidR="00BB32CC" w:rsidRPr="00DD02C2">
        <w:rPr>
          <w:sz w:val="28"/>
          <w:szCs w:val="28"/>
        </w:rPr>
        <w:t xml:space="preserve"> risultati sia </w:t>
      </w:r>
      <w:r w:rsidR="00B35522" w:rsidRPr="00DD02C2">
        <w:rPr>
          <w:sz w:val="28"/>
          <w:szCs w:val="28"/>
        </w:rPr>
        <w:t>nell</w:t>
      </w:r>
      <w:r w:rsidR="008C520F" w:rsidRPr="00DD02C2">
        <w:rPr>
          <w:sz w:val="28"/>
          <w:szCs w:val="28"/>
        </w:rPr>
        <w:t>o studio,</w:t>
      </w:r>
      <w:r w:rsidR="00323BC5" w:rsidRPr="00DD02C2">
        <w:rPr>
          <w:sz w:val="28"/>
          <w:szCs w:val="28"/>
        </w:rPr>
        <w:t xml:space="preserve"> di cui il diploma di laurea costituisce il simbolo riassuntivo, </w:t>
      </w:r>
      <w:r w:rsidR="004F2B7A" w:rsidRPr="00DD02C2">
        <w:rPr>
          <w:sz w:val="28"/>
          <w:szCs w:val="28"/>
        </w:rPr>
        <w:t>sia</w:t>
      </w:r>
      <w:r w:rsidR="00B35522" w:rsidRPr="00DD02C2">
        <w:rPr>
          <w:sz w:val="28"/>
          <w:szCs w:val="28"/>
        </w:rPr>
        <w:t xml:space="preserve"> </w:t>
      </w:r>
      <w:r w:rsidR="00323BC5" w:rsidRPr="00DD02C2">
        <w:rPr>
          <w:sz w:val="28"/>
          <w:szCs w:val="28"/>
        </w:rPr>
        <w:t>in ambito sportivo</w:t>
      </w:r>
      <w:r w:rsidR="004F2B7A" w:rsidRPr="00DD02C2">
        <w:rPr>
          <w:sz w:val="28"/>
          <w:szCs w:val="28"/>
        </w:rPr>
        <w:t>,</w:t>
      </w:r>
      <w:r w:rsidR="00323BC5" w:rsidRPr="00DD02C2">
        <w:rPr>
          <w:sz w:val="28"/>
          <w:szCs w:val="28"/>
        </w:rPr>
        <w:t xml:space="preserve"> </w:t>
      </w:r>
      <w:r w:rsidR="004F2B7A" w:rsidRPr="00DD02C2">
        <w:rPr>
          <w:sz w:val="28"/>
          <w:szCs w:val="28"/>
        </w:rPr>
        <w:t>raggiungendo con la partecipazione</w:t>
      </w:r>
      <w:r w:rsidR="00323BC5" w:rsidRPr="00DD02C2">
        <w:rPr>
          <w:sz w:val="28"/>
          <w:szCs w:val="28"/>
        </w:rPr>
        <w:t xml:space="preserve"> a </w:t>
      </w:r>
      <w:r w:rsidR="00323BC5" w:rsidRPr="007D002C">
        <w:rPr>
          <w:sz w:val="28"/>
          <w:szCs w:val="28"/>
        </w:rPr>
        <w:t>competizioni nazionali ed internazionali</w:t>
      </w:r>
      <w:r w:rsidR="008C520F" w:rsidRPr="00DD02C2">
        <w:rPr>
          <w:sz w:val="28"/>
          <w:szCs w:val="28"/>
        </w:rPr>
        <w:t xml:space="preserve"> risultati di eccellenza</w:t>
      </w:r>
      <w:r w:rsidR="00323BC5" w:rsidRPr="00125248">
        <w:rPr>
          <w:sz w:val="28"/>
          <w:szCs w:val="28"/>
        </w:rPr>
        <w:t>.</w:t>
      </w:r>
    </w:p>
    <w:p w14:paraId="00681198" w14:textId="77777777" w:rsidR="00B35522" w:rsidRPr="00ED7B94" w:rsidRDefault="00B35522" w:rsidP="00ED7B94">
      <w:pPr>
        <w:spacing w:after="0"/>
        <w:rPr>
          <w:sz w:val="28"/>
          <w:szCs w:val="28"/>
        </w:rPr>
      </w:pPr>
    </w:p>
    <w:p w14:paraId="2BFBC893" w14:textId="77777777" w:rsidR="00B35522" w:rsidRPr="00B35522" w:rsidRDefault="00B35522" w:rsidP="00ED7B94">
      <w:pPr>
        <w:spacing w:after="0"/>
        <w:rPr>
          <w:sz w:val="28"/>
          <w:szCs w:val="28"/>
        </w:rPr>
      </w:pPr>
      <w:r w:rsidRPr="00B35522">
        <w:rPr>
          <w:b/>
          <w:bCs/>
          <w:sz w:val="28"/>
          <w:szCs w:val="28"/>
        </w:rPr>
        <w:t>Art. 3 DESTINATARI DEL PREMIO E CRITERI DI AMMISSIONE</w:t>
      </w:r>
      <w:r w:rsidRPr="00B35522">
        <w:rPr>
          <w:sz w:val="28"/>
          <w:szCs w:val="28"/>
        </w:rPr>
        <w:t xml:space="preserve">. </w:t>
      </w:r>
    </w:p>
    <w:p w14:paraId="0BB24C8C" w14:textId="17CE968C" w:rsidR="00B35522" w:rsidRPr="00DD02C2" w:rsidRDefault="00B35522" w:rsidP="00C16795">
      <w:pPr>
        <w:jc w:val="both"/>
        <w:rPr>
          <w:sz w:val="28"/>
          <w:szCs w:val="28"/>
        </w:rPr>
      </w:pPr>
      <w:r w:rsidRPr="00B35522">
        <w:rPr>
          <w:sz w:val="28"/>
          <w:szCs w:val="28"/>
        </w:rPr>
        <w:t>Le atlete e gli atleti compresi negli elenchi delle Squadre Nazionali delle FS</w:t>
      </w:r>
      <w:r w:rsidR="00173D91">
        <w:rPr>
          <w:sz w:val="28"/>
          <w:szCs w:val="28"/>
        </w:rPr>
        <w:t>P-FSNP</w:t>
      </w:r>
      <w:r w:rsidRPr="00B35522">
        <w:rPr>
          <w:sz w:val="28"/>
          <w:szCs w:val="28"/>
        </w:rPr>
        <w:t>/DS</w:t>
      </w:r>
      <w:r w:rsidR="00173D91">
        <w:rPr>
          <w:sz w:val="28"/>
          <w:szCs w:val="28"/>
        </w:rPr>
        <w:t>P-DSAP</w:t>
      </w:r>
      <w:r w:rsidR="009B2CB7">
        <w:rPr>
          <w:sz w:val="28"/>
          <w:szCs w:val="28"/>
        </w:rPr>
        <w:t xml:space="preserve"> </w:t>
      </w:r>
      <w:r w:rsidR="00526471" w:rsidRPr="007D002C">
        <w:rPr>
          <w:sz w:val="28"/>
          <w:szCs w:val="28"/>
        </w:rPr>
        <w:t>o</w:t>
      </w:r>
      <w:r w:rsidR="00055A80" w:rsidRPr="007D002C">
        <w:rPr>
          <w:sz w:val="28"/>
          <w:szCs w:val="28"/>
        </w:rPr>
        <w:t xml:space="preserve"> detentori del titolo di Campioni Italiani Assoluti</w:t>
      </w:r>
      <w:r w:rsidR="009B2CB7" w:rsidRPr="007D002C">
        <w:rPr>
          <w:sz w:val="28"/>
          <w:szCs w:val="28"/>
        </w:rPr>
        <w:t xml:space="preserve"> come disciplinato nel successivo articolo 8,</w:t>
      </w:r>
      <w:r w:rsidR="00526471" w:rsidRPr="007D002C">
        <w:rPr>
          <w:sz w:val="28"/>
          <w:szCs w:val="28"/>
        </w:rPr>
        <w:t xml:space="preserve"> </w:t>
      </w:r>
      <w:r w:rsidRPr="007D002C">
        <w:rPr>
          <w:sz w:val="28"/>
          <w:szCs w:val="28"/>
        </w:rPr>
        <w:t>che conseguano il diploma di laurea magistrale o triennale nel corso del quadriennio</w:t>
      </w:r>
      <w:r w:rsidR="00336748" w:rsidRPr="007D002C">
        <w:rPr>
          <w:sz w:val="28"/>
          <w:szCs w:val="28"/>
        </w:rPr>
        <w:t xml:space="preserve"> 202</w:t>
      </w:r>
      <w:r w:rsidR="00F54CC7" w:rsidRPr="007D002C">
        <w:rPr>
          <w:sz w:val="28"/>
          <w:szCs w:val="28"/>
        </w:rPr>
        <w:t>5</w:t>
      </w:r>
      <w:r w:rsidR="00336748" w:rsidRPr="007D002C">
        <w:rPr>
          <w:sz w:val="28"/>
          <w:szCs w:val="28"/>
        </w:rPr>
        <w:t>/202</w:t>
      </w:r>
      <w:r w:rsidR="00F54CC7" w:rsidRPr="007D002C">
        <w:rPr>
          <w:sz w:val="28"/>
          <w:szCs w:val="28"/>
        </w:rPr>
        <w:t>8</w:t>
      </w:r>
      <w:r w:rsidRPr="00B35522">
        <w:rPr>
          <w:sz w:val="28"/>
          <w:szCs w:val="28"/>
        </w:rPr>
        <w:t>, in Italia, potranno concorrere al presente Concorso</w:t>
      </w:r>
      <w:r w:rsidR="006244E7">
        <w:rPr>
          <w:sz w:val="28"/>
          <w:szCs w:val="28"/>
        </w:rPr>
        <w:t>. P</w:t>
      </w:r>
      <w:r w:rsidR="006244E7" w:rsidRPr="00B35522">
        <w:rPr>
          <w:sz w:val="28"/>
          <w:szCs w:val="28"/>
        </w:rPr>
        <w:t>otranno</w:t>
      </w:r>
      <w:r w:rsidR="006244E7">
        <w:rPr>
          <w:sz w:val="28"/>
          <w:szCs w:val="28"/>
        </w:rPr>
        <w:t>, altresì,</w:t>
      </w:r>
      <w:r w:rsidR="006244E7" w:rsidRPr="00B35522">
        <w:rPr>
          <w:sz w:val="28"/>
          <w:szCs w:val="28"/>
        </w:rPr>
        <w:t xml:space="preserve"> essere considerate le partecipazioni basate su titoli di laurea conseguiti all’estero</w:t>
      </w:r>
      <w:r w:rsidR="006244E7" w:rsidRPr="00125248">
        <w:rPr>
          <w:sz w:val="28"/>
          <w:szCs w:val="28"/>
        </w:rPr>
        <w:t>.</w:t>
      </w:r>
      <w:r w:rsidR="006244E7" w:rsidRPr="00DD02C2">
        <w:rPr>
          <w:sz w:val="28"/>
          <w:szCs w:val="28"/>
        </w:rPr>
        <w:t xml:space="preserve"> Il </w:t>
      </w:r>
      <w:r w:rsidR="00030AE8" w:rsidRPr="00DD02C2">
        <w:rPr>
          <w:sz w:val="28"/>
          <w:szCs w:val="28"/>
        </w:rPr>
        <w:t>riconoscimento</w:t>
      </w:r>
      <w:r w:rsidRPr="00DD02C2">
        <w:rPr>
          <w:sz w:val="28"/>
          <w:szCs w:val="28"/>
        </w:rPr>
        <w:t xml:space="preserve"> è costituito da un </w:t>
      </w:r>
      <w:r w:rsidR="00914424" w:rsidRPr="00DD02C2">
        <w:rPr>
          <w:sz w:val="28"/>
          <w:szCs w:val="28"/>
        </w:rPr>
        <w:t>premio</w:t>
      </w:r>
      <w:r w:rsidRPr="00DD02C2">
        <w:rPr>
          <w:sz w:val="28"/>
          <w:szCs w:val="28"/>
        </w:rPr>
        <w:t xml:space="preserve"> in denaro, </w:t>
      </w:r>
      <w:r w:rsidR="00182C19" w:rsidRPr="00DD02C2">
        <w:rPr>
          <w:sz w:val="28"/>
          <w:szCs w:val="28"/>
        </w:rPr>
        <w:t>deliberato</w:t>
      </w:r>
      <w:r w:rsidR="007F793C" w:rsidRPr="00DD02C2">
        <w:rPr>
          <w:sz w:val="28"/>
          <w:szCs w:val="28"/>
        </w:rPr>
        <w:t xml:space="preserve"> annualmente</w:t>
      </w:r>
      <w:r w:rsidRPr="00DD02C2">
        <w:rPr>
          <w:sz w:val="28"/>
          <w:szCs w:val="28"/>
        </w:rPr>
        <w:t xml:space="preserve"> dalla Giunta Nazionale del </w:t>
      </w:r>
      <w:r w:rsidR="00914424" w:rsidRPr="00DD02C2">
        <w:rPr>
          <w:sz w:val="28"/>
          <w:szCs w:val="28"/>
        </w:rPr>
        <w:t>CIP</w:t>
      </w:r>
      <w:r w:rsidRPr="00DD02C2">
        <w:rPr>
          <w:sz w:val="28"/>
          <w:szCs w:val="28"/>
        </w:rPr>
        <w:t>.</w:t>
      </w:r>
      <w:r w:rsidRPr="00125248">
        <w:rPr>
          <w:sz w:val="28"/>
          <w:szCs w:val="28"/>
        </w:rPr>
        <w:t xml:space="preserve"> </w:t>
      </w:r>
    </w:p>
    <w:p w14:paraId="7DC49A12" w14:textId="77777777" w:rsidR="00B35522" w:rsidRPr="00DD02C2" w:rsidRDefault="00B35522">
      <w:pPr>
        <w:rPr>
          <w:sz w:val="20"/>
          <w:szCs w:val="20"/>
        </w:rPr>
      </w:pPr>
    </w:p>
    <w:p w14:paraId="42F69571" w14:textId="77777777" w:rsidR="00B35522" w:rsidRPr="00B35522" w:rsidRDefault="00B35522" w:rsidP="00ED7B94">
      <w:pPr>
        <w:spacing w:after="0"/>
        <w:rPr>
          <w:sz w:val="28"/>
          <w:szCs w:val="28"/>
        </w:rPr>
      </w:pPr>
      <w:r w:rsidRPr="00B35522">
        <w:rPr>
          <w:b/>
          <w:bCs/>
          <w:sz w:val="28"/>
          <w:szCs w:val="28"/>
        </w:rPr>
        <w:lastRenderedPageBreak/>
        <w:t xml:space="preserve"> </w:t>
      </w:r>
      <w:bookmarkStart w:id="0" w:name="_Hlk108523710"/>
      <w:r w:rsidRPr="00B35522">
        <w:rPr>
          <w:b/>
          <w:bCs/>
          <w:sz w:val="28"/>
          <w:szCs w:val="28"/>
        </w:rPr>
        <w:t>Art. 4 MODALITÀ DI PARTECIPAZIONE</w:t>
      </w:r>
      <w:r w:rsidRPr="00B35522">
        <w:rPr>
          <w:sz w:val="28"/>
          <w:szCs w:val="28"/>
        </w:rPr>
        <w:t xml:space="preserve"> </w:t>
      </w:r>
      <w:bookmarkEnd w:id="0"/>
    </w:p>
    <w:p w14:paraId="024C2457" w14:textId="77777777" w:rsidR="00AF16F9" w:rsidRPr="001A0530" w:rsidRDefault="00AF16F9" w:rsidP="00ED7B94">
      <w:pPr>
        <w:spacing w:after="0" w:line="240" w:lineRule="auto"/>
        <w:jc w:val="both"/>
        <w:rPr>
          <w:sz w:val="28"/>
          <w:szCs w:val="28"/>
        </w:rPr>
      </w:pPr>
      <w:r w:rsidRPr="001A0530">
        <w:rPr>
          <w:sz w:val="28"/>
          <w:szCs w:val="28"/>
        </w:rPr>
        <w:t>La domanda di partecipazione, debitamente compilata, dovrà essere firmata dall’interessato, controfirmata dal Segretario Generale della FSP/DSP/FSNP/DSAP e presentata unitamente ai seguenti documenti:</w:t>
      </w:r>
    </w:p>
    <w:p w14:paraId="3E1AD0B5" w14:textId="4217281F" w:rsidR="00AF16F9" w:rsidRPr="001A0530" w:rsidRDefault="00AF16F9" w:rsidP="00AF16F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A0530">
        <w:rPr>
          <w:sz w:val="28"/>
          <w:szCs w:val="28"/>
        </w:rPr>
        <w:t>certificato di laurea o attestato rilasciato dall’Università</w:t>
      </w:r>
      <w:r w:rsidR="00682E7E" w:rsidRPr="001A0530">
        <w:rPr>
          <w:sz w:val="28"/>
          <w:szCs w:val="28"/>
        </w:rPr>
        <w:t xml:space="preserve"> o</w:t>
      </w:r>
      <w:r w:rsidR="00682E7E" w:rsidRPr="007D002C">
        <w:rPr>
          <w:sz w:val="28"/>
          <w:szCs w:val="28"/>
        </w:rPr>
        <w:t xml:space="preserve"> autocertificazione redatta ai sensi dell'art. 46 dpr. 445/2000 di aver sostenuto con successo l’esame di laurea, specificando la data di nascita, il corso di laurea, la data ed il voto conseguito</w:t>
      </w:r>
      <w:r w:rsidRPr="001A0530">
        <w:rPr>
          <w:sz w:val="28"/>
          <w:szCs w:val="28"/>
        </w:rPr>
        <w:t>;</w:t>
      </w:r>
    </w:p>
    <w:p w14:paraId="25C584F4" w14:textId="77777777" w:rsidR="00AF16F9" w:rsidRPr="001A0530" w:rsidRDefault="00AF16F9" w:rsidP="00AF16F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A0530">
        <w:rPr>
          <w:sz w:val="28"/>
          <w:szCs w:val="28"/>
        </w:rPr>
        <w:t>copia della tesi, comprensiva del frontespizio;</w:t>
      </w:r>
    </w:p>
    <w:p w14:paraId="258A3CEA" w14:textId="10F7F255" w:rsidR="00AF16F9" w:rsidRPr="001A0530" w:rsidRDefault="00AF16F9" w:rsidP="00AF16F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A0530">
        <w:rPr>
          <w:sz w:val="28"/>
          <w:szCs w:val="28"/>
        </w:rPr>
        <w:t>autocertificazione</w:t>
      </w:r>
      <w:r w:rsidR="00682E7E" w:rsidRPr="007D002C">
        <w:rPr>
          <w:sz w:val="28"/>
          <w:szCs w:val="28"/>
        </w:rPr>
        <w:t xml:space="preserve"> redatta ai sensi dell'art. 46 dpr. 445/2000</w:t>
      </w:r>
      <w:r w:rsidRPr="001A0530">
        <w:rPr>
          <w:sz w:val="28"/>
          <w:szCs w:val="28"/>
        </w:rPr>
        <w:t xml:space="preserve"> attestante la partecipazione agli eventi specificati al successivo art. 7 e i risultati sportivi conseguiti (medaglie);</w:t>
      </w:r>
    </w:p>
    <w:p w14:paraId="434FA04B" w14:textId="77777777" w:rsidR="00AF16F9" w:rsidRPr="001A0530" w:rsidRDefault="00AF16F9" w:rsidP="00AF16F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A0530">
        <w:rPr>
          <w:sz w:val="28"/>
          <w:szCs w:val="28"/>
        </w:rPr>
        <w:t>curriculum sportivo (facoltativo).</w:t>
      </w:r>
    </w:p>
    <w:p w14:paraId="120CD675" w14:textId="36261E33" w:rsidR="00B35522" w:rsidRDefault="00682E7E" w:rsidP="0043472E">
      <w:pPr>
        <w:spacing w:after="0"/>
        <w:jc w:val="both"/>
        <w:rPr>
          <w:sz w:val="24"/>
          <w:szCs w:val="24"/>
        </w:rPr>
      </w:pPr>
      <w:r w:rsidRPr="00586D83">
        <w:rPr>
          <w:sz w:val="28"/>
          <w:szCs w:val="28"/>
        </w:rPr>
        <w:t>La mancata presentazione della domanda di partecipazione unitamente alla documentazione sopra indicata</w:t>
      </w:r>
      <w:r w:rsidR="007D002C" w:rsidRPr="007D002C">
        <w:rPr>
          <w:sz w:val="28"/>
          <w:szCs w:val="28"/>
        </w:rPr>
        <w:t xml:space="preserve"> </w:t>
      </w:r>
      <w:r w:rsidR="007D002C" w:rsidRPr="00586D83">
        <w:rPr>
          <w:sz w:val="28"/>
          <w:szCs w:val="28"/>
        </w:rPr>
        <w:t>nei termini stabiliti annualmente dal CIP</w:t>
      </w:r>
      <w:r w:rsidR="00586D83" w:rsidRPr="00586D83">
        <w:rPr>
          <w:sz w:val="28"/>
          <w:szCs w:val="28"/>
        </w:rPr>
        <w:t>,</w:t>
      </w:r>
      <w:r w:rsidRPr="00586D83">
        <w:rPr>
          <w:sz w:val="28"/>
          <w:szCs w:val="28"/>
        </w:rPr>
        <w:t xml:space="preserve"> preclude l’attribuzione del punteggio di cui all’art. 8. Conseguentemente, la domanda sarà dichiarata inammissibile, non risultando idonea a consentire la completa valutazione dei titoli richiesti ai fini dell’inserimento del candidato nella graduatoria</w:t>
      </w:r>
      <w:r w:rsidRPr="00682E7E">
        <w:rPr>
          <w:sz w:val="24"/>
          <w:szCs w:val="24"/>
        </w:rPr>
        <w:t>.</w:t>
      </w:r>
    </w:p>
    <w:p w14:paraId="3469E73E" w14:textId="0C8D6A0A" w:rsidR="0043472E" w:rsidRPr="0043472E" w:rsidRDefault="0043472E" w:rsidP="0043472E">
      <w:pPr>
        <w:spacing w:after="0"/>
        <w:jc w:val="both"/>
        <w:rPr>
          <w:sz w:val="28"/>
          <w:szCs w:val="28"/>
        </w:rPr>
      </w:pPr>
      <w:r w:rsidRPr="008B246B">
        <w:rPr>
          <w:sz w:val="28"/>
          <w:szCs w:val="28"/>
        </w:rPr>
        <w:t>La partecipazione al concorso è preclusa a tutti i vincitori delle edizioni precedenti.</w:t>
      </w:r>
    </w:p>
    <w:p w14:paraId="2DBB6984" w14:textId="77777777" w:rsidR="00125248" w:rsidRPr="001A0530" w:rsidRDefault="00125248" w:rsidP="001A0530">
      <w:pPr>
        <w:spacing w:after="0"/>
        <w:jc w:val="both"/>
        <w:rPr>
          <w:b/>
          <w:bCs/>
          <w:sz w:val="28"/>
          <w:szCs w:val="28"/>
        </w:rPr>
      </w:pPr>
    </w:p>
    <w:p w14:paraId="1C86FBDB" w14:textId="3D31EDD9" w:rsidR="00125248" w:rsidRPr="00B35522" w:rsidRDefault="00125248" w:rsidP="001A0530">
      <w:pPr>
        <w:spacing w:after="0"/>
        <w:jc w:val="both"/>
        <w:rPr>
          <w:sz w:val="28"/>
          <w:szCs w:val="28"/>
        </w:rPr>
      </w:pPr>
      <w:r w:rsidRPr="00B35522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5 DOMANDA DI</w:t>
      </w:r>
      <w:r w:rsidRPr="00B35522">
        <w:rPr>
          <w:b/>
          <w:bCs/>
          <w:sz w:val="28"/>
          <w:szCs w:val="28"/>
        </w:rPr>
        <w:t xml:space="preserve"> PARTECIPAZIONE</w:t>
      </w:r>
    </w:p>
    <w:p w14:paraId="6954A8BF" w14:textId="4FA61AE2" w:rsidR="00AF611F" w:rsidRDefault="007F793C" w:rsidP="001A0530">
      <w:pPr>
        <w:spacing w:after="0"/>
        <w:jc w:val="both"/>
        <w:rPr>
          <w:sz w:val="28"/>
          <w:szCs w:val="28"/>
        </w:rPr>
      </w:pPr>
      <w:r w:rsidRPr="00B35522">
        <w:rPr>
          <w:sz w:val="28"/>
          <w:szCs w:val="28"/>
        </w:rPr>
        <w:t>La sottoscrizione e l’invio della Domanda di Partecipazione implica l’accettazione completa e incondizionata del presente Regolamento da parte dei partecipanti.</w:t>
      </w:r>
    </w:p>
    <w:p w14:paraId="0CF7DEDC" w14:textId="22C7F3A2" w:rsidR="00E42CEE" w:rsidRDefault="00AF611F" w:rsidP="001A0530">
      <w:pPr>
        <w:spacing w:after="0"/>
        <w:jc w:val="both"/>
        <w:rPr>
          <w:sz w:val="28"/>
          <w:szCs w:val="28"/>
        </w:rPr>
      </w:pPr>
      <w:r w:rsidRPr="00B35522">
        <w:rPr>
          <w:sz w:val="28"/>
          <w:szCs w:val="28"/>
        </w:rPr>
        <w:t xml:space="preserve">La </w:t>
      </w:r>
      <w:r w:rsidR="00125248">
        <w:rPr>
          <w:sz w:val="28"/>
          <w:szCs w:val="28"/>
        </w:rPr>
        <w:t>d</w:t>
      </w:r>
      <w:r w:rsidRPr="00B35522">
        <w:rPr>
          <w:sz w:val="28"/>
          <w:szCs w:val="28"/>
        </w:rPr>
        <w:t>omanda di partecipazione</w:t>
      </w:r>
      <w:r w:rsidR="00586D83">
        <w:rPr>
          <w:sz w:val="28"/>
          <w:szCs w:val="28"/>
        </w:rPr>
        <w:t xml:space="preserve"> disponibile sul sito ufficiale del CIP </w:t>
      </w:r>
      <w:r w:rsidR="00586D83" w:rsidRPr="00673E77">
        <w:rPr>
          <w:sz w:val="28"/>
          <w:szCs w:val="28"/>
        </w:rPr>
        <w:t>www</w:t>
      </w:r>
      <w:r w:rsidR="00093FB7" w:rsidRPr="00673E77">
        <w:rPr>
          <w:sz w:val="28"/>
          <w:szCs w:val="28"/>
        </w:rPr>
        <w:t>.comitatoparalimpico.it</w:t>
      </w:r>
      <w:r>
        <w:rPr>
          <w:sz w:val="28"/>
          <w:szCs w:val="28"/>
        </w:rPr>
        <w:t xml:space="preserve">, debitamente </w:t>
      </w:r>
      <w:r w:rsidR="00096676">
        <w:rPr>
          <w:sz w:val="28"/>
          <w:szCs w:val="28"/>
        </w:rPr>
        <w:t>compilata firmata</w:t>
      </w:r>
      <w:r w:rsidR="003E7E3D">
        <w:rPr>
          <w:sz w:val="28"/>
          <w:szCs w:val="28"/>
        </w:rPr>
        <w:t xml:space="preserve"> e controfirmata</w:t>
      </w:r>
      <w:r w:rsidR="004E5380">
        <w:rPr>
          <w:sz w:val="28"/>
          <w:szCs w:val="28"/>
        </w:rPr>
        <w:t>,</w:t>
      </w:r>
      <w:r w:rsidR="003E7E3D">
        <w:rPr>
          <w:sz w:val="28"/>
          <w:szCs w:val="28"/>
        </w:rPr>
        <w:t xml:space="preserve"> </w:t>
      </w:r>
      <w:r w:rsidRPr="00B35522">
        <w:rPr>
          <w:sz w:val="28"/>
          <w:szCs w:val="28"/>
        </w:rPr>
        <w:t>dovrà essere trasmessa</w:t>
      </w:r>
      <w:r>
        <w:rPr>
          <w:sz w:val="28"/>
          <w:szCs w:val="28"/>
        </w:rPr>
        <w:t xml:space="preserve"> </w:t>
      </w:r>
      <w:r w:rsidR="004E5380">
        <w:rPr>
          <w:sz w:val="28"/>
          <w:szCs w:val="28"/>
        </w:rPr>
        <w:t xml:space="preserve">alla: Segreteria Generale </w:t>
      </w:r>
      <w:r w:rsidR="00093FB7">
        <w:rPr>
          <w:sz w:val="28"/>
          <w:szCs w:val="28"/>
        </w:rPr>
        <w:t xml:space="preserve">a mezzo posta </w:t>
      </w:r>
      <w:r w:rsidR="004E5380">
        <w:rPr>
          <w:sz w:val="28"/>
          <w:szCs w:val="28"/>
        </w:rPr>
        <w:t>certificata, da</w:t>
      </w:r>
      <w:r w:rsidR="00093FB7">
        <w:rPr>
          <w:sz w:val="28"/>
          <w:szCs w:val="28"/>
        </w:rPr>
        <w:t xml:space="preserve"> </w:t>
      </w:r>
      <w:proofErr w:type="spellStart"/>
      <w:r w:rsidR="00093FB7">
        <w:rPr>
          <w:sz w:val="28"/>
          <w:szCs w:val="28"/>
        </w:rPr>
        <w:t>pec</w:t>
      </w:r>
      <w:proofErr w:type="spellEnd"/>
      <w:r w:rsidR="00093FB7">
        <w:rPr>
          <w:sz w:val="28"/>
          <w:szCs w:val="28"/>
        </w:rPr>
        <w:t xml:space="preserve"> a </w:t>
      </w:r>
      <w:proofErr w:type="spellStart"/>
      <w:r w:rsidR="00093FB7">
        <w:rPr>
          <w:sz w:val="28"/>
          <w:szCs w:val="28"/>
        </w:rPr>
        <w:t>pec</w:t>
      </w:r>
      <w:proofErr w:type="spellEnd"/>
      <w:r w:rsidR="004E5380">
        <w:rPr>
          <w:sz w:val="28"/>
          <w:szCs w:val="28"/>
        </w:rPr>
        <w:t>,</w:t>
      </w:r>
      <w:r w:rsidR="00093FB7">
        <w:rPr>
          <w:sz w:val="28"/>
          <w:szCs w:val="28"/>
        </w:rPr>
        <w:t xml:space="preserve"> </w:t>
      </w:r>
      <w:r w:rsidR="004E5380">
        <w:rPr>
          <w:sz w:val="28"/>
          <w:szCs w:val="28"/>
        </w:rPr>
        <w:t xml:space="preserve">all’indirizzo </w:t>
      </w:r>
      <w:r w:rsidR="00180C90" w:rsidRPr="004E5380">
        <w:rPr>
          <w:b/>
          <w:bCs/>
          <w:i/>
          <w:iCs/>
          <w:sz w:val="28"/>
          <w:szCs w:val="28"/>
        </w:rPr>
        <w:t>protocollo@pec.comitatoparalimpico.it</w:t>
      </w:r>
      <w:r w:rsidR="003E7E3D">
        <w:rPr>
          <w:sz w:val="28"/>
          <w:szCs w:val="28"/>
        </w:rPr>
        <w:t xml:space="preserve">, </w:t>
      </w:r>
      <w:r w:rsidR="003E7E3D" w:rsidRPr="00DD02C2">
        <w:rPr>
          <w:sz w:val="28"/>
          <w:szCs w:val="28"/>
        </w:rPr>
        <w:t>tassativamente entro e non oltre</w:t>
      </w:r>
      <w:r w:rsidR="00586D83">
        <w:rPr>
          <w:sz w:val="28"/>
          <w:szCs w:val="28"/>
        </w:rPr>
        <w:t>,</w:t>
      </w:r>
      <w:r w:rsidR="003E7E3D" w:rsidRPr="00DD02C2">
        <w:rPr>
          <w:sz w:val="28"/>
          <w:szCs w:val="28"/>
        </w:rPr>
        <w:t xml:space="preserve"> il </w:t>
      </w:r>
      <w:r w:rsidR="00586D83" w:rsidRPr="00586D83">
        <w:rPr>
          <w:b/>
          <w:bCs/>
          <w:sz w:val="28"/>
          <w:szCs w:val="28"/>
        </w:rPr>
        <w:t>30 ottobre</w:t>
      </w:r>
      <w:r w:rsidR="003E7E3D" w:rsidRPr="00DD02C2">
        <w:rPr>
          <w:sz w:val="28"/>
          <w:szCs w:val="28"/>
        </w:rPr>
        <w:t xml:space="preserve"> dell’anno successivo al conseguimento del Titolo Universitario</w:t>
      </w:r>
      <w:r w:rsidR="00E42CEE">
        <w:rPr>
          <w:sz w:val="28"/>
          <w:szCs w:val="28"/>
        </w:rPr>
        <w:t>.</w:t>
      </w:r>
      <w:r w:rsidR="0043472E">
        <w:rPr>
          <w:sz w:val="28"/>
          <w:szCs w:val="28"/>
        </w:rPr>
        <w:t xml:space="preserve"> </w:t>
      </w:r>
    </w:p>
    <w:p w14:paraId="77ACE0E6" w14:textId="030FC175" w:rsidR="00C16795" w:rsidRPr="007D002C" w:rsidRDefault="00096676" w:rsidP="001A0530">
      <w:pPr>
        <w:spacing w:after="0"/>
        <w:jc w:val="both"/>
        <w:rPr>
          <w:strike/>
          <w:sz w:val="28"/>
          <w:szCs w:val="28"/>
        </w:rPr>
      </w:pPr>
      <w:r w:rsidRPr="000F10F5">
        <w:rPr>
          <w:strike/>
          <w:sz w:val="28"/>
          <w:szCs w:val="28"/>
        </w:rPr>
        <w:t xml:space="preserve"> </w:t>
      </w:r>
    </w:p>
    <w:p w14:paraId="35FB94EA" w14:textId="19720A83" w:rsidR="00B35522" w:rsidRPr="00B35522" w:rsidRDefault="00B35522" w:rsidP="001A0530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t xml:space="preserve">Art. </w:t>
      </w:r>
      <w:r w:rsidR="00125248">
        <w:rPr>
          <w:b/>
          <w:bCs/>
          <w:sz w:val="28"/>
          <w:szCs w:val="28"/>
        </w:rPr>
        <w:t>6</w:t>
      </w:r>
      <w:r w:rsidRPr="00B35522">
        <w:rPr>
          <w:b/>
          <w:bCs/>
          <w:sz w:val="28"/>
          <w:szCs w:val="28"/>
        </w:rPr>
        <w:t xml:space="preserve"> COMMISSIONE DI VALUTAZIONE </w:t>
      </w:r>
    </w:p>
    <w:p w14:paraId="52D33C10" w14:textId="13BAB137" w:rsidR="00B35522" w:rsidRDefault="00324F5C" w:rsidP="001A05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Comitato Esecutivo della </w:t>
      </w:r>
      <w:r w:rsidR="005100A3" w:rsidRPr="00DD02C2">
        <w:rPr>
          <w:sz w:val="28"/>
          <w:szCs w:val="28"/>
        </w:rPr>
        <w:t>Commissione</w:t>
      </w:r>
      <w:r w:rsidR="00B35522" w:rsidRPr="00DD02C2">
        <w:rPr>
          <w:sz w:val="28"/>
          <w:szCs w:val="28"/>
        </w:rPr>
        <w:t xml:space="preserve"> Nazionale Atleti</w:t>
      </w:r>
      <w:r w:rsidR="00C16795" w:rsidRPr="00DD02C2">
        <w:rPr>
          <w:sz w:val="28"/>
          <w:szCs w:val="28"/>
        </w:rPr>
        <w:t xml:space="preserve"> CIP</w:t>
      </w:r>
      <w:r w:rsidR="00182C19" w:rsidRPr="00DD02C2">
        <w:rPr>
          <w:sz w:val="28"/>
          <w:szCs w:val="28"/>
        </w:rPr>
        <w:t xml:space="preserve"> è designat</w:t>
      </w:r>
      <w:r>
        <w:rPr>
          <w:sz w:val="28"/>
          <w:szCs w:val="28"/>
        </w:rPr>
        <w:t>o</w:t>
      </w:r>
      <w:r w:rsidR="00182C19" w:rsidRPr="00DD02C2">
        <w:rPr>
          <w:sz w:val="28"/>
          <w:szCs w:val="28"/>
        </w:rPr>
        <w:t xml:space="preserve"> quale Commissione di valutazione</w:t>
      </w:r>
      <w:r w:rsidR="007F19D0" w:rsidRPr="00DD02C2">
        <w:rPr>
          <w:sz w:val="28"/>
          <w:szCs w:val="28"/>
        </w:rPr>
        <w:t xml:space="preserve"> con il compito di</w:t>
      </w:r>
      <w:r w:rsidR="00C16795" w:rsidRPr="00DD02C2">
        <w:rPr>
          <w:sz w:val="28"/>
          <w:szCs w:val="28"/>
        </w:rPr>
        <w:t xml:space="preserve"> provveder</w:t>
      </w:r>
      <w:r w:rsidR="007F19D0" w:rsidRPr="00125248">
        <w:rPr>
          <w:sz w:val="28"/>
          <w:szCs w:val="28"/>
        </w:rPr>
        <w:t>e</w:t>
      </w:r>
      <w:r w:rsidR="002A3FF3" w:rsidRPr="00125248">
        <w:rPr>
          <w:sz w:val="28"/>
          <w:szCs w:val="28"/>
        </w:rPr>
        <w:t xml:space="preserve">, </w:t>
      </w:r>
      <w:r w:rsidR="002A3FF3" w:rsidRPr="00DD02C2">
        <w:rPr>
          <w:sz w:val="28"/>
          <w:szCs w:val="28"/>
        </w:rPr>
        <w:t>accertata la presenza dei requisiti di partecipazione</w:t>
      </w:r>
      <w:r w:rsidR="00440700" w:rsidRPr="00DD02C2">
        <w:rPr>
          <w:sz w:val="28"/>
          <w:szCs w:val="28"/>
        </w:rPr>
        <w:t xml:space="preserve">, </w:t>
      </w:r>
      <w:r w:rsidR="00182C19" w:rsidRPr="00440700">
        <w:rPr>
          <w:sz w:val="28"/>
          <w:szCs w:val="28"/>
        </w:rPr>
        <w:t>alla</w:t>
      </w:r>
      <w:r w:rsidR="00182C19">
        <w:rPr>
          <w:sz w:val="28"/>
          <w:szCs w:val="28"/>
        </w:rPr>
        <w:t xml:space="preserve"> analisi </w:t>
      </w:r>
      <w:r w:rsidR="00B35522" w:rsidRPr="00B35522">
        <w:rPr>
          <w:sz w:val="28"/>
          <w:szCs w:val="28"/>
        </w:rPr>
        <w:t>della documentazione</w:t>
      </w:r>
      <w:r w:rsidR="00182C19">
        <w:rPr>
          <w:sz w:val="28"/>
          <w:szCs w:val="28"/>
        </w:rPr>
        <w:t xml:space="preserve"> ed alla elaborazione della relativa graduatoria</w:t>
      </w:r>
      <w:r w:rsidR="00881483">
        <w:rPr>
          <w:sz w:val="28"/>
          <w:szCs w:val="28"/>
        </w:rPr>
        <w:t xml:space="preserve"> a seguito di valutazione comparativa</w:t>
      </w:r>
      <w:r w:rsidR="000F10F5">
        <w:rPr>
          <w:sz w:val="28"/>
          <w:szCs w:val="28"/>
        </w:rPr>
        <w:t>,</w:t>
      </w:r>
      <w:r w:rsidR="00182C19">
        <w:rPr>
          <w:sz w:val="28"/>
          <w:szCs w:val="28"/>
        </w:rPr>
        <w:t xml:space="preserve"> secondo i criteri </w:t>
      </w:r>
      <w:r w:rsidR="007F19D0">
        <w:rPr>
          <w:sz w:val="28"/>
          <w:szCs w:val="28"/>
        </w:rPr>
        <w:t>stabiliti</w:t>
      </w:r>
      <w:r w:rsidR="00182C19">
        <w:rPr>
          <w:sz w:val="28"/>
          <w:szCs w:val="28"/>
        </w:rPr>
        <w:t xml:space="preserve"> all’</w:t>
      </w:r>
      <w:r w:rsidR="00B35522" w:rsidRPr="00B35522">
        <w:rPr>
          <w:sz w:val="28"/>
          <w:szCs w:val="28"/>
        </w:rPr>
        <w:t xml:space="preserve">art. 8 del presente Regolamento. </w:t>
      </w:r>
    </w:p>
    <w:p w14:paraId="11D1DCF3" w14:textId="77777777" w:rsidR="001A0530" w:rsidRDefault="001A0530" w:rsidP="001A0530">
      <w:pPr>
        <w:spacing w:after="0"/>
        <w:jc w:val="both"/>
        <w:rPr>
          <w:strike/>
          <w:sz w:val="28"/>
          <w:szCs w:val="28"/>
        </w:rPr>
      </w:pPr>
    </w:p>
    <w:p w14:paraId="757E24E6" w14:textId="77777777" w:rsidR="00ED7B94" w:rsidRDefault="00ED7B94" w:rsidP="001A0530">
      <w:pPr>
        <w:spacing w:after="0"/>
        <w:jc w:val="both"/>
        <w:rPr>
          <w:strike/>
          <w:sz w:val="28"/>
          <w:szCs w:val="28"/>
        </w:rPr>
      </w:pPr>
    </w:p>
    <w:p w14:paraId="43EFA061" w14:textId="77777777" w:rsidR="00ED7B94" w:rsidRPr="002A3FF3" w:rsidRDefault="00ED7B94" w:rsidP="001A0530">
      <w:pPr>
        <w:spacing w:after="0"/>
        <w:jc w:val="both"/>
        <w:rPr>
          <w:strike/>
          <w:sz w:val="28"/>
          <w:szCs w:val="28"/>
        </w:rPr>
      </w:pPr>
    </w:p>
    <w:p w14:paraId="34A77F75" w14:textId="3D342646" w:rsidR="00B35522" w:rsidRPr="00B35522" w:rsidRDefault="00B35522" w:rsidP="001A0530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lastRenderedPageBreak/>
        <w:t xml:space="preserve">Art. </w:t>
      </w:r>
      <w:r w:rsidR="00125248">
        <w:rPr>
          <w:b/>
          <w:bCs/>
          <w:sz w:val="28"/>
          <w:szCs w:val="28"/>
        </w:rPr>
        <w:t>7</w:t>
      </w:r>
      <w:r w:rsidRPr="00B35522">
        <w:rPr>
          <w:b/>
          <w:bCs/>
          <w:sz w:val="28"/>
          <w:szCs w:val="28"/>
        </w:rPr>
        <w:t xml:space="preserve"> PROCEDURA DI SELEZIONE E COMUNICAZIONE DEI RISULTATI </w:t>
      </w:r>
    </w:p>
    <w:p w14:paraId="25FDCB92" w14:textId="4879DB8D" w:rsidR="00B35522" w:rsidRDefault="00B35522" w:rsidP="002A3FF3">
      <w:pPr>
        <w:jc w:val="both"/>
        <w:rPr>
          <w:sz w:val="28"/>
          <w:szCs w:val="28"/>
        </w:rPr>
      </w:pPr>
      <w:r w:rsidRPr="00B35522">
        <w:rPr>
          <w:sz w:val="28"/>
          <w:szCs w:val="28"/>
        </w:rPr>
        <w:t>La Commissione di valutazione verificherà la conformità delle candidature pervenute in base ai requisiti di cui a</w:t>
      </w:r>
      <w:r w:rsidR="003C6813">
        <w:rPr>
          <w:sz w:val="28"/>
          <w:szCs w:val="28"/>
        </w:rPr>
        <w:t>i</w:t>
      </w:r>
      <w:r w:rsidRPr="00B35522">
        <w:rPr>
          <w:sz w:val="28"/>
          <w:szCs w:val="28"/>
        </w:rPr>
        <w:t xml:space="preserve"> precedent</w:t>
      </w:r>
      <w:r w:rsidR="003C6813">
        <w:rPr>
          <w:sz w:val="28"/>
          <w:szCs w:val="28"/>
        </w:rPr>
        <w:t>i</w:t>
      </w:r>
      <w:r w:rsidRPr="00B35522">
        <w:rPr>
          <w:sz w:val="28"/>
          <w:szCs w:val="28"/>
        </w:rPr>
        <w:t xml:space="preserve"> art</w:t>
      </w:r>
      <w:r w:rsidR="003C6813">
        <w:rPr>
          <w:sz w:val="28"/>
          <w:szCs w:val="28"/>
        </w:rPr>
        <w:t>t</w:t>
      </w:r>
      <w:r w:rsidRPr="00B35522">
        <w:rPr>
          <w:sz w:val="28"/>
          <w:szCs w:val="28"/>
        </w:rPr>
        <w:t>. 3</w:t>
      </w:r>
      <w:r w:rsidR="000F10F5">
        <w:rPr>
          <w:sz w:val="28"/>
          <w:szCs w:val="28"/>
        </w:rPr>
        <w:t xml:space="preserve">, </w:t>
      </w:r>
      <w:r w:rsidR="003C6813" w:rsidRPr="00B35522">
        <w:rPr>
          <w:sz w:val="28"/>
          <w:szCs w:val="28"/>
        </w:rPr>
        <w:t>4</w:t>
      </w:r>
      <w:r w:rsidR="000F10F5">
        <w:rPr>
          <w:sz w:val="28"/>
          <w:szCs w:val="28"/>
        </w:rPr>
        <w:t xml:space="preserve"> e 5</w:t>
      </w:r>
      <w:r w:rsidR="003C6813" w:rsidRPr="00B35522">
        <w:rPr>
          <w:sz w:val="28"/>
          <w:szCs w:val="28"/>
        </w:rPr>
        <w:t>.</w:t>
      </w:r>
      <w:r w:rsidRPr="00B35522">
        <w:rPr>
          <w:sz w:val="28"/>
          <w:szCs w:val="28"/>
        </w:rPr>
        <w:t xml:space="preserve"> La Commissione attribuirà un punteggio alle domande in base ai requisiti di cui al successivo art. </w:t>
      </w:r>
      <w:r w:rsidR="002043D3">
        <w:rPr>
          <w:sz w:val="28"/>
          <w:szCs w:val="28"/>
        </w:rPr>
        <w:t>8</w:t>
      </w:r>
      <w:r w:rsidRPr="00B35522">
        <w:rPr>
          <w:sz w:val="28"/>
          <w:szCs w:val="28"/>
        </w:rPr>
        <w:t xml:space="preserve">. Le domande saranno inserite in due graduatorie (Magistrale – Triennale) sulla base del punteggio assegnato. Risulteranno vincitori coloro che otterranno le migliori valutazioni, e premiati nel limite del budget annuale assegnato al concorso. I vincitori saranno contattati via e-mail dalla Segreteria </w:t>
      </w:r>
      <w:r w:rsidR="003C6813">
        <w:rPr>
          <w:sz w:val="28"/>
          <w:szCs w:val="28"/>
        </w:rPr>
        <w:t xml:space="preserve">Generale </w:t>
      </w:r>
      <w:r w:rsidRPr="00B35522">
        <w:rPr>
          <w:sz w:val="28"/>
          <w:szCs w:val="28"/>
        </w:rPr>
        <w:t>e convocati alla Cerimonia di Premiazione</w:t>
      </w:r>
      <w:r w:rsidR="002043D3">
        <w:rPr>
          <w:sz w:val="28"/>
          <w:szCs w:val="28"/>
        </w:rPr>
        <w:t xml:space="preserve"> in accordo con il C</w:t>
      </w:r>
      <w:r w:rsidR="0068709A">
        <w:rPr>
          <w:sz w:val="28"/>
          <w:szCs w:val="28"/>
        </w:rPr>
        <w:t>ONI</w:t>
      </w:r>
      <w:r w:rsidRPr="00B35522">
        <w:rPr>
          <w:sz w:val="28"/>
          <w:szCs w:val="28"/>
        </w:rPr>
        <w:t xml:space="preserve">. I vincitori si impegneranno a garantire la loro presenza ed accettare di comparire in servizi dei media e shooting fotografico dell’evento. </w:t>
      </w:r>
    </w:p>
    <w:p w14:paraId="1A336781" w14:textId="77777777" w:rsidR="00C033B4" w:rsidRPr="00DD02C2" w:rsidRDefault="00C033B4" w:rsidP="002A3FF3">
      <w:pPr>
        <w:jc w:val="both"/>
        <w:rPr>
          <w:sz w:val="20"/>
          <w:szCs w:val="20"/>
        </w:rPr>
      </w:pPr>
    </w:p>
    <w:p w14:paraId="44B13B9F" w14:textId="603103E4" w:rsidR="00B35522" w:rsidRPr="00B35522" w:rsidRDefault="00B35522" w:rsidP="00ED7B94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t xml:space="preserve">Art. </w:t>
      </w:r>
      <w:r w:rsidR="002043D3">
        <w:rPr>
          <w:b/>
          <w:bCs/>
          <w:sz w:val="28"/>
          <w:szCs w:val="28"/>
        </w:rPr>
        <w:t>8</w:t>
      </w:r>
      <w:r w:rsidRPr="00B35522">
        <w:rPr>
          <w:b/>
          <w:bCs/>
          <w:sz w:val="28"/>
          <w:szCs w:val="28"/>
        </w:rPr>
        <w:t xml:space="preserve"> CRITERI DI VALUTAZIONE</w:t>
      </w:r>
    </w:p>
    <w:p w14:paraId="006086DE" w14:textId="549CD5C5" w:rsidR="00AF5338" w:rsidRDefault="00B35522" w:rsidP="00ED7B94">
      <w:pPr>
        <w:spacing w:after="0"/>
        <w:jc w:val="both"/>
        <w:rPr>
          <w:sz w:val="28"/>
          <w:szCs w:val="28"/>
        </w:rPr>
      </w:pPr>
      <w:r w:rsidRPr="007D002C">
        <w:rPr>
          <w:sz w:val="28"/>
          <w:szCs w:val="28"/>
        </w:rPr>
        <w:t>Nella valutazione delle proposte, fatto salvo il principio di eticità, saranno adottati i seguenti</w:t>
      </w:r>
      <w:r w:rsidR="001A0530">
        <w:rPr>
          <w:sz w:val="28"/>
          <w:szCs w:val="28"/>
        </w:rPr>
        <w:t>:</w:t>
      </w:r>
    </w:p>
    <w:p w14:paraId="1F391628" w14:textId="77777777" w:rsidR="001A0530" w:rsidRPr="007D002C" w:rsidRDefault="001A0530" w:rsidP="001A0530">
      <w:pPr>
        <w:spacing w:after="0"/>
        <w:jc w:val="both"/>
        <w:rPr>
          <w:sz w:val="28"/>
          <w:szCs w:val="28"/>
        </w:rPr>
      </w:pPr>
    </w:p>
    <w:p w14:paraId="19EE4DA1" w14:textId="43BE2ECF" w:rsidR="00AF5338" w:rsidRPr="007D002C" w:rsidRDefault="001A2B76" w:rsidP="001A0530">
      <w:pPr>
        <w:spacing w:after="0"/>
        <w:jc w:val="both"/>
        <w:rPr>
          <w:sz w:val="28"/>
          <w:szCs w:val="28"/>
        </w:rPr>
      </w:pPr>
      <w:r w:rsidRPr="007D002C">
        <w:rPr>
          <w:b/>
          <w:bCs/>
          <w:sz w:val="28"/>
          <w:szCs w:val="28"/>
        </w:rPr>
        <w:t>1.</w:t>
      </w:r>
      <w:r w:rsidR="00AF5338" w:rsidRPr="007D002C">
        <w:rPr>
          <w:b/>
          <w:bCs/>
          <w:sz w:val="28"/>
          <w:szCs w:val="28"/>
        </w:rPr>
        <w:t>C</w:t>
      </w:r>
      <w:r w:rsidR="00B35522" w:rsidRPr="007D002C">
        <w:rPr>
          <w:b/>
          <w:bCs/>
          <w:sz w:val="28"/>
          <w:szCs w:val="28"/>
        </w:rPr>
        <w:t>riteri</w:t>
      </w:r>
      <w:r w:rsidR="00AF5338" w:rsidRPr="007D002C">
        <w:rPr>
          <w:b/>
          <w:bCs/>
          <w:sz w:val="28"/>
          <w:szCs w:val="28"/>
        </w:rPr>
        <w:t xml:space="preserve"> generali</w:t>
      </w:r>
      <w:r w:rsidR="00AF5338" w:rsidRPr="007D002C">
        <w:rPr>
          <w:sz w:val="28"/>
          <w:szCs w:val="28"/>
        </w:rPr>
        <w:t>:</w:t>
      </w:r>
    </w:p>
    <w:p w14:paraId="1C0EDCC2" w14:textId="74DE46DB" w:rsidR="002A3FF3" w:rsidRPr="007D002C" w:rsidRDefault="001A2B76" w:rsidP="001A2B76">
      <w:pPr>
        <w:pStyle w:val="Paragrafoelenco"/>
        <w:ind w:left="0"/>
        <w:jc w:val="both"/>
        <w:rPr>
          <w:sz w:val="28"/>
          <w:szCs w:val="28"/>
        </w:rPr>
      </w:pPr>
      <w:r w:rsidRPr="007D002C">
        <w:rPr>
          <w:sz w:val="28"/>
          <w:szCs w:val="28"/>
        </w:rPr>
        <w:t xml:space="preserve">- </w:t>
      </w:r>
      <w:r w:rsidR="00CC7FAF" w:rsidRPr="007D002C">
        <w:rPr>
          <w:sz w:val="28"/>
          <w:szCs w:val="28"/>
        </w:rPr>
        <w:t xml:space="preserve">  </w:t>
      </w:r>
      <w:r w:rsidR="00B35522" w:rsidRPr="007D002C">
        <w:rPr>
          <w:sz w:val="28"/>
          <w:szCs w:val="28"/>
        </w:rPr>
        <w:t>Voto conseguito nel diploma di laurea (punti assegnati da 0 a 10</w:t>
      </w:r>
      <w:r w:rsidR="000D76B0" w:rsidRPr="007D002C">
        <w:rPr>
          <w:sz w:val="28"/>
          <w:szCs w:val="28"/>
        </w:rPr>
        <w:t>)</w:t>
      </w:r>
      <w:r w:rsidR="00870DAE" w:rsidRPr="007D002C">
        <w:rPr>
          <w:sz w:val="28"/>
          <w:szCs w:val="28"/>
        </w:rPr>
        <w:t>;</w:t>
      </w:r>
    </w:p>
    <w:p w14:paraId="54954291" w14:textId="5E846E39" w:rsidR="002A3FF3" w:rsidRPr="007D002C" w:rsidRDefault="00AF5338" w:rsidP="00CC7FAF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7D002C">
        <w:rPr>
          <w:sz w:val="28"/>
          <w:szCs w:val="28"/>
        </w:rPr>
        <w:t xml:space="preserve"> </w:t>
      </w:r>
      <w:r w:rsidR="001A2B76" w:rsidRPr="007D002C">
        <w:rPr>
          <w:sz w:val="28"/>
          <w:szCs w:val="28"/>
        </w:rPr>
        <w:t xml:space="preserve">- </w:t>
      </w:r>
      <w:r w:rsidR="00CC7FAF" w:rsidRPr="007D002C">
        <w:rPr>
          <w:sz w:val="28"/>
          <w:szCs w:val="28"/>
        </w:rPr>
        <w:t xml:space="preserve"> </w:t>
      </w:r>
      <w:r w:rsidR="00B35522" w:rsidRPr="007D002C">
        <w:rPr>
          <w:sz w:val="28"/>
          <w:szCs w:val="28"/>
        </w:rPr>
        <w:t>Originalità, innovazione e tematiche sportive nella scelta della Tesi di Laurea</w:t>
      </w:r>
      <w:r w:rsidR="0068709A" w:rsidRPr="007D002C">
        <w:rPr>
          <w:sz w:val="28"/>
          <w:szCs w:val="28"/>
        </w:rPr>
        <w:t>.</w:t>
      </w:r>
    </w:p>
    <w:p w14:paraId="16D73B48" w14:textId="0E513E57" w:rsidR="000D76B0" w:rsidRPr="007D002C" w:rsidRDefault="00B35522" w:rsidP="001A2B76">
      <w:pPr>
        <w:spacing w:after="0"/>
        <w:jc w:val="both"/>
        <w:rPr>
          <w:sz w:val="28"/>
          <w:szCs w:val="28"/>
        </w:rPr>
      </w:pPr>
      <w:r w:rsidRPr="007D002C">
        <w:rPr>
          <w:sz w:val="28"/>
          <w:szCs w:val="28"/>
        </w:rPr>
        <w:t>Punteggio a disposizione della Commissione di Valutazione su base oggettiva</w:t>
      </w:r>
      <w:r w:rsidR="000D76B0" w:rsidRPr="007D002C">
        <w:rPr>
          <w:sz w:val="28"/>
          <w:szCs w:val="28"/>
        </w:rPr>
        <w:t xml:space="preserve"> </w:t>
      </w:r>
      <w:r w:rsidRPr="007D002C">
        <w:rPr>
          <w:sz w:val="28"/>
          <w:szCs w:val="28"/>
        </w:rPr>
        <w:t>(</w:t>
      </w:r>
      <w:r w:rsidR="00096676" w:rsidRPr="007D002C">
        <w:rPr>
          <w:sz w:val="28"/>
          <w:szCs w:val="28"/>
        </w:rPr>
        <w:t>punti assegnati</w:t>
      </w:r>
      <w:r w:rsidRPr="007D002C">
        <w:rPr>
          <w:sz w:val="28"/>
          <w:szCs w:val="28"/>
        </w:rPr>
        <w:t xml:space="preserve"> da 0 a 15)</w:t>
      </w:r>
      <w:r w:rsidR="00870DAE" w:rsidRPr="007D002C">
        <w:rPr>
          <w:sz w:val="28"/>
          <w:szCs w:val="28"/>
        </w:rPr>
        <w:t>.</w:t>
      </w:r>
    </w:p>
    <w:p w14:paraId="7D2D7E8E" w14:textId="77777777" w:rsidR="00AF5338" w:rsidRPr="007D002C" w:rsidRDefault="00AF5338" w:rsidP="00DD02C2">
      <w:pPr>
        <w:spacing w:after="0"/>
        <w:ind w:left="142" w:hanging="142"/>
        <w:jc w:val="both"/>
        <w:rPr>
          <w:sz w:val="28"/>
          <w:szCs w:val="28"/>
        </w:rPr>
      </w:pPr>
    </w:p>
    <w:p w14:paraId="0B829466" w14:textId="7216A239" w:rsidR="00AF5338" w:rsidRPr="007D002C" w:rsidRDefault="001A2B76" w:rsidP="00DD02C2">
      <w:pPr>
        <w:spacing w:after="0"/>
        <w:ind w:left="142" w:hanging="142"/>
        <w:jc w:val="both"/>
        <w:rPr>
          <w:sz w:val="28"/>
          <w:szCs w:val="28"/>
        </w:rPr>
      </w:pPr>
      <w:r w:rsidRPr="007D002C">
        <w:rPr>
          <w:b/>
          <w:bCs/>
          <w:sz w:val="28"/>
          <w:szCs w:val="28"/>
        </w:rPr>
        <w:t xml:space="preserve">2. </w:t>
      </w:r>
      <w:r w:rsidR="00AF5338" w:rsidRPr="007D002C">
        <w:rPr>
          <w:b/>
          <w:bCs/>
          <w:sz w:val="28"/>
          <w:szCs w:val="28"/>
        </w:rPr>
        <w:t>Criteri sportivi</w:t>
      </w:r>
      <w:r w:rsidR="00AF5338" w:rsidRPr="007D002C">
        <w:rPr>
          <w:sz w:val="28"/>
          <w:szCs w:val="28"/>
        </w:rPr>
        <w:t>:</w:t>
      </w:r>
    </w:p>
    <w:p w14:paraId="1A360C53" w14:textId="0A11756D" w:rsidR="009A5CA2" w:rsidRPr="007D002C" w:rsidRDefault="009A5CA2" w:rsidP="009A5CA2">
      <w:pPr>
        <w:jc w:val="both"/>
        <w:rPr>
          <w:sz w:val="28"/>
          <w:szCs w:val="28"/>
        </w:rPr>
      </w:pPr>
      <w:r w:rsidRPr="007D002C">
        <w:rPr>
          <w:sz w:val="28"/>
          <w:szCs w:val="28"/>
        </w:rPr>
        <w:t>- Aver vinto medaglie a manifestazioni sportive internazionali organizzate da IPC/ EPC/ Federazioni Internazionali di disciplina/ISOD</w:t>
      </w:r>
      <w:r w:rsidRPr="007D002C">
        <w:rPr>
          <w:sz w:val="28"/>
          <w:szCs w:val="28"/>
        </w:rPr>
        <w:tab/>
        <w:t xml:space="preserve"> (punti assegnati da </w:t>
      </w:r>
      <w:r w:rsidR="00512421">
        <w:rPr>
          <w:sz w:val="28"/>
          <w:szCs w:val="28"/>
        </w:rPr>
        <w:t>4</w:t>
      </w:r>
      <w:r w:rsidRPr="007D002C">
        <w:rPr>
          <w:sz w:val="28"/>
          <w:szCs w:val="28"/>
        </w:rPr>
        <w:t xml:space="preserve"> a 10);</w:t>
      </w:r>
    </w:p>
    <w:p w14:paraId="09925C68" w14:textId="7DFF3B7D" w:rsidR="00A41DF5" w:rsidRPr="007D002C" w:rsidRDefault="00B35522" w:rsidP="00CC7FAF">
      <w:pPr>
        <w:tabs>
          <w:tab w:val="left" w:pos="426"/>
        </w:tabs>
        <w:jc w:val="both"/>
        <w:rPr>
          <w:sz w:val="28"/>
          <w:szCs w:val="28"/>
        </w:rPr>
      </w:pPr>
      <w:r w:rsidRPr="007D002C">
        <w:rPr>
          <w:sz w:val="28"/>
          <w:szCs w:val="28"/>
        </w:rPr>
        <w:t xml:space="preserve"> </w:t>
      </w:r>
      <w:r w:rsidR="001A2B76" w:rsidRPr="007D002C">
        <w:rPr>
          <w:sz w:val="28"/>
          <w:szCs w:val="28"/>
        </w:rPr>
        <w:t xml:space="preserve">- </w:t>
      </w:r>
      <w:r w:rsidRPr="007D002C">
        <w:rPr>
          <w:sz w:val="28"/>
          <w:szCs w:val="28"/>
        </w:rPr>
        <w:t>Aver partecipato a manifestazioni sportive internazionali organizzate da</w:t>
      </w:r>
      <w:r w:rsidR="000D76B0" w:rsidRPr="007D002C">
        <w:rPr>
          <w:sz w:val="28"/>
          <w:szCs w:val="28"/>
        </w:rPr>
        <w:t xml:space="preserve"> </w:t>
      </w:r>
      <w:r w:rsidR="00A41DF5" w:rsidRPr="007D002C">
        <w:rPr>
          <w:sz w:val="28"/>
          <w:szCs w:val="28"/>
        </w:rPr>
        <w:t>IPC</w:t>
      </w:r>
      <w:r w:rsidR="00312E20" w:rsidRPr="007D002C">
        <w:rPr>
          <w:sz w:val="28"/>
          <w:szCs w:val="28"/>
        </w:rPr>
        <w:t>/ EPC/</w:t>
      </w:r>
      <w:r w:rsidRPr="007D002C">
        <w:rPr>
          <w:sz w:val="28"/>
          <w:szCs w:val="28"/>
        </w:rPr>
        <w:t>Federazioni Internazionali</w:t>
      </w:r>
      <w:r w:rsidR="00312E20" w:rsidRPr="007D002C">
        <w:rPr>
          <w:sz w:val="28"/>
          <w:szCs w:val="28"/>
        </w:rPr>
        <w:t xml:space="preserve"> di disciplina/ISOD</w:t>
      </w:r>
      <w:r w:rsidR="00A41DF5" w:rsidRPr="007D002C">
        <w:rPr>
          <w:sz w:val="28"/>
          <w:szCs w:val="28"/>
        </w:rPr>
        <w:t xml:space="preserve"> </w:t>
      </w:r>
      <w:r w:rsidRPr="007D002C">
        <w:rPr>
          <w:sz w:val="28"/>
          <w:szCs w:val="28"/>
        </w:rPr>
        <w:t xml:space="preserve">(punti assegnati da </w:t>
      </w:r>
      <w:r w:rsidR="00512421">
        <w:rPr>
          <w:sz w:val="28"/>
          <w:szCs w:val="28"/>
        </w:rPr>
        <w:t>3</w:t>
      </w:r>
      <w:r w:rsidRPr="007D002C">
        <w:rPr>
          <w:sz w:val="28"/>
          <w:szCs w:val="28"/>
        </w:rPr>
        <w:t xml:space="preserve"> a </w:t>
      </w:r>
      <w:r w:rsidR="009A5CA2" w:rsidRPr="007D002C">
        <w:rPr>
          <w:sz w:val="28"/>
          <w:szCs w:val="28"/>
        </w:rPr>
        <w:t>6</w:t>
      </w:r>
      <w:r w:rsidRPr="007D002C">
        <w:rPr>
          <w:sz w:val="28"/>
          <w:szCs w:val="28"/>
        </w:rPr>
        <w:t>)</w:t>
      </w:r>
      <w:r w:rsidR="00870DAE" w:rsidRPr="007D002C">
        <w:rPr>
          <w:sz w:val="28"/>
          <w:szCs w:val="28"/>
        </w:rPr>
        <w:t>;</w:t>
      </w:r>
    </w:p>
    <w:p w14:paraId="106DBB18" w14:textId="2181606E" w:rsidR="00E0123C" w:rsidRPr="007D002C" w:rsidRDefault="00E0123C" w:rsidP="00CC7FAF">
      <w:pPr>
        <w:tabs>
          <w:tab w:val="left" w:pos="426"/>
        </w:tabs>
        <w:jc w:val="both"/>
        <w:rPr>
          <w:sz w:val="28"/>
          <w:szCs w:val="28"/>
        </w:rPr>
      </w:pPr>
      <w:r w:rsidRPr="007D002C">
        <w:rPr>
          <w:sz w:val="28"/>
          <w:szCs w:val="28"/>
        </w:rPr>
        <w:t>oppure</w:t>
      </w:r>
    </w:p>
    <w:p w14:paraId="3228FEFA" w14:textId="075D0221" w:rsidR="00747890" w:rsidRPr="007D002C" w:rsidRDefault="00747890" w:rsidP="00CC7FAF">
      <w:pPr>
        <w:pStyle w:val="Paragrafoelenco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7D002C">
        <w:rPr>
          <w:color w:val="000000" w:themeColor="text1"/>
          <w:sz w:val="28"/>
          <w:szCs w:val="28"/>
        </w:rPr>
        <w:t xml:space="preserve">Aver vinto il titolo di campione italiano assoluto con un minimo di 8 </w:t>
      </w:r>
      <w:r w:rsidR="009A5CA2" w:rsidRPr="007D002C">
        <w:rPr>
          <w:color w:val="000000" w:themeColor="text1"/>
          <w:sz w:val="28"/>
          <w:szCs w:val="28"/>
        </w:rPr>
        <w:t>partecipanti nella</w:t>
      </w:r>
      <w:r w:rsidRPr="007D002C">
        <w:rPr>
          <w:color w:val="000000" w:themeColor="text1"/>
          <w:sz w:val="28"/>
          <w:szCs w:val="28"/>
        </w:rPr>
        <w:t xml:space="preserve"> stessa specialità</w:t>
      </w:r>
      <w:r w:rsidR="00AF5338" w:rsidRPr="007D002C">
        <w:rPr>
          <w:color w:val="000000" w:themeColor="text1"/>
          <w:sz w:val="28"/>
          <w:szCs w:val="28"/>
        </w:rPr>
        <w:t xml:space="preserve"> (punti assegnati</w:t>
      </w:r>
      <w:r w:rsidR="009A5CA2" w:rsidRPr="007D002C">
        <w:rPr>
          <w:color w:val="000000" w:themeColor="text1"/>
          <w:sz w:val="28"/>
          <w:szCs w:val="28"/>
        </w:rPr>
        <w:t xml:space="preserve"> </w:t>
      </w:r>
      <w:r w:rsidR="00512421">
        <w:rPr>
          <w:color w:val="000000" w:themeColor="text1"/>
          <w:sz w:val="28"/>
          <w:szCs w:val="28"/>
        </w:rPr>
        <w:t>3</w:t>
      </w:r>
      <w:r w:rsidR="00AF5338" w:rsidRPr="007D002C">
        <w:rPr>
          <w:color w:val="000000" w:themeColor="text1"/>
          <w:sz w:val="28"/>
          <w:szCs w:val="28"/>
        </w:rPr>
        <w:t>)</w:t>
      </w:r>
      <w:r w:rsidR="00870DAE" w:rsidRPr="007D002C">
        <w:rPr>
          <w:color w:val="000000" w:themeColor="text1"/>
          <w:sz w:val="28"/>
          <w:szCs w:val="28"/>
        </w:rPr>
        <w:t>.</w:t>
      </w:r>
    </w:p>
    <w:p w14:paraId="3BF58055" w14:textId="4590AEEE" w:rsidR="00B35522" w:rsidRPr="007D002C" w:rsidRDefault="009A5CA2" w:rsidP="00762E14">
      <w:pPr>
        <w:jc w:val="both"/>
        <w:rPr>
          <w:strike/>
          <w:sz w:val="28"/>
          <w:szCs w:val="28"/>
        </w:rPr>
      </w:pPr>
      <w:r w:rsidRPr="007D002C">
        <w:rPr>
          <w:sz w:val="28"/>
          <w:szCs w:val="28"/>
        </w:rPr>
        <w:t>I punteggi relativi alla partecipazione alle manifestazioni sportive e ai risultati conseguiti non sono cumulabili e verrà considerat</w:t>
      </w:r>
      <w:r w:rsidR="00A45134" w:rsidRPr="007D002C">
        <w:rPr>
          <w:sz w:val="28"/>
          <w:szCs w:val="28"/>
        </w:rPr>
        <w:t>a</w:t>
      </w:r>
      <w:r w:rsidRPr="007D002C">
        <w:rPr>
          <w:sz w:val="28"/>
          <w:szCs w:val="28"/>
        </w:rPr>
        <w:t xml:space="preserve"> esclusivamente</w:t>
      </w:r>
      <w:r w:rsidR="00A45134" w:rsidRPr="007D002C">
        <w:rPr>
          <w:sz w:val="28"/>
          <w:szCs w:val="28"/>
        </w:rPr>
        <w:t xml:space="preserve"> </w:t>
      </w:r>
      <w:r w:rsidRPr="007D002C">
        <w:rPr>
          <w:sz w:val="28"/>
          <w:szCs w:val="28"/>
        </w:rPr>
        <w:t xml:space="preserve">la </w:t>
      </w:r>
      <w:r w:rsidR="00A45134" w:rsidRPr="007D002C">
        <w:rPr>
          <w:sz w:val="28"/>
          <w:szCs w:val="28"/>
        </w:rPr>
        <w:t>competizione</w:t>
      </w:r>
      <w:r w:rsidRPr="007D002C">
        <w:rPr>
          <w:sz w:val="28"/>
          <w:szCs w:val="28"/>
        </w:rPr>
        <w:t xml:space="preserve"> sportiva di maggior rilievo</w:t>
      </w:r>
      <w:r w:rsidR="00A45134" w:rsidRPr="007D002C">
        <w:rPr>
          <w:sz w:val="28"/>
          <w:szCs w:val="28"/>
        </w:rPr>
        <w:t>.</w:t>
      </w:r>
      <w:r w:rsidRPr="007D002C">
        <w:rPr>
          <w:sz w:val="28"/>
          <w:szCs w:val="28"/>
        </w:rPr>
        <w:t xml:space="preserve"> </w:t>
      </w:r>
    </w:p>
    <w:p w14:paraId="61CE0963" w14:textId="77777777" w:rsidR="00762E14" w:rsidRDefault="00E0123C" w:rsidP="00762E14">
      <w:pPr>
        <w:spacing w:after="0"/>
        <w:jc w:val="both"/>
        <w:rPr>
          <w:sz w:val="28"/>
          <w:szCs w:val="28"/>
        </w:rPr>
      </w:pPr>
      <w:r w:rsidRPr="008B246B">
        <w:rPr>
          <w:sz w:val="28"/>
          <w:szCs w:val="28"/>
        </w:rPr>
        <w:lastRenderedPageBreak/>
        <w:t>Ai fini della valutazione, sono presi in considerazione i risultati sportivi conseguiti ne</w:t>
      </w:r>
      <w:r w:rsidR="00762E14" w:rsidRPr="008B246B">
        <w:rPr>
          <w:sz w:val="28"/>
          <w:szCs w:val="28"/>
        </w:rPr>
        <w:t>gli</w:t>
      </w:r>
      <w:r w:rsidRPr="008B246B">
        <w:rPr>
          <w:sz w:val="28"/>
          <w:szCs w:val="28"/>
        </w:rPr>
        <w:t xml:space="preserve"> </w:t>
      </w:r>
      <w:r w:rsidR="00762E14" w:rsidRPr="008B246B">
        <w:rPr>
          <w:sz w:val="28"/>
          <w:szCs w:val="28"/>
        </w:rPr>
        <w:t>otto</w:t>
      </w:r>
      <w:r w:rsidRPr="008B246B">
        <w:rPr>
          <w:sz w:val="28"/>
          <w:szCs w:val="28"/>
        </w:rPr>
        <w:t xml:space="preserve"> anni che comprendono l'anno di conseguimento della laurea.</w:t>
      </w:r>
      <w:r w:rsidR="00762E14" w:rsidRPr="008B246B">
        <w:rPr>
          <w:sz w:val="28"/>
          <w:szCs w:val="28"/>
        </w:rPr>
        <w:t xml:space="preserve"> (es. anno di Laurea 2025, primo anno valido 2018).</w:t>
      </w:r>
    </w:p>
    <w:p w14:paraId="6BA9D820" w14:textId="755F731F" w:rsidR="00E0123C" w:rsidRDefault="00E0123C" w:rsidP="00762E14">
      <w:pPr>
        <w:spacing w:after="0"/>
        <w:jc w:val="both"/>
        <w:rPr>
          <w:sz w:val="28"/>
          <w:szCs w:val="28"/>
        </w:rPr>
      </w:pPr>
      <w:r w:rsidRPr="007D002C">
        <w:rPr>
          <w:sz w:val="28"/>
          <w:szCs w:val="28"/>
        </w:rPr>
        <w:t xml:space="preserve"> Nel caso in cui la candidatura sia presentata in qualità di campione italiano assoluto, il titolo deve essere stato conseguito nell'anno di </w:t>
      </w:r>
      <w:r w:rsidR="001D2067">
        <w:rPr>
          <w:sz w:val="28"/>
          <w:szCs w:val="28"/>
        </w:rPr>
        <w:t>ottenimento</w:t>
      </w:r>
      <w:r w:rsidRPr="007D002C">
        <w:rPr>
          <w:sz w:val="28"/>
          <w:szCs w:val="28"/>
        </w:rPr>
        <w:t xml:space="preserve"> della laurea.</w:t>
      </w:r>
    </w:p>
    <w:p w14:paraId="53DBF415" w14:textId="77777777" w:rsidR="00762E14" w:rsidRPr="005E6D57" w:rsidRDefault="00762E14" w:rsidP="00762E14">
      <w:pPr>
        <w:spacing w:after="0"/>
        <w:jc w:val="both"/>
        <w:rPr>
          <w:rFonts w:eastAsia="Times New Roman" w:cstheme="minorHAnsi"/>
          <w:sz w:val="28"/>
          <w:szCs w:val="28"/>
          <w:lang w:eastAsia="it-IT"/>
        </w:rPr>
      </w:pPr>
    </w:p>
    <w:p w14:paraId="22773273" w14:textId="3B9F5C6F" w:rsidR="00B35522" w:rsidRPr="00B35522" w:rsidRDefault="00B35522" w:rsidP="00ED7B94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t xml:space="preserve"> Art. </w:t>
      </w:r>
      <w:r w:rsidR="000D76B0">
        <w:rPr>
          <w:b/>
          <w:bCs/>
          <w:sz w:val="28"/>
          <w:szCs w:val="28"/>
        </w:rPr>
        <w:t>9</w:t>
      </w:r>
      <w:r w:rsidRPr="00B35522">
        <w:rPr>
          <w:b/>
          <w:bCs/>
          <w:sz w:val="28"/>
          <w:szCs w:val="28"/>
        </w:rPr>
        <w:t xml:space="preserve"> NATURA E MODALITÀ DI CONSEGNA DEL PREMIO </w:t>
      </w:r>
    </w:p>
    <w:p w14:paraId="42FF2747" w14:textId="5FD27F12" w:rsidR="00B35522" w:rsidRDefault="00B35522" w:rsidP="00ED7B94">
      <w:pPr>
        <w:spacing w:after="0"/>
        <w:jc w:val="both"/>
        <w:rPr>
          <w:sz w:val="28"/>
          <w:szCs w:val="28"/>
        </w:rPr>
      </w:pPr>
      <w:r w:rsidRPr="00B35522">
        <w:rPr>
          <w:sz w:val="28"/>
          <w:szCs w:val="28"/>
        </w:rPr>
        <w:t xml:space="preserve">Il Premio è costituito da un compenso in denaro per </w:t>
      </w:r>
      <w:r w:rsidR="000D76B0">
        <w:rPr>
          <w:sz w:val="28"/>
          <w:szCs w:val="28"/>
        </w:rPr>
        <w:t xml:space="preserve">le atlete e </w:t>
      </w:r>
      <w:r w:rsidRPr="00B35522">
        <w:rPr>
          <w:sz w:val="28"/>
          <w:szCs w:val="28"/>
        </w:rPr>
        <w:t xml:space="preserve">gli atleti </w:t>
      </w:r>
      <w:r w:rsidR="000D76B0">
        <w:rPr>
          <w:sz w:val="28"/>
          <w:szCs w:val="28"/>
        </w:rPr>
        <w:t>paralimpici</w:t>
      </w:r>
      <w:r w:rsidRPr="00B35522">
        <w:rPr>
          <w:sz w:val="28"/>
          <w:szCs w:val="28"/>
        </w:rPr>
        <w:t xml:space="preserve"> che, rispondendo validamente alle condizioni del </w:t>
      </w:r>
      <w:r w:rsidR="00A41DF5">
        <w:rPr>
          <w:sz w:val="28"/>
          <w:szCs w:val="28"/>
        </w:rPr>
        <w:t>Concorso</w:t>
      </w:r>
      <w:r w:rsidRPr="00B35522">
        <w:rPr>
          <w:sz w:val="28"/>
          <w:szCs w:val="28"/>
        </w:rPr>
        <w:t xml:space="preserve">, abbiano </w:t>
      </w:r>
      <w:r w:rsidRPr="007D002C">
        <w:rPr>
          <w:sz w:val="28"/>
          <w:szCs w:val="28"/>
        </w:rPr>
        <w:t xml:space="preserve">conseguito </w:t>
      </w:r>
      <w:r w:rsidR="007D002C" w:rsidRPr="007D002C">
        <w:rPr>
          <w:sz w:val="28"/>
          <w:szCs w:val="28"/>
        </w:rPr>
        <w:t xml:space="preserve">in Italia, </w:t>
      </w:r>
      <w:r w:rsidRPr="007D002C">
        <w:rPr>
          <w:sz w:val="28"/>
          <w:szCs w:val="28"/>
        </w:rPr>
        <w:t>la</w:t>
      </w:r>
      <w:r w:rsidRPr="00B35522">
        <w:rPr>
          <w:sz w:val="28"/>
          <w:szCs w:val="28"/>
        </w:rPr>
        <w:t xml:space="preserve"> laurea magistrale </w:t>
      </w:r>
      <w:r w:rsidR="0068709A" w:rsidRPr="002064B9">
        <w:rPr>
          <w:sz w:val="28"/>
          <w:szCs w:val="28"/>
        </w:rPr>
        <w:t>o</w:t>
      </w:r>
      <w:r w:rsidR="0068709A">
        <w:rPr>
          <w:sz w:val="28"/>
          <w:szCs w:val="28"/>
        </w:rPr>
        <w:t xml:space="preserve"> </w:t>
      </w:r>
      <w:r w:rsidRPr="00B35522">
        <w:rPr>
          <w:sz w:val="28"/>
          <w:szCs w:val="28"/>
        </w:rPr>
        <w:t>abbiano conseguito la laurea triennale.</w:t>
      </w:r>
      <w:r w:rsidR="00F859DF">
        <w:rPr>
          <w:sz w:val="28"/>
          <w:szCs w:val="28"/>
        </w:rPr>
        <w:t xml:space="preserve"> I premi non sono cumulabili e a </w:t>
      </w:r>
      <w:r w:rsidRPr="00B35522">
        <w:rPr>
          <w:sz w:val="28"/>
          <w:szCs w:val="28"/>
        </w:rPr>
        <w:t>discrezione della Commissione potrà essere assegnat</w:t>
      </w:r>
      <w:r w:rsidR="00F859DF">
        <w:rPr>
          <w:sz w:val="28"/>
          <w:szCs w:val="28"/>
        </w:rPr>
        <w:t>a</w:t>
      </w:r>
      <w:r w:rsidRPr="00B35522">
        <w:rPr>
          <w:sz w:val="28"/>
          <w:szCs w:val="28"/>
        </w:rPr>
        <w:t xml:space="preserve"> </w:t>
      </w:r>
      <w:r w:rsidRPr="007D002C">
        <w:rPr>
          <w:sz w:val="28"/>
          <w:szCs w:val="28"/>
        </w:rPr>
        <w:t>una menzione di merito e/o</w:t>
      </w:r>
      <w:r w:rsidRPr="00B35522">
        <w:rPr>
          <w:sz w:val="28"/>
          <w:szCs w:val="28"/>
        </w:rPr>
        <w:t xml:space="preserve"> un premio in denaro per coloro che, rispondendo validamente alle condizioni del </w:t>
      </w:r>
      <w:r w:rsidR="00172334">
        <w:rPr>
          <w:sz w:val="28"/>
          <w:szCs w:val="28"/>
        </w:rPr>
        <w:t>Concorso</w:t>
      </w:r>
      <w:r w:rsidRPr="00B35522">
        <w:rPr>
          <w:sz w:val="28"/>
          <w:szCs w:val="28"/>
        </w:rPr>
        <w:t xml:space="preserve">, abbiano conseguito la laurea all’estero. </w:t>
      </w:r>
    </w:p>
    <w:p w14:paraId="2D2A8E2B" w14:textId="77777777" w:rsidR="001A0530" w:rsidRDefault="001A0530" w:rsidP="001A0530">
      <w:pPr>
        <w:spacing w:after="0"/>
        <w:jc w:val="both"/>
        <w:rPr>
          <w:sz w:val="28"/>
          <w:szCs w:val="28"/>
        </w:rPr>
      </w:pPr>
    </w:p>
    <w:p w14:paraId="7B81959A" w14:textId="528B3D7B" w:rsidR="00B35522" w:rsidRPr="00B35522" w:rsidRDefault="00B35522" w:rsidP="001A0530">
      <w:pPr>
        <w:spacing w:after="0"/>
        <w:rPr>
          <w:b/>
          <w:bCs/>
          <w:sz w:val="28"/>
          <w:szCs w:val="28"/>
        </w:rPr>
      </w:pPr>
      <w:r w:rsidRPr="00B35522">
        <w:rPr>
          <w:b/>
          <w:bCs/>
          <w:sz w:val="28"/>
          <w:szCs w:val="28"/>
        </w:rPr>
        <w:t xml:space="preserve">Art. </w:t>
      </w:r>
      <w:r w:rsidR="000D76B0">
        <w:rPr>
          <w:b/>
          <w:bCs/>
          <w:sz w:val="28"/>
          <w:szCs w:val="28"/>
        </w:rPr>
        <w:t>10</w:t>
      </w:r>
      <w:r w:rsidRPr="00B35522">
        <w:rPr>
          <w:b/>
          <w:bCs/>
          <w:sz w:val="28"/>
          <w:szCs w:val="28"/>
        </w:rPr>
        <w:t xml:space="preserve"> CERIMONIA DI PREMIAZIONE </w:t>
      </w:r>
    </w:p>
    <w:p w14:paraId="1446F0D3" w14:textId="5C1F7887" w:rsidR="00B17EDC" w:rsidRPr="00B35522" w:rsidRDefault="00B35522" w:rsidP="00DD02C2">
      <w:pPr>
        <w:jc w:val="both"/>
        <w:rPr>
          <w:sz w:val="28"/>
          <w:szCs w:val="28"/>
        </w:rPr>
      </w:pPr>
      <w:r w:rsidRPr="00DD02C2">
        <w:rPr>
          <w:sz w:val="28"/>
          <w:szCs w:val="28"/>
        </w:rPr>
        <w:t>La premiazione avverrà nel corso di un evento alla presenza del Presidente de</w:t>
      </w:r>
      <w:r w:rsidR="00172334" w:rsidRPr="00DD02C2">
        <w:rPr>
          <w:sz w:val="28"/>
          <w:szCs w:val="28"/>
        </w:rPr>
        <w:t>l C</w:t>
      </w:r>
      <w:r w:rsidR="0068709A">
        <w:rPr>
          <w:sz w:val="28"/>
          <w:szCs w:val="28"/>
        </w:rPr>
        <w:t>ONI</w:t>
      </w:r>
      <w:r w:rsidR="00172334" w:rsidRPr="00DD02C2">
        <w:rPr>
          <w:sz w:val="28"/>
          <w:szCs w:val="28"/>
        </w:rPr>
        <w:t xml:space="preserve"> e del CIP</w:t>
      </w:r>
      <w:r w:rsidRPr="00DD02C2">
        <w:rPr>
          <w:sz w:val="28"/>
          <w:szCs w:val="28"/>
        </w:rPr>
        <w:t xml:space="preserve"> e delle massime autorità sportive e pubbliche. La Cerimonia di Premiazione si terrà </w:t>
      </w:r>
      <w:r w:rsidR="00C033B4" w:rsidRPr="00DD02C2">
        <w:rPr>
          <w:sz w:val="28"/>
          <w:szCs w:val="28"/>
        </w:rPr>
        <w:t>insieme a</w:t>
      </w:r>
      <w:r w:rsidRPr="00DD02C2">
        <w:rPr>
          <w:sz w:val="28"/>
          <w:szCs w:val="28"/>
        </w:rPr>
        <w:t xml:space="preserve">l CONI </w:t>
      </w:r>
      <w:r w:rsidR="00C033B4" w:rsidRPr="00DD02C2">
        <w:rPr>
          <w:sz w:val="28"/>
          <w:szCs w:val="28"/>
        </w:rPr>
        <w:t>presso la sede</w:t>
      </w:r>
      <w:r w:rsidRPr="00DD02C2">
        <w:rPr>
          <w:sz w:val="28"/>
          <w:szCs w:val="28"/>
        </w:rPr>
        <w:t xml:space="preserve"> </w:t>
      </w:r>
      <w:r w:rsidR="00C033B4" w:rsidRPr="00DD02C2">
        <w:rPr>
          <w:sz w:val="28"/>
          <w:szCs w:val="28"/>
        </w:rPr>
        <w:t>pre</w:t>
      </w:r>
      <w:r w:rsidRPr="00DD02C2">
        <w:rPr>
          <w:sz w:val="28"/>
          <w:szCs w:val="28"/>
        </w:rPr>
        <w:t>scelta</w:t>
      </w:r>
      <w:r w:rsidRPr="000D76B0">
        <w:rPr>
          <w:sz w:val="28"/>
          <w:szCs w:val="28"/>
        </w:rPr>
        <w:t xml:space="preserve"> nell’ambito degli eventi in programma </w:t>
      </w:r>
      <w:r w:rsidRPr="007D002C">
        <w:rPr>
          <w:sz w:val="28"/>
          <w:szCs w:val="28"/>
        </w:rPr>
        <w:t>nell’anno di riferimento e</w:t>
      </w:r>
      <w:r w:rsidRPr="000D76B0">
        <w:rPr>
          <w:sz w:val="28"/>
          <w:szCs w:val="28"/>
        </w:rPr>
        <w:t xml:space="preserve"> ne sarà data la massima visibilità su tutti gli organi di informazione.</w:t>
      </w:r>
    </w:p>
    <w:sectPr w:rsidR="00B17EDC" w:rsidRPr="00B35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2DFB" w14:textId="77777777" w:rsidR="000B7D72" w:rsidRDefault="000B7D72" w:rsidP="00163D83">
      <w:pPr>
        <w:spacing w:after="0" w:line="240" w:lineRule="auto"/>
      </w:pPr>
      <w:r>
        <w:separator/>
      </w:r>
    </w:p>
  </w:endnote>
  <w:endnote w:type="continuationSeparator" w:id="0">
    <w:p w14:paraId="6F3C7668" w14:textId="77777777" w:rsidR="000B7D72" w:rsidRDefault="000B7D72" w:rsidP="001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E287" w14:textId="77777777" w:rsidR="000B7D72" w:rsidRDefault="000B7D72" w:rsidP="00163D83">
      <w:pPr>
        <w:spacing w:after="0" w:line="240" w:lineRule="auto"/>
      </w:pPr>
      <w:r>
        <w:separator/>
      </w:r>
    </w:p>
  </w:footnote>
  <w:footnote w:type="continuationSeparator" w:id="0">
    <w:p w14:paraId="65A7C214" w14:textId="77777777" w:rsidR="000B7D72" w:rsidRDefault="000B7D72" w:rsidP="0016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2DB3"/>
    <w:multiLevelType w:val="hybridMultilevel"/>
    <w:tmpl w:val="1C20366A"/>
    <w:lvl w:ilvl="0" w:tplc="1ED2C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0E79"/>
    <w:multiLevelType w:val="hybridMultilevel"/>
    <w:tmpl w:val="A7C0E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77991"/>
    <w:multiLevelType w:val="hybridMultilevel"/>
    <w:tmpl w:val="6FD6D5CA"/>
    <w:lvl w:ilvl="0" w:tplc="68B42AA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98656A2"/>
    <w:multiLevelType w:val="hybridMultilevel"/>
    <w:tmpl w:val="C1A44A9E"/>
    <w:lvl w:ilvl="0" w:tplc="37343056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94ABB"/>
    <w:multiLevelType w:val="hybridMultilevel"/>
    <w:tmpl w:val="7E46CB62"/>
    <w:lvl w:ilvl="0" w:tplc="6AFCB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FDD"/>
    <w:multiLevelType w:val="hybridMultilevel"/>
    <w:tmpl w:val="3BE2B31E"/>
    <w:lvl w:ilvl="0" w:tplc="738C2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65D3C"/>
    <w:multiLevelType w:val="hybridMultilevel"/>
    <w:tmpl w:val="824AEA48"/>
    <w:lvl w:ilvl="0" w:tplc="640810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158FC"/>
    <w:multiLevelType w:val="multilevel"/>
    <w:tmpl w:val="1F6E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3007">
    <w:abstractNumId w:val="2"/>
  </w:num>
  <w:num w:numId="2" w16cid:durableId="542131138">
    <w:abstractNumId w:val="4"/>
  </w:num>
  <w:num w:numId="3" w16cid:durableId="191185052">
    <w:abstractNumId w:val="1"/>
  </w:num>
  <w:num w:numId="4" w16cid:durableId="923958597">
    <w:abstractNumId w:val="0"/>
  </w:num>
  <w:num w:numId="5" w16cid:durableId="2045212534">
    <w:abstractNumId w:val="6"/>
  </w:num>
  <w:num w:numId="6" w16cid:durableId="850486223">
    <w:abstractNumId w:val="5"/>
  </w:num>
  <w:num w:numId="7" w16cid:durableId="1199968947">
    <w:abstractNumId w:val="3"/>
  </w:num>
  <w:num w:numId="8" w16cid:durableId="195193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22"/>
    <w:rsid w:val="00030AE8"/>
    <w:rsid w:val="0003778D"/>
    <w:rsid w:val="00054C9E"/>
    <w:rsid w:val="00055A80"/>
    <w:rsid w:val="00056BD8"/>
    <w:rsid w:val="0006572B"/>
    <w:rsid w:val="00083FDD"/>
    <w:rsid w:val="00093FB7"/>
    <w:rsid w:val="00096676"/>
    <w:rsid w:val="000B7D72"/>
    <w:rsid w:val="000D76B0"/>
    <w:rsid w:val="000E6005"/>
    <w:rsid w:val="000F10F5"/>
    <w:rsid w:val="00125248"/>
    <w:rsid w:val="00163D83"/>
    <w:rsid w:val="00172334"/>
    <w:rsid w:val="00173D91"/>
    <w:rsid w:val="00180C90"/>
    <w:rsid w:val="00182C19"/>
    <w:rsid w:val="001A0530"/>
    <w:rsid w:val="001A2B76"/>
    <w:rsid w:val="001A6DD7"/>
    <w:rsid w:val="001D2067"/>
    <w:rsid w:val="002043D3"/>
    <w:rsid w:val="002064B9"/>
    <w:rsid w:val="002345FC"/>
    <w:rsid w:val="002372A6"/>
    <w:rsid w:val="002A3FF3"/>
    <w:rsid w:val="00312E20"/>
    <w:rsid w:val="00323BC5"/>
    <w:rsid w:val="00324F5C"/>
    <w:rsid w:val="00336748"/>
    <w:rsid w:val="00375CDC"/>
    <w:rsid w:val="00392E0E"/>
    <w:rsid w:val="003C6813"/>
    <w:rsid w:val="003E7E3D"/>
    <w:rsid w:val="003F52B3"/>
    <w:rsid w:val="00432ADD"/>
    <w:rsid w:val="00433C92"/>
    <w:rsid w:val="0043472E"/>
    <w:rsid w:val="00440700"/>
    <w:rsid w:val="004634B9"/>
    <w:rsid w:val="004821AD"/>
    <w:rsid w:val="004E5380"/>
    <w:rsid w:val="004F2B7A"/>
    <w:rsid w:val="005100A3"/>
    <w:rsid w:val="00512421"/>
    <w:rsid w:val="00520835"/>
    <w:rsid w:val="00526471"/>
    <w:rsid w:val="00540FE9"/>
    <w:rsid w:val="00586D83"/>
    <w:rsid w:val="005E6D57"/>
    <w:rsid w:val="006244E7"/>
    <w:rsid w:val="006704EC"/>
    <w:rsid w:val="00673E77"/>
    <w:rsid w:val="00675DC6"/>
    <w:rsid w:val="00682E7E"/>
    <w:rsid w:val="0068351A"/>
    <w:rsid w:val="0068709A"/>
    <w:rsid w:val="006F02B9"/>
    <w:rsid w:val="006F4933"/>
    <w:rsid w:val="007125A8"/>
    <w:rsid w:val="00747890"/>
    <w:rsid w:val="00762E14"/>
    <w:rsid w:val="00792346"/>
    <w:rsid w:val="007A4ECF"/>
    <w:rsid w:val="007D002C"/>
    <w:rsid w:val="007F19D0"/>
    <w:rsid w:val="007F793C"/>
    <w:rsid w:val="008568B6"/>
    <w:rsid w:val="00870DAE"/>
    <w:rsid w:val="00881483"/>
    <w:rsid w:val="00883B6E"/>
    <w:rsid w:val="008B246B"/>
    <w:rsid w:val="008C3BB1"/>
    <w:rsid w:val="008C520F"/>
    <w:rsid w:val="008F015F"/>
    <w:rsid w:val="00914424"/>
    <w:rsid w:val="0096314A"/>
    <w:rsid w:val="00971278"/>
    <w:rsid w:val="009A5CA2"/>
    <w:rsid w:val="009A7E5F"/>
    <w:rsid w:val="009B2CB7"/>
    <w:rsid w:val="00A41DF5"/>
    <w:rsid w:val="00A4345B"/>
    <w:rsid w:val="00A45134"/>
    <w:rsid w:val="00A74E6A"/>
    <w:rsid w:val="00AA0657"/>
    <w:rsid w:val="00AA7931"/>
    <w:rsid w:val="00AD71AE"/>
    <w:rsid w:val="00AF16F9"/>
    <w:rsid w:val="00AF5338"/>
    <w:rsid w:val="00AF611F"/>
    <w:rsid w:val="00B1284B"/>
    <w:rsid w:val="00B17EDC"/>
    <w:rsid w:val="00B35522"/>
    <w:rsid w:val="00BB1613"/>
    <w:rsid w:val="00BB32CC"/>
    <w:rsid w:val="00BB72A8"/>
    <w:rsid w:val="00C033B4"/>
    <w:rsid w:val="00C16795"/>
    <w:rsid w:val="00C81D3B"/>
    <w:rsid w:val="00CC41FD"/>
    <w:rsid w:val="00CC7FAF"/>
    <w:rsid w:val="00CF7D8E"/>
    <w:rsid w:val="00D000F8"/>
    <w:rsid w:val="00D377B7"/>
    <w:rsid w:val="00D55727"/>
    <w:rsid w:val="00DB1ED7"/>
    <w:rsid w:val="00DD02C2"/>
    <w:rsid w:val="00DD502E"/>
    <w:rsid w:val="00DD6B52"/>
    <w:rsid w:val="00E0123C"/>
    <w:rsid w:val="00E023C7"/>
    <w:rsid w:val="00E26F20"/>
    <w:rsid w:val="00E42CEE"/>
    <w:rsid w:val="00E6173C"/>
    <w:rsid w:val="00EC0056"/>
    <w:rsid w:val="00ED3157"/>
    <w:rsid w:val="00ED7B94"/>
    <w:rsid w:val="00EF08AE"/>
    <w:rsid w:val="00F54CC7"/>
    <w:rsid w:val="00F71E8D"/>
    <w:rsid w:val="00F859DF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72CB"/>
  <w15:chartTrackingRefBased/>
  <w15:docId w15:val="{3D21BA73-1A7E-4748-86D4-D8DE5AA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F793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61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52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D83"/>
  </w:style>
  <w:style w:type="paragraph" w:styleId="Pidipagina">
    <w:name w:val="footer"/>
    <w:basedOn w:val="Normale"/>
    <w:link w:val="PidipaginaCarattere"/>
    <w:uiPriority w:val="99"/>
    <w:unhideWhenUsed/>
    <w:rsid w:val="00163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D83"/>
  </w:style>
  <w:style w:type="character" w:styleId="Collegamentoipertestuale">
    <w:name w:val="Hyperlink"/>
    <w:basedOn w:val="Carpredefinitoparagrafo"/>
    <w:uiPriority w:val="99"/>
    <w:unhideWhenUsed/>
    <w:rsid w:val="000966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ADD5BFA6A1964CBCD7281D5BEB1860" ma:contentTypeVersion="12" ma:contentTypeDescription="Creare un nuovo documento." ma:contentTypeScope="" ma:versionID="23e2906529e0b9fb55cb4d077c744882">
  <xsd:schema xmlns:xsd="http://www.w3.org/2001/XMLSchema" xmlns:xs="http://www.w3.org/2001/XMLSchema" xmlns:p="http://schemas.microsoft.com/office/2006/metadata/properties" xmlns:ns3="15597c5a-13df-4334-9b73-bb73b5610b40" xmlns:ns4="06f0da0d-3564-4f74-9cfa-e7ddcf06e308" targetNamespace="http://schemas.microsoft.com/office/2006/metadata/properties" ma:root="true" ma:fieldsID="af768ab472d1c853a3f23f672cb9b833" ns3:_="" ns4:_="">
    <xsd:import namespace="15597c5a-13df-4334-9b73-bb73b5610b40"/>
    <xsd:import namespace="06f0da0d-3564-4f74-9cfa-e7ddcf06e3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7c5a-13df-4334-9b73-bb73b5610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a0d-3564-4f74-9cfa-e7ddcf06e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66623-757E-418C-B1D5-E0B0D8866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0E5F-BD71-4541-9B01-277BDBD8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7c5a-13df-4334-9b73-bb73b5610b40"/>
    <ds:schemaRef ds:uri="06f0da0d-3564-4f74-9cfa-e7ddcf06e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290B0-9A04-4DFB-9104-48ED172B9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Mainardi</dc:creator>
  <cp:keywords/>
  <dc:description/>
  <cp:lastModifiedBy>Stefano Tonali</cp:lastModifiedBy>
  <cp:revision>2</cp:revision>
  <cp:lastPrinted>2026-06-09T13:54:00Z</cp:lastPrinted>
  <dcterms:created xsi:type="dcterms:W3CDTF">2026-06-23T13:14:00Z</dcterms:created>
  <dcterms:modified xsi:type="dcterms:W3CDTF">2026-06-23T13:14:00Z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0x010100E5ADD5BFA6A1964CBCD7281D5BEB1860</vt:lpwstr>
  </property>
</Properties>
</file>