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3298" w14:textId="77777777" w:rsidR="00277FBA" w:rsidRDefault="00277FBA" w:rsidP="00277FBA">
      <w:pPr>
        <w:autoSpaceDE w:val="0"/>
        <w:autoSpaceDN w:val="0"/>
        <w:adjustRightInd w:val="0"/>
        <w:rPr>
          <w:rFonts w:ascii="Calibri" w:hAnsi="Calibri" w:cs="Calibri"/>
          <w:b/>
          <w:sz w:val="23"/>
          <w:szCs w:val="23"/>
        </w:rPr>
      </w:pPr>
    </w:p>
    <w:p w14:paraId="5F5DE43B" w14:textId="77777777" w:rsidR="00277FBA" w:rsidRPr="00E34F9E" w:rsidRDefault="00277FBA" w:rsidP="00277FBA">
      <w:pPr>
        <w:autoSpaceDE w:val="0"/>
        <w:autoSpaceDN w:val="0"/>
        <w:adjustRightInd w:val="0"/>
        <w:jc w:val="center"/>
        <w:rPr>
          <w:rFonts w:ascii="Calibri" w:hAnsi="Calibri" w:cs="Calibri"/>
          <w:b/>
          <w:sz w:val="23"/>
          <w:szCs w:val="23"/>
        </w:rPr>
      </w:pPr>
    </w:p>
    <w:p w14:paraId="3009A4BE" w14:textId="77777777" w:rsidR="00277FBA" w:rsidRPr="00E34F9E" w:rsidRDefault="00277FBA" w:rsidP="00277FBA">
      <w:pPr>
        <w:autoSpaceDE w:val="0"/>
        <w:autoSpaceDN w:val="0"/>
        <w:adjustRightInd w:val="0"/>
        <w:jc w:val="center"/>
        <w:rPr>
          <w:rFonts w:ascii="Calibri" w:hAnsi="Calibri" w:cs="Calibri"/>
          <w:b/>
          <w:sz w:val="23"/>
          <w:szCs w:val="23"/>
        </w:rPr>
      </w:pPr>
      <w:r w:rsidRPr="00E34F9E">
        <w:rPr>
          <w:rFonts w:ascii="Calibri" w:hAnsi="Calibri" w:cs="Calibri"/>
          <w:b/>
          <w:sz w:val="23"/>
          <w:szCs w:val="23"/>
        </w:rPr>
        <w:t>INFORMATIVA</w:t>
      </w:r>
    </w:p>
    <w:p w14:paraId="7D01E9C8" w14:textId="77777777" w:rsidR="00277FBA" w:rsidRPr="00E34F9E" w:rsidRDefault="00277FBA" w:rsidP="00277FBA">
      <w:pPr>
        <w:autoSpaceDE w:val="0"/>
        <w:autoSpaceDN w:val="0"/>
        <w:adjustRightInd w:val="0"/>
        <w:jc w:val="center"/>
        <w:rPr>
          <w:rFonts w:ascii="Calibri" w:hAnsi="Calibri" w:cs="Calibri"/>
          <w:b/>
          <w:sz w:val="23"/>
          <w:szCs w:val="23"/>
        </w:rPr>
      </w:pPr>
      <w:r w:rsidRPr="00E34F9E">
        <w:rPr>
          <w:rFonts w:ascii="Calibri" w:hAnsi="Calibri" w:cs="Calibri"/>
          <w:b/>
          <w:sz w:val="23"/>
          <w:szCs w:val="23"/>
        </w:rPr>
        <w:t>ex art. 13 e 14 del Regolamento (UE) 2016/679 (in seguito “GDPR”)</w:t>
      </w:r>
    </w:p>
    <w:p w14:paraId="4D7298EA" w14:textId="77777777" w:rsidR="00277FBA" w:rsidRPr="00E34F9E" w:rsidRDefault="00277FBA" w:rsidP="00277FBA">
      <w:pPr>
        <w:tabs>
          <w:tab w:val="left" w:pos="851"/>
          <w:tab w:val="left" w:pos="4678"/>
        </w:tabs>
        <w:adjustRightInd w:val="0"/>
        <w:snapToGrid w:val="0"/>
        <w:ind w:left="567" w:right="597"/>
        <w:jc w:val="center"/>
        <w:rPr>
          <w:rFonts w:ascii="Calibri" w:hAnsi="Calibri" w:cs="Calibri"/>
          <w:b/>
          <w:sz w:val="23"/>
          <w:szCs w:val="23"/>
        </w:rPr>
      </w:pPr>
    </w:p>
    <w:p w14:paraId="40611B34" w14:textId="77777777" w:rsidR="00277FBA" w:rsidRPr="00E34F9E" w:rsidRDefault="00277FBA" w:rsidP="00277FBA">
      <w:pPr>
        <w:autoSpaceDE w:val="0"/>
        <w:autoSpaceDN w:val="0"/>
        <w:adjustRightInd w:val="0"/>
        <w:jc w:val="both"/>
        <w:rPr>
          <w:rFonts w:ascii="Calibri" w:hAnsi="Calibri" w:cs="Calibri"/>
          <w:sz w:val="23"/>
          <w:szCs w:val="23"/>
        </w:rPr>
      </w:pPr>
      <w:r w:rsidRPr="00E34F9E">
        <w:rPr>
          <w:rFonts w:ascii="Calibri" w:hAnsi="Calibri" w:cs="Calibri"/>
          <w:sz w:val="23"/>
          <w:szCs w:val="23"/>
        </w:rPr>
        <w:t>Gentile Signore/a,</w:t>
      </w:r>
    </w:p>
    <w:p w14:paraId="685D7DB1" w14:textId="0A13302E" w:rsidR="00277FBA" w:rsidRDefault="00277FBA" w:rsidP="00277FBA">
      <w:pPr>
        <w:autoSpaceDE w:val="0"/>
        <w:autoSpaceDN w:val="0"/>
        <w:adjustRightInd w:val="0"/>
        <w:jc w:val="both"/>
        <w:rPr>
          <w:rFonts w:ascii="Calibri" w:hAnsi="Calibri" w:cs="Calibri"/>
          <w:sz w:val="23"/>
          <w:szCs w:val="23"/>
        </w:rPr>
      </w:pPr>
      <w:r w:rsidRPr="00E34F9E">
        <w:rPr>
          <w:rFonts w:ascii="Calibri" w:hAnsi="Calibri" w:cs="Calibri"/>
          <w:sz w:val="23"/>
          <w:szCs w:val="23"/>
        </w:rPr>
        <w:t xml:space="preserve">La informiamo che il Comitato Italiano Paralimpico (di seguito </w:t>
      </w:r>
      <w:r w:rsidR="00152E1C">
        <w:rPr>
          <w:rFonts w:ascii="Calibri" w:hAnsi="Calibri" w:cs="Calibri"/>
          <w:sz w:val="23"/>
          <w:szCs w:val="23"/>
        </w:rPr>
        <w:t>“</w:t>
      </w:r>
      <w:r w:rsidRPr="00E34F9E">
        <w:rPr>
          <w:rFonts w:ascii="Calibri" w:hAnsi="Calibri" w:cs="Calibri"/>
          <w:sz w:val="23"/>
          <w:szCs w:val="23"/>
        </w:rPr>
        <w:t>CIP</w:t>
      </w:r>
      <w:r w:rsidR="00152E1C">
        <w:rPr>
          <w:rFonts w:ascii="Calibri" w:hAnsi="Calibri" w:cs="Calibri"/>
          <w:sz w:val="23"/>
          <w:szCs w:val="23"/>
        </w:rPr>
        <w:t>”</w:t>
      </w:r>
      <w:r w:rsidRPr="00E34F9E">
        <w:rPr>
          <w:rFonts w:ascii="Calibri" w:hAnsi="Calibri" w:cs="Calibri"/>
          <w:sz w:val="23"/>
          <w:szCs w:val="23"/>
        </w:rPr>
        <w:t xml:space="preserve">), in qualità di Titolare del trattamento, tratterà – per le finalità e con le modalità di seguito riportate - i Suoi dati personali in occasione della partecipazione all’attività sportiva paralimpica </w:t>
      </w:r>
      <w:r w:rsidR="008B06E5">
        <w:rPr>
          <w:rFonts w:ascii="Calibri" w:hAnsi="Calibri" w:cs="Calibri"/>
          <w:sz w:val="23"/>
          <w:szCs w:val="23"/>
        </w:rPr>
        <w:t xml:space="preserve">e </w:t>
      </w:r>
      <w:proofErr w:type="gramStart"/>
      <w:r w:rsidR="008B06E5">
        <w:rPr>
          <w:rFonts w:ascii="Calibri" w:hAnsi="Calibri" w:cs="Calibri"/>
          <w:sz w:val="23"/>
          <w:szCs w:val="23"/>
        </w:rPr>
        <w:t>non</w:t>
      </w:r>
      <w:proofErr w:type="gramEnd"/>
      <w:r w:rsidR="008B06E5">
        <w:rPr>
          <w:rFonts w:ascii="Calibri" w:hAnsi="Calibri" w:cs="Calibri"/>
          <w:sz w:val="23"/>
          <w:szCs w:val="23"/>
        </w:rPr>
        <w:t>, all’interno del Centro di Preparazione Paralimpica di Via delle Tre Fontane, 25-27-29 – Roma</w:t>
      </w:r>
      <w:r>
        <w:rPr>
          <w:rFonts w:ascii="Calibri" w:hAnsi="Calibri" w:cs="Calibri"/>
          <w:sz w:val="23"/>
          <w:szCs w:val="23"/>
        </w:rPr>
        <w:t xml:space="preserve">. </w:t>
      </w:r>
    </w:p>
    <w:p w14:paraId="4ED014EF" w14:textId="77777777" w:rsidR="00152E1C" w:rsidRPr="00152E1C" w:rsidRDefault="00152E1C" w:rsidP="00152E1C">
      <w:pPr>
        <w:pStyle w:val="Nessunaspaziatura"/>
        <w:jc w:val="both"/>
        <w:rPr>
          <w:rFonts w:ascii="Calibri" w:eastAsia="Times New Roman" w:hAnsi="Calibri" w:cs="Calibri"/>
          <w:color w:val="000000" w:themeColor="text1"/>
          <w:kern w:val="0"/>
          <w:sz w:val="23"/>
          <w:szCs w:val="23"/>
          <w:u w:color="000000"/>
          <w14:ligatures w14:val="none"/>
        </w:rPr>
      </w:pPr>
      <w:r w:rsidRPr="00152E1C">
        <w:rPr>
          <w:rFonts w:ascii="Calibri" w:eastAsia="Times New Roman" w:hAnsi="Calibri" w:cs="Calibri"/>
          <w:color w:val="000000" w:themeColor="text1"/>
          <w:kern w:val="0"/>
          <w:sz w:val="23"/>
          <w:szCs w:val="23"/>
          <w:u w:color="000000"/>
          <w14:ligatures w14:val="none"/>
        </w:rPr>
        <w:t>In particolare, il CIP tratterà le seguenti categorie di dati personali:</w:t>
      </w:r>
    </w:p>
    <w:p w14:paraId="1FBFFF13" w14:textId="77777777" w:rsidR="00152E1C" w:rsidRPr="00374F1E" w:rsidRDefault="00152E1C" w:rsidP="00152E1C">
      <w:pPr>
        <w:pStyle w:val="Nessunaspaziatura"/>
        <w:jc w:val="both"/>
        <w:rPr>
          <w:rFonts w:ascii="Calibri" w:eastAsia="Times New Roman" w:hAnsi="Calibri" w:cs="Calibri"/>
          <w:color w:val="000000" w:themeColor="text1"/>
          <w:kern w:val="0"/>
          <w:sz w:val="23"/>
          <w:szCs w:val="23"/>
          <w:u w:color="000000"/>
          <w14:ligatures w14:val="none"/>
        </w:rPr>
      </w:pPr>
      <w:r w:rsidRPr="00152E1C">
        <w:rPr>
          <w:rFonts w:ascii="Calibri" w:eastAsia="Times New Roman" w:hAnsi="Calibri" w:cs="Calibri"/>
          <w:color w:val="000000" w:themeColor="text1"/>
          <w:kern w:val="0"/>
          <w:sz w:val="23"/>
          <w:szCs w:val="23"/>
          <w:u w:color="000000"/>
          <w14:ligatures w14:val="none"/>
        </w:rPr>
        <w:t xml:space="preserve">a) dati </w:t>
      </w:r>
      <w:r w:rsidRPr="00374F1E">
        <w:rPr>
          <w:rFonts w:ascii="Calibri" w:eastAsia="Times New Roman" w:hAnsi="Calibri" w:cs="Calibri"/>
          <w:color w:val="000000" w:themeColor="text1"/>
          <w:kern w:val="0"/>
          <w:sz w:val="23"/>
          <w:szCs w:val="23"/>
          <w:u w:color="000000"/>
          <w14:ligatures w14:val="none"/>
        </w:rPr>
        <w:t>anagrafici e identificativi (nome, cognome, sesso, luogo e data di nascita, codice fiscale, documento d’identità, indirizzo e Comune di residenza, cittadinanza) e dati di contatto (indirizzo e-mail, numero di telefono);</w:t>
      </w:r>
    </w:p>
    <w:p w14:paraId="23A9451C" w14:textId="77777777" w:rsidR="00152E1C" w:rsidRPr="00374F1E" w:rsidRDefault="00152E1C" w:rsidP="00152E1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b) dati relativi alla posizione sportiva e professionale (qualifica, titolo di studio, brevetti, iscrizioni ad albi o federazioni, numero di tesseramento, disciplina sportiva);</w:t>
      </w:r>
    </w:p>
    <w:p w14:paraId="2FCD0868" w14:textId="77777777" w:rsidR="00152E1C" w:rsidRPr="00374F1E" w:rsidRDefault="00152E1C" w:rsidP="00152E1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c) immagini e riprese audio-video (fotografie e filmati recanti la Sua immagine e/o la Sua voce);</w:t>
      </w:r>
    </w:p>
    <w:p w14:paraId="00A45BC2" w14:textId="78931F82" w:rsidR="00152E1C" w:rsidRPr="00374F1E" w:rsidRDefault="00152E1C" w:rsidP="00802A4B">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d) eventuali dati appartenenti a categorie particolari ai sensi dell’art. 9 del GDPR, ove desumibili dalla partecipazione ad attività paralimpiche o comunque necessari per la gestione delle attività sportive, nei limiti strettamente pertinenti e non eccedenti rispetto alle finalità perseguite.</w:t>
      </w:r>
    </w:p>
    <w:p w14:paraId="60EA1A0C" w14:textId="77777777" w:rsidR="00277FBA" w:rsidRPr="00374F1E" w:rsidRDefault="00277FBA" w:rsidP="00277FBA">
      <w:pPr>
        <w:autoSpaceDE w:val="0"/>
        <w:autoSpaceDN w:val="0"/>
        <w:adjustRightInd w:val="0"/>
        <w:snapToGrid w:val="0"/>
        <w:jc w:val="both"/>
        <w:rPr>
          <w:rFonts w:ascii="Calibri" w:hAnsi="Calibri" w:cs="Calibri"/>
          <w:b/>
          <w:sz w:val="23"/>
          <w:szCs w:val="23"/>
        </w:rPr>
      </w:pPr>
      <w:r w:rsidRPr="00374F1E">
        <w:rPr>
          <w:rFonts w:ascii="Calibri" w:hAnsi="Calibri" w:cs="Calibri"/>
          <w:b/>
          <w:sz w:val="23"/>
          <w:szCs w:val="23"/>
        </w:rPr>
        <w:t>1. Finalità e base giuridica del trattamento.</w:t>
      </w:r>
    </w:p>
    <w:p w14:paraId="35183079" w14:textId="77777777" w:rsidR="00152E1C" w:rsidRPr="00374F1E" w:rsidRDefault="00277FBA" w:rsidP="00152E1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hAnsi="Calibri" w:cs="Calibri"/>
          <w:b/>
          <w:bCs/>
          <w:sz w:val="23"/>
          <w:szCs w:val="23"/>
        </w:rPr>
        <w:t>1.1.</w:t>
      </w:r>
      <w:r w:rsidRPr="00374F1E">
        <w:rPr>
          <w:rFonts w:ascii="Calibri" w:hAnsi="Calibri" w:cs="Calibri"/>
          <w:sz w:val="23"/>
          <w:szCs w:val="23"/>
        </w:rPr>
        <w:t xml:space="preserve"> </w:t>
      </w:r>
      <w:r w:rsidR="00152E1C" w:rsidRPr="00374F1E">
        <w:rPr>
          <w:rFonts w:ascii="Calibri" w:eastAsia="Times New Roman" w:hAnsi="Calibri" w:cs="Calibri"/>
          <w:color w:val="000000" w:themeColor="text1"/>
          <w:kern w:val="0"/>
          <w:sz w:val="23"/>
          <w:szCs w:val="23"/>
          <w:u w:color="000000"/>
          <w14:ligatures w14:val="none"/>
        </w:rPr>
        <w:t>I dati di cui alle lettere a) e b) sono trattati per la gestione organizzativa, amministrativa e sportiva della partecipazione alle attività promosse dal CIP, nonché per l’accesso e l’utilizzo delle strutture del Centro.</w:t>
      </w:r>
      <w:r w:rsidR="00152E1C" w:rsidRPr="00374F1E">
        <w:rPr>
          <w:rFonts w:ascii="Calibri" w:hAnsi="Calibri" w:cs="Calibri"/>
          <w:color w:val="000000" w:themeColor="text1"/>
          <w:sz w:val="23"/>
          <w:szCs w:val="23"/>
          <w:u w:color="000000"/>
        </w:rPr>
        <w:t xml:space="preserve"> </w:t>
      </w:r>
      <w:r w:rsidR="00152E1C" w:rsidRPr="00374F1E">
        <w:rPr>
          <w:rFonts w:ascii="Calibri" w:eastAsia="Times New Roman" w:hAnsi="Calibri" w:cs="Calibri"/>
          <w:color w:val="000000" w:themeColor="text1"/>
          <w:kern w:val="0"/>
          <w:sz w:val="23"/>
          <w:szCs w:val="23"/>
          <w:u w:color="000000"/>
          <w14:ligatures w14:val="none"/>
        </w:rPr>
        <w:t>La base giuridica del trattamento è individuata:</w:t>
      </w:r>
    </w:p>
    <w:p w14:paraId="6708A637" w14:textId="4BAA9AE7" w:rsidR="00152E1C" w:rsidRPr="00374F1E" w:rsidRDefault="00152E1C" w:rsidP="00152E1C">
      <w:pPr>
        <w:pStyle w:val="Nessunaspaziatura"/>
        <w:numPr>
          <w:ilvl w:val="0"/>
          <w:numId w:val="3"/>
        </w:numPr>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nell’esecuzione di compiti di interesse pubblico o connessi all’esercizio di pubblici poteri di cui è investito il CIP ai sensi dell’art. 6, par. 1, lett. e) del GDPR;</w:t>
      </w:r>
    </w:p>
    <w:p w14:paraId="6E586F0A" w14:textId="1E670C76" w:rsidR="00152E1C" w:rsidRPr="00374F1E" w:rsidRDefault="00152E1C" w:rsidP="007E0B7C">
      <w:pPr>
        <w:pStyle w:val="Nessunaspaziatura"/>
        <w:numPr>
          <w:ilvl w:val="0"/>
          <w:numId w:val="3"/>
        </w:numPr>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ove applicabile, nell’esecuzione di un rapporto di natura contrattuale o precontrattuale ai sensi dell’art. 6, par. 1, lett. b) del GDPR.</w:t>
      </w:r>
    </w:p>
    <w:p w14:paraId="73BCB823" w14:textId="77777777" w:rsidR="00277FBA" w:rsidRPr="00374F1E" w:rsidRDefault="00277FBA" w:rsidP="00277FBA">
      <w:pPr>
        <w:adjustRightInd w:val="0"/>
        <w:snapToGrid w:val="0"/>
        <w:jc w:val="both"/>
        <w:rPr>
          <w:rFonts w:ascii="Calibri" w:hAnsi="Calibri" w:cs="Calibri"/>
          <w:sz w:val="23"/>
          <w:szCs w:val="23"/>
        </w:rPr>
      </w:pPr>
      <w:r w:rsidRPr="00374F1E">
        <w:rPr>
          <w:rFonts w:ascii="Calibri" w:hAnsi="Calibri" w:cs="Calibri"/>
          <w:b/>
          <w:bCs/>
          <w:sz w:val="23"/>
          <w:szCs w:val="23"/>
        </w:rPr>
        <w:t>1.2</w:t>
      </w:r>
      <w:r w:rsidRPr="00374F1E">
        <w:rPr>
          <w:rFonts w:ascii="Calibri" w:hAnsi="Calibri" w:cs="Calibri"/>
          <w:sz w:val="23"/>
          <w:szCs w:val="23"/>
        </w:rPr>
        <w:t xml:space="preserve"> Il trattamento è altresì finalizzato ad ottemperare a tutti gli obblighi di legge ai quali è soggetto il CIP. In relazione a tale specifica finalità la base giuridica si identifica, appunto, nell’ottemperanza ad obblighi legali ai sensi dell’art. 6, par. 1, lett. c) del GDPR.</w:t>
      </w:r>
    </w:p>
    <w:p w14:paraId="29F11A37" w14:textId="77777777" w:rsidR="00277FBA" w:rsidRPr="00374F1E" w:rsidRDefault="00277FBA" w:rsidP="00277FBA">
      <w:pPr>
        <w:adjustRightInd w:val="0"/>
        <w:snapToGrid w:val="0"/>
        <w:jc w:val="both"/>
        <w:rPr>
          <w:rFonts w:ascii="Calibri" w:hAnsi="Calibri" w:cs="Calibri"/>
          <w:sz w:val="23"/>
          <w:szCs w:val="23"/>
        </w:rPr>
      </w:pPr>
      <w:r w:rsidRPr="00374F1E">
        <w:rPr>
          <w:rFonts w:ascii="Calibri" w:hAnsi="Calibri" w:cs="Calibri"/>
          <w:b/>
          <w:bCs/>
          <w:sz w:val="23"/>
          <w:szCs w:val="23"/>
        </w:rPr>
        <w:t>1.3</w:t>
      </w:r>
      <w:r w:rsidRPr="00374F1E">
        <w:rPr>
          <w:rFonts w:ascii="Calibri" w:hAnsi="Calibri" w:cs="Calibri"/>
          <w:sz w:val="23"/>
          <w:szCs w:val="23"/>
        </w:rPr>
        <w:t xml:space="preserve"> I dati personali possono essere trattati per tutelare i diritti e gli interessi del CIP o di terzi sia in sede giudiziale che stragiudiziale. In relazione a tale specifica finalità la base giuridica si identifica nel perseguimento del legittimo interesse del CIP o di terzi di tutelare i propri diritti e interessi ai sensi dell’art. 6, par. 1, lett. f) del GDPR.</w:t>
      </w:r>
    </w:p>
    <w:p w14:paraId="1AB1F459" w14:textId="77777777" w:rsidR="00802A4B" w:rsidRPr="00374F1E" w:rsidRDefault="00277FBA" w:rsidP="00802A4B">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hAnsi="Calibri" w:cs="Calibri"/>
          <w:b/>
          <w:bCs/>
          <w:color w:val="000000" w:themeColor="text1"/>
          <w:sz w:val="23"/>
          <w:szCs w:val="23"/>
        </w:rPr>
        <w:t>1.4</w:t>
      </w:r>
      <w:r w:rsidRPr="00374F1E">
        <w:rPr>
          <w:rFonts w:ascii="Calibri" w:hAnsi="Calibri" w:cs="Calibri"/>
          <w:color w:val="000000" w:themeColor="text1"/>
          <w:sz w:val="23"/>
          <w:szCs w:val="23"/>
        </w:rPr>
        <w:t xml:space="preserve"> Il trattamento dei dati di cui alla lettera c) è finalizzato alla creazione di contenuti, immagini e/o video. In relazione a tale finalità la base giuridica si indentifica nel Suo consenso, liberamente espresso ai sensi degli artt. 6 par.1, lett. a) e 7 del GDPR attraverso la sottoscrizione della liberatoria all’utilizzo dei Suoi dati personali allegata al presente modulo. </w:t>
      </w:r>
      <w:r w:rsidR="007E0B7C" w:rsidRPr="00374F1E">
        <w:rPr>
          <w:rFonts w:ascii="Calibri" w:eastAsia="Times New Roman" w:hAnsi="Calibri" w:cs="Calibri"/>
          <w:color w:val="000000" w:themeColor="text1"/>
          <w:kern w:val="0"/>
          <w:sz w:val="23"/>
          <w:szCs w:val="23"/>
          <w:u w:color="000000"/>
          <w14:ligatures w14:val="none"/>
        </w:rPr>
        <w:t>Eventuali comunicazioni dei dati (in particolare immagini e dati identificativi) a Federazioni Sportive Paralimpiche (FSP) e Federazioni Sportive Nazionali Paralimpiche (FSNP) per finalità promozionali autonome avverranno esclusivamente previo specifico e distinto consenso.</w:t>
      </w:r>
    </w:p>
    <w:p w14:paraId="64914BB8" w14:textId="77777777" w:rsidR="00802A4B" w:rsidRPr="00374F1E" w:rsidRDefault="00152E1C" w:rsidP="00802A4B">
      <w:pPr>
        <w:pStyle w:val="Nessunaspaziatura"/>
        <w:jc w:val="both"/>
        <w:rPr>
          <w:rFonts w:ascii="Calibri" w:hAnsi="Calibri" w:cs="Calibri"/>
          <w:b/>
          <w:bCs/>
          <w:color w:val="000000" w:themeColor="text1"/>
          <w:sz w:val="23"/>
          <w:szCs w:val="23"/>
        </w:rPr>
      </w:pPr>
      <w:r w:rsidRPr="00374F1E">
        <w:rPr>
          <w:rFonts w:ascii="Calibri" w:eastAsia="Times New Roman" w:hAnsi="Calibri" w:cs="Calibri"/>
          <w:b/>
          <w:bCs/>
          <w:color w:val="000000" w:themeColor="text1"/>
          <w:kern w:val="0"/>
          <w:sz w:val="23"/>
          <w:szCs w:val="23"/>
          <w:u w:color="000000"/>
          <w14:ligatures w14:val="none"/>
        </w:rPr>
        <w:t>1.</w:t>
      </w:r>
      <w:r w:rsidR="007E0B7C" w:rsidRPr="00374F1E">
        <w:rPr>
          <w:rFonts w:ascii="Calibri" w:eastAsia="Times New Roman" w:hAnsi="Calibri" w:cs="Calibri"/>
          <w:b/>
          <w:bCs/>
          <w:color w:val="000000" w:themeColor="text1"/>
          <w:kern w:val="0"/>
          <w:sz w:val="23"/>
          <w:szCs w:val="23"/>
          <w:u w:color="000000"/>
          <w14:ligatures w14:val="none"/>
        </w:rPr>
        <w:t>5</w:t>
      </w:r>
      <w:r w:rsidRPr="00374F1E">
        <w:rPr>
          <w:rFonts w:ascii="Calibri" w:eastAsia="Times New Roman" w:hAnsi="Calibri" w:cs="Calibri"/>
          <w:color w:val="000000" w:themeColor="text1"/>
          <w:kern w:val="0"/>
          <w:sz w:val="23"/>
          <w:szCs w:val="23"/>
          <w:u w:color="000000"/>
          <w14:ligatures w14:val="none"/>
        </w:rPr>
        <w:t xml:space="preserve"> </w:t>
      </w:r>
      <w:r w:rsidR="00802A4B" w:rsidRPr="00374F1E">
        <w:rPr>
          <w:rFonts w:ascii="Calibri" w:hAnsi="Calibri" w:cs="Calibri"/>
          <w:b/>
          <w:bCs/>
          <w:color w:val="000000" w:themeColor="text1"/>
          <w:sz w:val="23"/>
          <w:szCs w:val="23"/>
        </w:rPr>
        <w:t>Trattamento di dati appartenenti a categorie particolari (art. 9 GDPR).</w:t>
      </w:r>
    </w:p>
    <w:p w14:paraId="20FE8982" w14:textId="2AE4ECCD" w:rsidR="00802A4B" w:rsidRPr="00374F1E" w:rsidRDefault="00802A4B" w:rsidP="00802A4B">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hAnsi="Calibri" w:cs="Calibri"/>
          <w:color w:val="000000" w:themeColor="text1"/>
          <w:sz w:val="23"/>
          <w:szCs w:val="23"/>
        </w:rPr>
        <w:t>Nell’ambito della partecipazione alle attività sportive paralimpiche, il CIP può trattare dati appartenenti a categorie particolari ai sensi dell’art. 9 del GDPR, in particolare dati relativi alla salute, nei limiti strettamente necessari alla verifica dell’idoneità sportiva, alla classificazione funzionale e alla gestione in sicurezza delle attività. Tali dati sono trattati:</w:t>
      </w:r>
    </w:p>
    <w:p w14:paraId="5FEDF5E0" w14:textId="77777777" w:rsidR="00802A4B" w:rsidRPr="00374F1E" w:rsidRDefault="00802A4B" w:rsidP="00802A4B">
      <w:pPr>
        <w:numPr>
          <w:ilvl w:val="0"/>
          <w:numId w:val="6"/>
        </w:numPr>
        <w:suppressAutoHyphens w:val="0"/>
        <w:spacing w:before="100" w:beforeAutospacing="1" w:after="100" w:afterAutospacing="1"/>
        <w:rPr>
          <w:rFonts w:ascii="Calibri" w:eastAsiaTheme="minorHAnsi" w:hAnsi="Calibri" w:cs="Calibri"/>
          <w:color w:val="000000" w:themeColor="text1"/>
          <w:kern w:val="2"/>
          <w:sz w:val="23"/>
          <w:szCs w:val="23"/>
          <w:lang w:eastAsia="en-US"/>
          <w14:ligatures w14:val="standardContextual"/>
        </w:rPr>
      </w:pPr>
      <w:r w:rsidRPr="00374F1E">
        <w:rPr>
          <w:rFonts w:ascii="Calibri" w:eastAsiaTheme="minorHAnsi" w:hAnsi="Calibri" w:cs="Calibri"/>
          <w:color w:val="000000" w:themeColor="text1"/>
          <w:kern w:val="2"/>
          <w:sz w:val="23"/>
          <w:szCs w:val="23"/>
          <w:lang w:eastAsia="en-US"/>
          <w14:ligatures w14:val="standardContextual"/>
        </w:rPr>
        <w:lastRenderedPageBreak/>
        <w:t>per finalità di rilevante interesse pubblico connesse all’organizzazione e promozione dello sport paralimpico e alla gestione delle attività istituzionali del CIP, ai sensi dell’art. 9, par. 2, lett. g) del GDPR;</w:t>
      </w:r>
    </w:p>
    <w:p w14:paraId="46FE6E50" w14:textId="68D1BCF6" w:rsidR="00802A4B" w:rsidRPr="00374F1E" w:rsidRDefault="00802A4B" w:rsidP="00802A4B">
      <w:pPr>
        <w:numPr>
          <w:ilvl w:val="0"/>
          <w:numId w:val="6"/>
        </w:numPr>
        <w:suppressAutoHyphens w:val="0"/>
        <w:rPr>
          <w:rFonts w:ascii="Calibri" w:eastAsiaTheme="minorHAnsi" w:hAnsi="Calibri" w:cs="Calibri"/>
          <w:color w:val="000000" w:themeColor="text1"/>
          <w:kern w:val="2"/>
          <w:sz w:val="23"/>
          <w:szCs w:val="23"/>
          <w:lang w:eastAsia="en-US"/>
          <w14:ligatures w14:val="standardContextual"/>
        </w:rPr>
      </w:pPr>
      <w:r w:rsidRPr="00374F1E">
        <w:rPr>
          <w:rFonts w:ascii="Calibri" w:eastAsiaTheme="minorHAnsi" w:hAnsi="Calibri" w:cs="Calibri"/>
          <w:color w:val="000000" w:themeColor="text1"/>
          <w:kern w:val="2"/>
          <w:sz w:val="23"/>
          <w:szCs w:val="23"/>
          <w:lang w:eastAsia="en-US"/>
          <w14:ligatures w14:val="standardContextual"/>
        </w:rPr>
        <w:t>per finalità di medicina dello sport, prevenzione e tutela della salute degli atleti, ai sensi dell’art. 9, par. 2, lett. h) del GDPR; in combinazione con l’art. 6, par. 1, lett. e) del GDPR (esecuzione di compiti di interesse pubblico).</w:t>
      </w:r>
    </w:p>
    <w:p w14:paraId="7B8B8E0A" w14:textId="77777777" w:rsidR="00802A4B" w:rsidRPr="00374F1E" w:rsidRDefault="00802A4B" w:rsidP="00802A4B">
      <w:pPr>
        <w:suppressAutoHyphens w:val="0"/>
        <w:rPr>
          <w:rFonts w:ascii="Calibri" w:eastAsiaTheme="minorHAnsi" w:hAnsi="Calibri" w:cs="Calibri"/>
          <w:color w:val="000000" w:themeColor="text1"/>
          <w:kern w:val="2"/>
          <w:sz w:val="23"/>
          <w:szCs w:val="23"/>
          <w:lang w:eastAsia="en-US"/>
          <w14:ligatures w14:val="standardContextual"/>
        </w:rPr>
      </w:pPr>
      <w:r w:rsidRPr="00374F1E">
        <w:rPr>
          <w:rFonts w:ascii="Calibri" w:eastAsiaTheme="minorHAnsi" w:hAnsi="Calibri" w:cs="Calibri"/>
          <w:color w:val="000000" w:themeColor="text1"/>
          <w:kern w:val="2"/>
          <w:sz w:val="23"/>
          <w:szCs w:val="23"/>
          <w:lang w:eastAsia="en-US"/>
          <w14:ligatures w14:val="standardContextual"/>
        </w:rPr>
        <w:t>Il trattamento è effettuato nel rispetto dei principi di minimizzazione e proporzionalità, limitando i dati a quanto strettamente necessario rispetto alle finalità perseguite.</w:t>
      </w:r>
    </w:p>
    <w:p w14:paraId="667D1D72" w14:textId="10648694" w:rsidR="00277FBA" w:rsidRPr="00374F1E" w:rsidRDefault="00277FBA" w:rsidP="00802A4B">
      <w:pPr>
        <w:suppressAutoHyphens w:val="0"/>
        <w:rPr>
          <w:rFonts w:ascii="Calibri" w:eastAsiaTheme="minorHAnsi" w:hAnsi="Calibri" w:cs="Calibri"/>
          <w:color w:val="000000" w:themeColor="text1"/>
          <w:kern w:val="2"/>
          <w:sz w:val="23"/>
          <w:szCs w:val="23"/>
          <w:lang w:eastAsia="en-US"/>
          <w14:ligatures w14:val="standardContextual"/>
        </w:rPr>
      </w:pPr>
      <w:r w:rsidRPr="00374F1E">
        <w:rPr>
          <w:rFonts w:ascii="Calibri" w:hAnsi="Calibri" w:cs="Calibri"/>
          <w:b/>
          <w:color w:val="000000" w:themeColor="text1"/>
          <w:sz w:val="23"/>
          <w:szCs w:val="23"/>
        </w:rPr>
        <w:t>2. Obbligatorietà del conferimento</w:t>
      </w:r>
    </w:p>
    <w:p w14:paraId="68DF7900" w14:textId="42883FEB" w:rsidR="00277FBA" w:rsidRPr="00374F1E" w:rsidRDefault="00277FBA" w:rsidP="007E0B7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hAnsi="Calibri" w:cs="Calibri"/>
          <w:color w:val="000000" w:themeColor="text1"/>
          <w:sz w:val="23"/>
          <w:szCs w:val="23"/>
        </w:rPr>
        <w:t>Il conferimento dei dati per le finalità di cui ai paragrafi 1.1, 1.2</w:t>
      </w:r>
      <w:r w:rsidR="00802A4B" w:rsidRPr="00374F1E">
        <w:rPr>
          <w:rFonts w:ascii="Calibri" w:hAnsi="Calibri" w:cs="Calibri"/>
          <w:color w:val="000000" w:themeColor="text1"/>
          <w:sz w:val="23"/>
          <w:szCs w:val="23"/>
        </w:rPr>
        <w:t xml:space="preserve">, </w:t>
      </w:r>
      <w:r w:rsidRPr="00374F1E">
        <w:rPr>
          <w:rFonts w:ascii="Calibri" w:hAnsi="Calibri" w:cs="Calibri"/>
          <w:color w:val="000000" w:themeColor="text1"/>
          <w:sz w:val="23"/>
          <w:szCs w:val="23"/>
        </w:rPr>
        <w:t>1.3</w:t>
      </w:r>
      <w:r w:rsidR="00802A4B" w:rsidRPr="00374F1E">
        <w:rPr>
          <w:rFonts w:ascii="Calibri" w:hAnsi="Calibri" w:cs="Calibri"/>
          <w:color w:val="000000" w:themeColor="text1"/>
          <w:sz w:val="23"/>
          <w:szCs w:val="23"/>
        </w:rPr>
        <w:t xml:space="preserve"> e 1.5</w:t>
      </w:r>
      <w:r w:rsidRPr="00374F1E">
        <w:rPr>
          <w:rFonts w:ascii="Calibri" w:hAnsi="Calibri" w:cs="Calibri"/>
          <w:color w:val="000000" w:themeColor="text1"/>
          <w:sz w:val="23"/>
          <w:szCs w:val="23"/>
        </w:rPr>
        <w:t xml:space="preserve"> è necessario. L’eventuale rifiuto di conferire i dati comporta l’impossibilità di dare corso alla sua partecipazione al</w:t>
      </w:r>
      <w:r w:rsidR="008B06E5" w:rsidRPr="00374F1E">
        <w:rPr>
          <w:rFonts w:ascii="Calibri" w:hAnsi="Calibri" w:cs="Calibri"/>
          <w:color w:val="000000" w:themeColor="text1"/>
          <w:sz w:val="23"/>
          <w:szCs w:val="23"/>
        </w:rPr>
        <w:t>le attività</w:t>
      </w:r>
      <w:r w:rsidRPr="00374F1E">
        <w:rPr>
          <w:rFonts w:ascii="Calibri" w:hAnsi="Calibri" w:cs="Calibri"/>
          <w:color w:val="000000" w:themeColor="text1"/>
          <w:sz w:val="23"/>
          <w:szCs w:val="23"/>
        </w:rPr>
        <w:t>. Di contro il conferimento dei dati per la finalità di cui al paragrafo 1.4</w:t>
      </w:r>
      <w:r w:rsidR="00802A4B" w:rsidRPr="00374F1E">
        <w:rPr>
          <w:rFonts w:ascii="Calibri" w:hAnsi="Calibri" w:cs="Calibri"/>
          <w:color w:val="000000" w:themeColor="text1"/>
          <w:sz w:val="23"/>
          <w:szCs w:val="23"/>
        </w:rPr>
        <w:t xml:space="preserve"> </w:t>
      </w:r>
      <w:r w:rsidRPr="00374F1E">
        <w:rPr>
          <w:rFonts w:ascii="Calibri" w:hAnsi="Calibri" w:cs="Calibri"/>
          <w:color w:val="000000" w:themeColor="text1"/>
          <w:sz w:val="23"/>
          <w:szCs w:val="23"/>
        </w:rPr>
        <w:t xml:space="preserve">è facoltativo. </w:t>
      </w:r>
      <w:r w:rsidR="007E0B7C" w:rsidRPr="00374F1E">
        <w:rPr>
          <w:rFonts w:ascii="Calibri" w:eastAsia="Times New Roman" w:hAnsi="Calibri" w:cs="Calibri"/>
          <w:color w:val="000000" w:themeColor="text1"/>
          <w:kern w:val="0"/>
          <w:sz w:val="23"/>
          <w:szCs w:val="23"/>
          <w:u w:color="000000"/>
          <w14:ligatures w14:val="none"/>
        </w:rPr>
        <w:t>Il mancato conferimento o la mancata prestazione del consenso non pregiudicano la partecipazione alle attività, ma comportano l’impossibilità di utilizzare e diffondere l’immagine o trattare eventuali dati particolari ove richiesto il consenso.</w:t>
      </w:r>
    </w:p>
    <w:p w14:paraId="6031E5FD" w14:textId="77777777" w:rsidR="00277FBA" w:rsidRPr="00374F1E" w:rsidRDefault="00277FBA" w:rsidP="00277FBA">
      <w:pPr>
        <w:autoSpaceDE w:val="0"/>
        <w:autoSpaceDN w:val="0"/>
        <w:adjustRightInd w:val="0"/>
        <w:jc w:val="both"/>
        <w:rPr>
          <w:rFonts w:ascii="Calibri" w:hAnsi="Calibri" w:cs="Calibri"/>
          <w:b/>
          <w:sz w:val="23"/>
          <w:szCs w:val="23"/>
        </w:rPr>
      </w:pPr>
      <w:r w:rsidRPr="00374F1E">
        <w:rPr>
          <w:rFonts w:ascii="Calibri" w:hAnsi="Calibri" w:cs="Calibri"/>
          <w:b/>
          <w:sz w:val="23"/>
          <w:szCs w:val="23"/>
        </w:rPr>
        <w:t>3. Modalità del trattamento</w:t>
      </w:r>
    </w:p>
    <w:p w14:paraId="755117D0" w14:textId="77777777"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 xml:space="preserve">Il trattamento dei Suoi dati personali è realizzato con l’ausilio di supporto cartacei e/o mezzi elettronici con misure idonee a garantire la sicurezza e la riservatezza dei dati personali, volte ad evitarne l'accesso non autorizzato, la perdita o distruzione, nel rispetto di quanto previsto dal Capo II (Principi) e dal Capo IV (Titolare del trattamento e responsabile del trattamento) del GDPR. </w:t>
      </w:r>
    </w:p>
    <w:p w14:paraId="43F7EFD2" w14:textId="77777777" w:rsidR="007E0B7C" w:rsidRPr="00374F1E" w:rsidRDefault="007E0B7C" w:rsidP="007E0B7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Il CIP adotta misure tecniche e organizzative adeguate ai sensi degli artt. 24 e 32 del GDPR, idonee a garantire un livello di sicurezza adeguato al rischio, prevenendo accessi non autorizzati, perdita, distruzione o divulgazione indebita dei dati.</w:t>
      </w:r>
    </w:p>
    <w:p w14:paraId="430B7EE6" w14:textId="77777777" w:rsidR="00277FBA" w:rsidRPr="00374F1E" w:rsidRDefault="00277FBA" w:rsidP="00277FBA">
      <w:pPr>
        <w:autoSpaceDE w:val="0"/>
        <w:autoSpaceDN w:val="0"/>
        <w:adjustRightInd w:val="0"/>
        <w:jc w:val="both"/>
        <w:rPr>
          <w:rFonts w:ascii="Calibri" w:hAnsi="Calibri" w:cs="Calibri"/>
          <w:b/>
          <w:sz w:val="23"/>
          <w:szCs w:val="23"/>
        </w:rPr>
      </w:pPr>
      <w:r w:rsidRPr="00374F1E">
        <w:rPr>
          <w:rFonts w:ascii="Calibri" w:hAnsi="Calibri" w:cs="Calibri"/>
          <w:b/>
          <w:sz w:val="23"/>
          <w:szCs w:val="23"/>
        </w:rPr>
        <w:t>4. Ambito di comunicazione dei dati</w:t>
      </w:r>
    </w:p>
    <w:p w14:paraId="2B100C9B" w14:textId="4D7C84AF"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 xml:space="preserve">I dati personali da Lei forniti verranno trattati dal personale operante per il CIP in qualità di “autorizzato al trattamento” ai sensi </w:t>
      </w:r>
      <w:r w:rsidRPr="00374F1E">
        <w:rPr>
          <w:rFonts w:ascii="Calibri" w:hAnsi="Calibri" w:cs="Calibri"/>
          <w:color w:val="000000" w:themeColor="text1"/>
          <w:sz w:val="23"/>
          <w:szCs w:val="23"/>
        </w:rPr>
        <w:t>dell’art.</w:t>
      </w:r>
      <w:r w:rsidR="008B06E5" w:rsidRPr="00374F1E">
        <w:rPr>
          <w:rFonts w:ascii="Calibri" w:hAnsi="Calibri" w:cs="Calibri"/>
          <w:color w:val="000000" w:themeColor="text1"/>
          <w:sz w:val="23"/>
          <w:szCs w:val="23"/>
        </w:rPr>
        <w:t xml:space="preserve"> </w:t>
      </w:r>
      <w:r w:rsidRPr="00374F1E">
        <w:rPr>
          <w:rFonts w:ascii="Calibri" w:hAnsi="Calibri" w:cs="Calibri"/>
          <w:color w:val="000000" w:themeColor="text1"/>
          <w:sz w:val="23"/>
          <w:szCs w:val="23"/>
        </w:rPr>
        <w:t xml:space="preserve">29 del GDPR e potranno </w:t>
      </w:r>
      <w:r w:rsidRPr="00374F1E">
        <w:rPr>
          <w:rFonts w:ascii="Calibri" w:hAnsi="Calibri" w:cs="Calibri"/>
          <w:sz w:val="23"/>
          <w:szCs w:val="23"/>
        </w:rPr>
        <w:t>essere trattati per conto del Titolare da ulteriori soggetti esterni formalmente designati “Responsabili del trattamento” ai sensi dell’art.28 del GDPR.</w:t>
      </w:r>
    </w:p>
    <w:p w14:paraId="21C061FD" w14:textId="4666ED61" w:rsidR="00277FBA" w:rsidRPr="00374F1E" w:rsidRDefault="00277FBA" w:rsidP="00277FBA">
      <w:pPr>
        <w:autoSpaceDE w:val="0"/>
        <w:autoSpaceDN w:val="0"/>
        <w:adjustRightInd w:val="0"/>
        <w:snapToGrid w:val="0"/>
        <w:jc w:val="both"/>
        <w:rPr>
          <w:rFonts w:ascii="Calibri" w:hAnsi="Calibri" w:cs="Calibri"/>
          <w:sz w:val="23"/>
          <w:szCs w:val="23"/>
        </w:rPr>
      </w:pPr>
      <w:r w:rsidRPr="00374F1E">
        <w:rPr>
          <w:rFonts w:ascii="Calibri" w:hAnsi="Calibri" w:cs="Calibri"/>
          <w:sz w:val="23"/>
          <w:szCs w:val="23"/>
        </w:rPr>
        <w:t>I suddetti dati potranno essere comunicati altresì ad Enti e Pubbliche Amministrazioni per fini di legge ed in generale a soggetti legittimati dalla legge a richiedere tali dati.</w:t>
      </w:r>
    </w:p>
    <w:p w14:paraId="6C7BEBEB" w14:textId="77777777" w:rsidR="00277FBA" w:rsidRPr="00374F1E" w:rsidRDefault="00277FBA" w:rsidP="00277FBA">
      <w:pPr>
        <w:autoSpaceDE w:val="0"/>
        <w:autoSpaceDN w:val="0"/>
        <w:adjustRightInd w:val="0"/>
        <w:snapToGrid w:val="0"/>
        <w:jc w:val="both"/>
        <w:rPr>
          <w:rFonts w:ascii="Calibri" w:hAnsi="Calibri" w:cs="Calibri"/>
          <w:sz w:val="23"/>
          <w:szCs w:val="23"/>
        </w:rPr>
      </w:pPr>
      <w:r w:rsidRPr="00374F1E">
        <w:rPr>
          <w:rFonts w:ascii="Calibri" w:hAnsi="Calibri" w:cs="Calibri"/>
          <w:sz w:val="23"/>
          <w:szCs w:val="23"/>
        </w:rPr>
        <w:t xml:space="preserve">Infine, i dati personali al punto a) e c) potranno essere trattati dal Titolare per la cessione degli stessi alle Federazioni Sportive Paralimpiche (FSP), ovvero Federazioni Sportive Nazionali Paralimpiche (FSNP) per loro attività di natura promozionale. La base giuridica per il perseguimento di tale finalità è individuabile nel consenso da Lei liberamento prestato ai sensi dell’art. 6 par.1 lett. a) del GDPR. </w:t>
      </w:r>
    </w:p>
    <w:p w14:paraId="69167B5F" w14:textId="77777777" w:rsidR="00277FBA" w:rsidRPr="00374F1E" w:rsidRDefault="00277FBA" w:rsidP="00277FBA">
      <w:pPr>
        <w:autoSpaceDE w:val="0"/>
        <w:autoSpaceDN w:val="0"/>
        <w:adjustRightInd w:val="0"/>
        <w:snapToGrid w:val="0"/>
        <w:jc w:val="both"/>
        <w:rPr>
          <w:rFonts w:ascii="Calibri" w:hAnsi="Calibri" w:cs="Calibri"/>
          <w:sz w:val="23"/>
          <w:szCs w:val="23"/>
        </w:rPr>
      </w:pPr>
      <w:r w:rsidRPr="00374F1E">
        <w:rPr>
          <w:rFonts w:ascii="Calibri" w:hAnsi="Calibri" w:cs="Calibri"/>
          <w:sz w:val="23"/>
          <w:szCs w:val="23"/>
        </w:rPr>
        <w:t>I Suoi dati personali non saranno altrimenti diffusi.</w:t>
      </w:r>
    </w:p>
    <w:p w14:paraId="1E87E606" w14:textId="77777777" w:rsidR="00277FBA" w:rsidRPr="00374F1E" w:rsidRDefault="00277FBA" w:rsidP="00277FBA">
      <w:pPr>
        <w:autoSpaceDE w:val="0"/>
        <w:autoSpaceDN w:val="0"/>
        <w:adjustRightInd w:val="0"/>
        <w:jc w:val="both"/>
        <w:rPr>
          <w:rFonts w:ascii="Calibri" w:hAnsi="Calibri" w:cs="Calibri"/>
          <w:b/>
          <w:sz w:val="23"/>
          <w:szCs w:val="23"/>
        </w:rPr>
      </w:pPr>
      <w:r w:rsidRPr="00374F1E">
        <w:rPr>
          <w:rFonts w:ascii="Calibri" w:hAnsi="Calibri" w:cs="Calibri"/>
          <w:b/>
          <w:sz w:val="23"/>
          <w:szCs w:val="23"/>
        </w:rPr>
        <w:t>5. Trasferimento dei dati all’estero</w:t>
      </w:r>
    </w:p>
    <w:p w14:paraId="5E9026FB" w14:textId="77777777"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 xml:space="preserve">I dati personali sono conservati presso le sedi del CIP e su server ubicati all’interno dell’Unione Europea. Resta in ogni caso inteso che il Titolare, ove si rendesse necessario, avrà facoltà di spostare i server anche extra-UE. Il Titolare in ogni caso assicura sin d’ora che in caso di trasferimento dei dati extra-UE, lo stesso </w:t>
      </w:r>
    </w:p>
    <w:p w14:paraId="5B344ADE" w14:textId="67E2F04E" w:rsidR="00277FBA" w:rsidRPr="00374F1E" w:rsidRDefault="00277FBA" w:rsidP="007E0B7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hAnsi="Calibri" w:cs="Calibri"/>
          <w:sz w:val="23"/>
          <w:szCs w:val="23"/>
        </w:rPr>
        <w:t>avverrà in conformità alle disposizioni di legge applicabili ed in particolare quelle di cui al Titolo V del GDPR</w:t>
      </w:r>
      <w:r w:rsidR="007E0B7C" w:rsidRPr="00374F1E">
        <w:rPr>
          <w:rFonts w:ascii="Calibri" w:hAnsi="Calibri" w:cs="Calibri"/>
          <w:sz w:val="23"/>
          <w:szCs w:val="23"/>
        </w:rPr>
        <w:t xml:space="preserve">, ovvero </w:t>
      </w:r>
      <w:r w:rsidR="007E0B7C" w:rsidRPr="00374F1E">
        <w:rPr>
          <w:rFonts w:ascii="Calibri" w:eastAsia="Times New Roman" w:hAnsi="Calibri" w:cs="Calibri"/>
          <w:color w:val="000000" w:themeColor="text1"/>
          <w:kern w:val="0"/>
          <w:sz w:val="23"/>
          <w:szCs w:val="23"/>
          <w:u w:color="000000"/>
          <w14:ligatures w14:val="none"/>
        </w:rPr>
        <w:t>nel rispetto degli artt. 44 e ss. del GDPR, mediante l’adozione di adeguate garanzie (quali decisioni di adeguatezza o clausole contrattuali standard).</w:t>
      </w:r>
    </w:p>
    <w:p w14:paraId="0028FEC5" w14:textId="77777777" w:rsidR="00277FBA" w:rsidRPr="00374F1E" w:rsidRDefault="00277FBA" w:rsidP="00277FBA">
      <w:pPr>
        <w:autoSpaceDE w:val="0"/>
        <w:autoSpaceDN w:val="0"/>
        <w:adjustRightInd w:val="0"/>
        <w:jc w:val="both"/>
        <w:rPr>
          <w:rFonts w:ascii="Calibri" w:eastAsiaTheme="minorHAnsi" w:hAnsi="Calibri" w:cs="Calibri"/>
          <w:sz w:val="23"/>
          <w:szCs w:val="23"/>
        </w:rPr>
      </w:pPr>
      <w:r w:rsidRPr="00374F1E">
        <w:rPr>
          <w:rFonts w:ascii="Calibri" w:eastAsiaTheme="minorHAnsi" w:hAnsi="Calibri" w:cs="Calibri"/>
          <w:b/>
          <w:bCs/>
          <w:sz w:val="23"/>
          <w:szCs w:val="23"/>
        </w:rPr>
        <w:t>6. Periodo di conservazione dei dati</w:t>
      </w:r>
    </w:p>
    <w:p w14:paraId="3FC2700F" w14:textId="451A586A"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I dati, con riferimento alle finalità di cui ai paragrafi 1.1, 1.2</w:t>
      </w:r>
      <w:r w:rsidR="00CF21A0" w:rsidRPr="00374F1E">
        <w:rPr>
          <w:rFonts w:ascii="Calibri" w:hAnsi="Calibri" w:cs="Calibri"/>
          <w:sz w:val="23"/>
          <w:szCs w:val="23"/>
        </w:rPr>
        <w:t xml:space="preserve">, </w:t>
      </w:r>
      <w:r w:rsidRPr="00374F1E">
        <w:rPr>
          <w:rFonts w:ascii="Calibri" w:hAnsi="Calibri" w:cs="Calibri"/>
          <w:sz w:val="23"/>
          <w:szCs w:val="23"/>
        </w:rPr>
        <w:t>1.3</w:t>
      </w:r>
      <w:r w:rsidR="00CF21A0" w:rsidRPr="00374F1E">
        <w:rPr>
          <w:rFonts w:ascii="Calibri" w:hAnsi="Calibri" w:cs="Calibri"/>
          <w:sz w:val="23"/>
          <w:szCs w:val="23"/>
        </w:rPr>
        <w:t xml:space="preserve"> e 1.5</w:t>
      </w:r>
      <w:r w:rsidRPr="00374F1E">
        <w:rPr>
          <w:rFonts w:ascii="Calibri" w:hAnsi="Calibri" w:cs="Calibri"/>
          <w:sz w:val="23"/>
          <w:szCs w:val="23"/>
        </w:rPr>
        <w:t xml:space="preserve">, saranno conservati per il periodo necessario al conseguimento delle finalità per i quali sono stati acquisiti, conformemente alla normativa di settore e comunque, fatti salvi i diversi tempi di prescrizione previsti da legge, non oltre 10 anni </w:t>
      </w:r>
    </w:p>
    <w:p w14:paraId="5D8D798A" w14:textId="77777777" w:rsidR="007E0B7C" w:rsidRPr="00374F1E" w:rsidRDefault="007E0B7C" w:rsidP="007E0B7C">
      <w:pPr>
        <w:pStyle w:val="Nessunaspaziatura"/>
        <w:jc w:val="both"/>
        <w:rPr>
          <w:rFonts w:ascii="Calibri" w:eastAsia="Times New Roman" w:hAnsi="Calibri" w:cs="Calibri"/>
          <w:color w:val="000000" w:themeColor="text1"/>
          <w:kern w:val="0"/>
          <w:sz w:val="23"/>
          <w:szCs w:val="23"/>
          <w:u w:color="000000"/>
          <w14:ligatures w14:val="none"/>
        </w:rPr>
      </w:pPr>
      <w:r w:rsidRPr="00374F1E">
        <w:rPr>
          <w:rFonts w:ascii="Calibri" w:eastAsia="Times New Roman" w:hAnsi="Calibri" w:cs="Calibri"/>
          <w:color w:val="000000" w:themeColor="text1"/>
          <w:kern w:val="0"/>
          <w:sz w:val="23"/>
          <w:szCs w:val="23"/>
          <w:u w:color="000000"/>
          <w14:ligatures w14:val="none"/>
        </w:rPr>
        <w:t>I dati trattati sulla base del consenso (immagini e dati particolari) saranno conservati fino a revoca dello stesso, ferma restando la liceità dei trattamenti effettuati prima della revoca e l’eventuale permanenza di contenuti già diffusi.</w:t>
      </w:r>
    </w:p>
    <w:p w14:paraId="38A00123" w14:textId="77777777" w:rsidR="00A20EEB" w:rsidRPr="00374F1E" w:rsidRDefault="00A20EEB" w:rsidP="00277FBA">
      <w:pPr>
        <w:autoSpaceDE w:val="0"/>
        <w:autoSpaceDN w:val="0"/>
        <w:adjustRightInd w:val="0"/>
        <w:jc w:val="both"/>
        <w:rPr>
          <w:rFonts w:ascii="Calibri" w:hAnsi="Calibri" w:cs="Calibri"/>
          <w:b/>
          <w:sz w:val="23"/>
          <w:szCs w:val="23"/>
        </w:rPr>
      </w:pPr>
    </w:p>
    <w:p w14:paraId="5687BFC3" w14:textId="0F93EAB6" w:rsidR="00277FBA" w:rsidRPr="00374F1E" w:rsidRDefault="00277FBA" w:rsidP="00277FBA">
      <w:pPr>
        <w:autoSpaceDE w:val="0"/>
        <w:autoSpaceDN w:val="0"/>
        <w:adjustRightInd w:val="0"/>
        <w:jc w:val="both"/>
        <w:rPr>
          <w:rFonts w:ascii="Calibri" w:hAnsi="Calibri" w:cs="Calibri"/>
          <w:b/>
          <w:sz w:val="23"/>
          <w:szCs w:val="23"/>
        </w:rPr>
      </w:pPr>
      <w:r w:rsidRPr="00374F1E">
        <w:rPr>
          <w:rFonts w:ascii="Calibri" w:hAnsi="Calibri" w:cs="Calibri"/>
          <w:b/>
          <w:sz w:val="23"/>
          <w:szCs w:val="23"/>
        </w:rPr>
        <w:lastRenderedPageBreak/>
        <w:t>7. Titolare del trattamento</w:t>
      </w:r>
    </w:p>
    <w:p w14:paraId="30D48D6F" w14:textId="77777777"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 xml:space="preserve">Comitato Italiano Paralimpico </w:t>
      </w:r>
    </w:p>
    <w:p w14:paraId="478987D5" w14:textId="77777777"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Via Flaminia Nuova, 830</w:t>
      </w:r>
    </w:p>
    <w:p w14:paraId="022CC848" w14:textId="77777777" w:rsidR="00277FBA" w:rsidRPr="00374F1E" w:rsidRDefault="00277FBA" w:rsidP="00277FBA">
      <w:pPr>
        <w:autoSpaceDE w:val="0"/>
        <w:autoSpaceDN w:val="0"/>
        <w:adjustRightInd w:val="0"/>
        <w:jc w:val="both"/>
        <w:rPr>
          <w:rFonts w:ascii="Calibri" w:hAnsi="Calibri" w:cs="Calibri"/>
          <w:sz w:val="23"/>
          <w:szCs w:val="23"/>
          <w:u w:val="single"/>
        </w:rPr>
      </w:pPr>
      <w:r w:rsidRPr="00374F1E">
        <w:rPr>
          <w:rFonts w:ascii="Calibri" w:hAnsi="Calibri" w:cs="Calibri"/>
          <w:sz w:val="23"/>
          <w:szCs w:val="23"/>
          <w:u w:val="single"/>
        </w:rPr>
        <w:t>00191 Roma</w:t>
      </w:r>
    </w:p>
    <w:p w14:paraId="0B0C13BA" w14:textId="77777777" w:rsidR="00277FBA" w:rsidRPr="00374F1E" w:rsidRDefault="00277FBA" w:rsidP="00277FBA">
      <w:pPr>
        <w:autoSpaceDE w:val="0"/>
        <w:autoSpaceDN w:val="0"/>
        <w:adjustRightInd w:val="0"/>
        <w:jc w:val="both"/>
        <w:rPr>
          <w:rFonts w:ascii="Calibri" w:hAnsi="Calibri" w:cs="Calibri"/>
          <w:b/>
          <w:sz w:val="23"/>
          <w:szCs w:val="23"/>
        </w:rPr>
      </w:pPr>
      <w:r w:rsidRPr="00374F1E">
        <w:rPr>
          <w:rFonts w:ascii="Calibri" w:hAnsi="Calibri" w:cs="Calibri"/>
          <w:b/>
          <w:sz w:val="23"/>
          <w:szCs w:val="23"/>
        </w:rPr>
        <w:t xml:space="preserve">8. Responsabile della protezione dei dati </w:t>
      </w:r>
    </w:p>
    <w:p w14:paraId="695D886F" w14:textId="4E68D45C" w:rsidR="00277FBA" w:rsidRPr="00374F1E" w:rsidRDefault="00277FBA" w:rsidP="00277FBA">
      <w:pPr>
        <w:autoSpaceDE w:val="0"/>
        <w:autoSpaceDN w:val="0"/>
        <w:adjustRightInd w:val="0"/>
        <w:jc w:val="both"/>
        <w:rPr>
          <w:rFonts w:ascii="Calibri" w:hAnsi="Calibri" w:cs="Calibri"/>
          <w:sz w:val="23"/>
          <w:szCs w:val="23"/>
        </w:rPr>
      </w:pPr>
      <w:r w:rsidRPr="00374F1E">
        <w:rPr>
          <w:rFonts w:ascii="Calibri" w:hAnsi="Calibri" w:cs="Calibri"/>
          <w:sz w:val="23"/>
          <w:szCs w:val="23"/>
        </w:rPr>
        <w:t xml:space="preserve">Il Comitato Paralimpico ha nominato il Responsabile della protezione dei dati, contattabile al seguente indirizzo e-mail: </w:t>
      </w:r>
      <w:hyperlink r:id="rId7" w:history="1">
        <w:r w:rsidR="007E0B7C" w:rsidRPr="00374F1E">
          <w:rPr>
            <w:rStyle w:val="Collegamentoipertestuale"/>
            <w:rFonts w:ascii="Calibri" w:hAnsi="Calibri" w:cs="Calibri"/>
            <w:sz w:val="23"/>
            <w:szCs w:val="23"/>
          </w:rPr>
          <w:t>dpo@comitatoparalimpico.it</w:t>
        </w:r>
      </w:hyperlink>
      <w:r w:rsidR="007E0B7C" w:rsidRPr="00374F1E">
        <w:rPr>
          <w:rFonts w:ascii="Calibri" w:hAnsi="Calibri" w:cs="Calibri"/>
          <w:sz w:val="23"/>
          <w:szCs w:val="23"/>
        </w:rPr>
        <w:t xml:space="preserve">; </w:t>
      </w:r>
    </w:p>
    <w:p w14:paraId="4447EE32" w14:textId="77777777" w:rsidR="00277FBA" w:rsidRPr="00374F1E" w:rsidRDefault="00277FBA" w:rsidP="00277FBA">
      <w:pPr>
        <w:autoSpaceDE w:val="0"/>
        <w:autoSpaceDN w:val="0"/>
        <w:adjustRightInd w:val="0"/>
        <w:jc w:val="both"/>
        <w:rPr>
          <w:rFonts w:ascii="Calibri" w:hAnsi="Calibri" w:cs="Calibri"/>
          <w:b/>
          <w:color w:val="000000" w:themeColor="text1"/>
          <w:sz w:val="23"/>
          <w:szCs w:val="23"/>
        </w:rPr>
      </w:pPr>
      <w:r w:rsidRPr="00374F1E">
        <w:rPr>
          <w:rFonts w:ascii="Calibri" w:hAnsi="Calibri" w:cs="Calibri"/>
          <w:b/>
          <w:color w:val="000000" w:themeColor="text1"/>
          <w:sz w:val="23"/>
          <w:szCs w:val="23"/>
        </w:rPr>
        <w:t>9. Diritti dell’interessato</w:t>
      </w:r>
    </w:p>
    <w:p w14:paraId="1689C397"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In relazione al trattamento dei dati personali, è facoltà dell’interessato esercitare i diritti riconosciuti dalla disciplina privacy. In particolare, l’interessato ha diritto, ove applicabili ed alle condizioni e secondo le modalità previste dal GDPR, di esercitare:</w:t>
      </w:r>
    </w:p>
    <w:p w14:paraId="3E214003"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di revocare consenso al trattamento per le finalità per le quali è stato prestato (art. 7).</w:t>
      </w:r>
    </w:p>
    <w:p w14:paraId="1CA189DC"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di accesso (art. 15);</w:t>
      </w:r>
    </w:p>
    <w:p w14:paraId="7C327D6F"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di rettifica (art. 16);</w:t>
      </w:r>
    </w:p>
    <w:p w14:paraId="3802F43A"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di cancellazione (art. 17);</w:t>
      </w:r>
    </w:p>
    <w:p w14:paraId="646013EF"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alla limitazione del trattamento (art. 18);</w:t>
      </w:r>
    </w:p>
    <w:p w14:paraId="54E9A0DF"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alla portabilità (art. 20);</w:t>
      </w:r>
    </w:p>
    <w:p w14:paraId="21CD7E2E" w14:textId="77777777" w:rsidR="00277FBA" w:rsidRPr="00374F1E" w:rsidRDefault="00277FBA" w:rsidP="00277FBA">
      <w:pPr>
        <w:pStyle w:val="Body"/>
        <w:spacing w:after="0"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w:t>
      </w:r>
      <w:r w:rsidRPr="00374F1E">
        <w:rPr>
          <w:rFonts w:ascii="Calibri" w:hAnsi="Calibri" w:cs="Calibri"/>
          <w:color w:val="000000" w:themeColor="text1"/>
          <w:sz w:val="23"/>
          <w:szCs w:val="23"/>
        </w:rPr>
        <w:tab/>
        <w:t>il diritto di opposizione al trattamento (art. 21).</w:t>
      </w:r>
    </w:p>
    <w:p w14:paraId="636E6527" w14:textId="3450443C" w:rsidR="00277FBA" w:rsidRPr="00374F1E" w:rsidRDefault="00277FBA" w:rsidP="00277FBA">
      <w:pPr>
        <w:pStyle w:val="Body"/>
        <w:spacing w:line="240" w:lineRule="auto"/>
        <w:rPr>
          <w:rFonts w:ascii="Calibri" w:hAnsi="Calibri" w:cs="Calibri"/>
          <w:color w:val="000000" w:themeColor="text1"/>
          <w:sz w:val="23"/>
          <w:szCs w:val="23"/>
        </w:rPr>
      </w:pPr>
      <w:r w:rsidRPr="00374F1E">
        <w:rPr>
          <w:rFonts w:ascii="Calibri" w:hAnsi="Calibri" w:cs="Calibri"/>
          <w:color w:val="000000" w:themeColor="text1"/>
          <w:sz w:val="23"/>
          <w:szCs w:val="23"/>
        </w:rPr>
        <w:t xml:space="preserve">Qualora ritenga che il trattamento che lo riguardi avvenga in violazione del GDPR, l’interessato ha altresì il diritto di proporre reclamo all’Autorità Garante ai sensi dell’art. 77 del GDPR. L’interessato potrà esercitare in qualsiasi momento i succitati diritti attraverso specifica istanza da indirizzare tramite raccomandata al Titolare del trattamento all’indirizzo sopra indicato o per e-mail all’indirizzo: </w:t>
      </w:r>
      <w:hyperlink r:id="rId8" w:history="1">
        <w:r w:rsidR="007E0B7C" w:rsidRPr="00374F1E">
          <w:rPr>
            <w:rStyle w:val="Collegamentoipertestuale"/>
            <w:rFonts w:ascii="Calibri" w:hAnsi="Calibri" w:cs="Calibri"/>
            <w:sz w:val="23"/>
            <w:szCs w:val="23"/>
          </w:rPr>
          <w:t>dpo@comitatoparalimpico.it</w:t>
        </w:r>
      </w:hyperlink>
      <w:r w:rsidR="007E0B7C" w:rsidRPr="00374F1E">
        <w:rPr>
          <w:rFonts w:ascii="Calibri" w:hAnsi="Calibri" w:cs="Calibri"/>
          <w:color w:val="000000" w:themeColor="text1"/>
          <w:sz w:val="23"/>
          <w:szCs w:val="23"/>
        </w:rPr>
        <w:t xml:space="preserve">; </w:t>
      </w:r>
    </w:p>
    <w:p w14:paraId="1D2B7D16" w14:textId="77777777" w:rsidR="00277FBA" w:rsidRPr="00374F1E" w:rsidRDefault="00277FBA" w:rsidP="00277FBA">
      <w:pPr>
        <w:rPr>
          <w:rFonts w:ascii="Calibri" w:hAnsi="Calibri" w:cs="Calibri"/>
          <w:color w:val="000000" w:themeColor="text1"/>
          <w:sz w:val="23"/>
          <w:szCs w:val="23"/>
        </w:rPr>
      </w:pPr>
      <w:r w:rsidRPr="00374F1E">
        <w:rPr>
          <w:rFonts w:ascii="Calibri" w:hAnsi="Calibri" w:cs="Calibri"/>
          <w:color w:val="000000" w:themeColor="text1"/>
          <w:sz w:val="23"/>
          <w:szCs w:val="23"/>
        </w:rPr>
        <w:t>Luogo e data ____________</w:t>
      </w:r>
    </w:p>
    <w:p w14:paraId="286A6865" w14:textId="77777777" w:rsidR="00277FBA" w:rsidRPr="00374F1E" w:rsidRDefault="00277FBA" w:rsidP="00277FBA">
      <w:pPr>
        <w:pStyle w:val="Paragrafoelenco"/>
        <w:ind w:left="0"/>
        <w:rPr>
          <w:rFonts w:asciiTheme="minorHAnsi" w:hAnsiTheme="minorHAnsi" w:cstheme="minorHAnsi"/>
          <w:b/>
          <w:i/>
          <w:iCs/>
          <w:color w:val="000000" w:themeColor="text1"/>
          <w:sz w:val="23"/>
          <w:szCs w:val="23"/>
        </w:rPr>
      </w:pPr>
    </w:p>
    <w:p w14:paraId="779483FF" w14:textId="70BD8BD9" w:rsidR="00152E1C" w:rsidRPr="00374F1E" w:rsidRDefault="009E3174">
      <w:pPr>
        <w:rPr>
          <w:rFonts w:ascii="Calibri" w:hAnsi="Calibri" w:cs="Calibri"/>
          <w:color w:val="000000" w:themeColor="text1"/>
          <w:sz w:val="23"/>
          <w:szCs w:val="23"/>
          <w:u w:color="000000"/>
          <w:lang w:eastAsia="en-US"/>
        </w:rPr>
      </w:pPr>
      <w:r w:rsidRPr="00374F1E">
        <w:rPr>
          <w:rFonts w:ascii="Calibri" w:hAnsi="Calibri" w:cs="Calibri"/>
          <w:color w:val="000000" w:themeColor="text1"/>
          <w:sz w:val="23"/>
          <w:szCs w:val="23"/>
          <w:u w:color="000000"/>
          <w:lang w:eastAsia="en-US"/>
        </w:rPr>
        <w:t>Ultimo aggiornamento maggio 2026</w:t>
      </w:r>
    </w:p>
    <w:p w14:paraId="4408148D" w14:textId="77777777" w:rsidR="00C7007F" w:rsidRPr="00374F1E" w:rsidRDefault="00C7007F">
      <w:pPr>
        <w:rPr>
          <w:rFonts w:ascii="Calibri" w:hAnsi="Calibri" w:cs="Calibri"/>
          <w:color w:val="000000" w:themeColor="text1"/>
          <w:sz w:val="23"/>
          <w:szCs w:val="23"/>
          <w:u w:color="000000"/>
          <w:lang w:eastAsia="en-US"/>
        </w:rPr>
      </w:pPr>
    </w:p>
    <w:sectPr w:rsidR="00C7007F" w:rsidRPr="00374F1E" w:rsidSect="00277FBA">
      <w:headerReference w:type="default" r:id="rId9"/>
      <w:pgSz w:w="11906" w:h="16838"/>
      <w:pgMar w:top="1168" w:right="1134" w:bottom="993" w:left="1134" w:header="567" w:footer="68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567D1" w14:textId="77777777" w:rsidR="00A21367" w:rsidRDefault="00A21367">
      <w:r>
        <w:separator/>
      </w:r>
    </w:p>
  </w:endnote>
  <w:endnote w:type="continuationSeparator" w:id="0">
    <w:p w14:paraId="47AA8976" w14:textId="77777777" w:rsidR="00A21367" w:rsidRDefault="00A2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9F4E" w14:textId="77777777" w:rsidR="00A21367" w:rsidRDefault="00A21367">
      <w:r>
        <w:separator/>
      </w:r>
    </w:p>
  </w:footnote>
  <w:footnote w:type="continuationSeparator" w:id="0">
    <w:p w14:paraId="4E64FC46" w14:textId="77777777" w:rsidR="00A21367" w:rsidRDefault="00A2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B5BD" w14:textId="77777777" w:rsidR="00277FBA" w:rsidRDefault="00277FBA" w:rsidP="00316227">
    <w:pPr>
      <w:pStyle w:val="Intestazione"/>
      <w:tabs>
        <w:tab w:val="left" w:pos="880"/>
      </w:tabs>
      <w:rPr>
        <w:rFonts w:ascii="Arial" w:hAnsi="Arial" w:cs="Arial"/>
        <w:b/>
        <w:sz w:val="20"/>
        <w:szCs w:val="20"/>
      </w:rPr>
    </w:pPr>
    <w:r>
      <w:rPr>
        <w:rFonts w:ascii="Arial" w:hAnsi="Arial" w:cs="Arial"/>
        <w:b/>
        <w:sz w:val="20"/>
        <w:szCs w:val="20"/>
      </w:rPr>
      <w:tab/>
    </w:r>
    <w:r>
      <w:rPr>
        <w:rFonts w:ascii="Arial" w:hAnsi="Arial" w:cs="Arial"/>
        <w:b/>
        <w:sz w:val="20"/>
        <w:szCs w:val="20"/>
      </w:rPr>
      <w:tab/>
    </w:r>
    <w:r>
      <w:rPr>
        <w:noProof/>
      </w:rPr>
      <w:drawing>
        <wp:inline distT="0" distB="0" distL="0" distR="0" wp14:anchorId="1DC36924" wp14:editId="6CA545A5">
          <wp:extent cx="533400" cy="771525"/>
          <wp:effectExtent l="0" t="0" r="0" b="9525"/>
          <wp:docPr id="88548381" name="Immagine 1" descr="Immagine che contiene primavera, molla elicoidale, schermata, n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8381" name="Immagine 1" descr="Immagine che contiene primavera, molla elicoidale, schermata, natura&#10;&#10;Descrizione generata automa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33400"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762A"/>
    <w:multiLevelType w:val="hybridMultilevel"/>
    <w:tmpl w:val="D50482CE"/>
    <w:lvl w:ilvl="0" w:tplc="123A9744">
      <w:numFmt w:val="bullet"/>
      <w:lvlText w:val="•"/>
      <w:lvlJc w:val="left"/>
      <w:pPr>
        <w:ind w:left="720" w:hanging="360"/>
      </w:pPr>
      <w:rPr>
        <w:rFonts w:ascii="Aptos" w:eastAsia="Aptos"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80449"/>
    <w:multiLevelType w:val="multilevel"/>
    <w:tmpl w:val="65FE4EE8"/>
    <w:lvl w:ilvl="0">
      <w:numFmt w:val="bullet"/>
      <w:lvlText w:val="-"/>
      <w:lvlJc w:val="left"/>
      <w:pPr>
        <w:ind w:left="720" w:hanging="360"/>
      </w:pPr>
      <w:rPr>
        <w:rFonts w:ascii="Times New Roman" w:eastAsia="Times New Roman" w:hAnsi="Times New Roman" w:cs="Times New Roman" w:hint="default"/>
        <w:b w:val="0"/>
        <w:bCs w:val="0"/>
        <w:i w:val="0"/>
        <w:iCs w:val="0"/>
        <w:spacing w:val="0"/>
        <w:w w:val="93"/>
        <w:sz w:val="26"/>
        <w:szCs w:val="26"/>
        <w:lang w:val="it-IT"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F9512E"/>
    <w:multiLevelType w:val="hybridMultilevel"/>
    <w:tmpl w:val="BDBE9FDC"/>
    <w:lvl w:ilvl="0" w:tplc="D37E2D5E">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365438"/>
    <w:multiLevelType w:val="hybridMultilevel"/>
    <w:tmpl w:val="7152C192"/>
    <w:lvl w:ilvl="0" w:tplc="04100019">
      <w:start w:val="1"/>
      <w:numFmt w:val="lowerLetter"/>
      <w:lvlText w:val="%1."/>
      <w:lvlJc w:val="left"/>
      <w:pPr>
        <w:ind w:left="1130" w:hanging="360"/>
      </w:pPr>
    </w:lvl>
    <w:lvl w:ilvl="1" w:tplc="04100019" w:tentative="1">
      <w:start w:val="1"/>
      <w:numFmt w:val="lowerLetter"/>
      <w:lvlText w:val="%2."/>
      <w:lvlJc w:val="left"/>
      <w:pPr>
        <w:ind w:left="1850" w:hanging="360"/>
      </w:pPr>
    </w:lvl>
    <w:lvl w:ilvl="2" w:tplc="0410001B" w:tentative="1">
      <w:start w:val="1"/>
      <w:numFmt w:val="lowerRoman"/>
      <w:lvlText w:val="%3."/>
      <w:lvlJc w:val="right"/>
      <w:pPr>
        <w:ind w:left="2570" w:hanging="180"/>
      </w:pPr>
    </w:lvl>
    <w:lvl w:ilvl="3" w:tplc="0410000F" w:tentative="1">
      <w:start w:val="1"/>
      <w:numFmt w:val="decimal"/>
      <w:lvlText w:val="%4."/>
      <w:lvlJc w:val="left"/>
      <w:pPr>
        <w:ind w:left="3290" w:hanging="360"/>
      </w:pPr>
    </w:lvl>
    <w:lvl w:ilvl="4" w:tplc="04100019" w:tentative="1">
      <w:start w:val="1"/>
      <w:numFmt w:val="lowerLetter"/>
      <w:lvlText w:val="%5."/>
      <w:lvlJc w:val="left"/>
      <w:pPr>
        <w:ind w:left="4010" w:hanging="360"/>
      </w:pPr>
    </w:lvl>
    <w:lvl w:ilvl="5" w:tplc="0410001B" w:tentative="1">
      <w:start w:val="1"/>
      <w:numFmt w:val="lowerRoman"/>
      <w:lvlText w:val="%6."/>
      <w:lvlJc w:val="right"/>
      <w:pPr>
        <w:ind w:left="4730" w:hanging="180"/>
      </w:pPr>
    </w:lvl>
    <w:lvl w:ilvl="6" w:tplc="0410000F" w:tentative="1">
      <w:start w:val="1"/>
      <w:numFmt w:val="decimal"/>
      <w:lvlText w:val="%7."/>
      <w:lvlJc w:val="left"/>
      <w:pPr>
        <w:ind w:left="5450" w:hanging="360"/>
      </w:pPr>
    </w:lvl>
    <w:lvl w:ilvl="7" w:tplc="04100019" w:tentative="1">
      <w:start w:val="1"/>
      <w:numFmt w:val="lowerLetter"/>
      <w:lvlText w:val="%8."/>
      <w:lvlJc w:val="left"/>
      <w:pPr>
        <w:ind w:left="6170" w:hanging="360"/>
      </w:pPr>
    </w:lvl>
    <w:lvl w:ilvl="8" w:tplc="0410001B" w:tentative="1">
      <w:start w:val="1"/>
      <w:numFmt w:val="lowerRoman"/>
      <w:lvlText w:val="%9."/>
      <w:lvlJc w:val="right"/>
      <w:pPr>
        <w:ind w:left="6890" w:hanging="180"/>
      </w:pPr>
    </w:lvl>
  </w:abstractNum>
  <w:abstractNum w:abstractNumId="4" w15:restartNumberingAfterBreak="0">
    <w:nsid w:val="55FC744B"/>
    <w:multiLevelType w:val="hybridMultilevel"/>
    <w:tmpl w:val="83F4AE5E"/>
    <w:lvl w:ilvl="0" w:tplc="35EE699C">
      <w:numFmt w:val="bullet"/>
      <w:lvlText w:val="-"/>
      <w:lvlJc w:val="left"/>
      <w:pPr>
        <w:ind w:left="720" w:hanging="360"/>
      </w:pPr>
      <w:rPr>
        <w:rFonts w:ascii="Times New Roman" w:eastAsia="Times New Roman" w:hAnsi="Times New Roman" w:cs="Times New Roman" w:hint="default"/>
        <w:b w:val="0"/>
        <w:bCs w:val="0"/>
        <w:i w:val="0"/>
        <w:iCs w:val="0"/>
        <w:spacing w:val="0"/>
        <w:w w:val="93"/>
        <w:sz w:val="26"/>
        <w:szCs w:val="2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57C69FB"/>
    <w:multiLevelType w:val="multilevel"/>
    <w:tmpl w:val="7D6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074599">
    <w:abstractNumId w:val="3"/>
  </w:num>
  <w:num w:numId="2" w16cid:durableId="1639609391">
    <w:abstractNumId w:val="0"/>
  </w:num>
  <w:num w:numId="3" w16cid:durableId="719327298">
    <w:abstractNumId w:val="2"/>
  </w:num>
  <w:num w:numId="4" w16cid:durableId="1275599244">
    <w:abstractNumId w:val="4"/>
  </w:num>
  <w:num w:numId="5" w16cid:durableId="227769546">
    <w:abstractNumId w:val="5"/>
  </w:num>
  <w:num w:numId="6" w16cid:durableId="566037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BA"/>
    <w:rsid w:val="0008525E"/>
    <w:rsid w:val="000B3F4E"/>
    <w:rsid w:val="001473F7"/>
    <w:rsid w:val="00152E1C"/>
    <w:rsid w:val="00186148"/>
    <w:rsid w:val="00277FBA"/>
    <w:rsid w:val="00284D5A"/>
    <w:rsid w:val="00336793"/>
    <w:rsid w:val="00351407"/>
    <w:rsid w:val="00374F1E"/>
    <w:rsid w:val="005F559E"/>
    <w:rsid w:val="00711882"/>
    <w:rsid w:val="007832BD"/>
    <w:rsid w:val="00786A7E"/>
    <w:rsid w:val="007E0B7C"/>
    <w:rsid w:val="007F4476"/>
    <w:rsid w:val="007F74E7"/>
    <w:rsid w:val="00802A4B"/>
    <w:rsid w:val="008B06E5"/>
    <w:rsid w:val="00902421"/>
    <w:rsid w:val="00970314"/>
    <w:rsid w:val="009E3174"/>
    <w:rsid w:val="00A20EEB"/>
    <w:rsid w:val="00A21367"/>
    <w:rsid w:val="00AC1459"/>
    <w:rsid w:val="00B109B5"/>
    <w:rsid w:val="00B62157"/>
    <w:rsid w:val="00C141AB"/>
    <w:rsid w:val="00C7007F"/>
    <w:rsid w:val="00CF21A0"/>
    <w:rsid w:val="00CF21DE"/>
    <w:rsid w:val="00D02238"/>
    <w:rsid w:val="00F066EA"/>
    <w:rsid w:val="00FC17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1224"/>
  <w15:chartTrackingRefBased/>
  <w15:docId w15:val="{9EEC8D0A-239D-4713-A406-1A18B705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7FBA"/>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Titolo1">
    <w:name w:val="heading 1"/>
    <w:basedOn w:val="Normale"/>
    <w:next w:val="Normale"/>
    <w:link w:val="Titolo1Carattere"/>
    <w:uiPriority w:val="9"/>
    <w:qFormat/>
    <w:rsid w:val="00277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77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77F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77F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77F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77F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7F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77F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7F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7F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77F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77F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77F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77F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77F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77F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77F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77F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77F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7F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7F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7F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7F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7FBA"/>
    <w:rPr>
      <w:i/>
      <w:iCs/>
      <w:color w:val="404040" w:themeColor="text1" w:themeTint="BF"/>
    </w:rPr>
  </w:style>
  <w:style w:type="paragraph" w:styleId="Paragrafoelenco">
    <w:name w:val="List Paragraph"/>
    <w:basedOn w:val="Normale"/>
    <w:uiPriority w:val="34"/>
    <w:qFormat/>
    <w:rsid w:val="00277FBA"/>
    <w:pPr>
      <w:ind w:left="720"/>
      <w:contextualSpacing/>
    </w:pPr>
  </w:style>
  <w:style w:type="character" w:styleId="Enfasiintensa">
    <w:name w:val="Intense Emphasis"/>
    <w:basedOn w:val="Carpredefinitoparagrafo"/>
    <w:uiPriority w:val="21"/>
    <w:qFormat/>
    <w:rsid w:val="00277FBA"/>
    <w:rPr>
      <w:i/>
      <w:iCs/>
      <w:color w:val="0F4761" w:themeColor="accent1" w:themeShade="BF"/>
    </w:rPr>
  </w:style>
  <w:style w:type="paragraph" w:styleId="Citazioneintensa">
    <w:name w:val="Intense Quote"/>
    <w:basedOn w:val="Normale"/>
    <w:next w:val="Normale"/>
    <w:link w:val="CitazioneintensaCarattere"/>
    <w:uiPriority w:val="30"/>
    <w:qFormat/>
    <w:rsid w:val="00277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77FBA"/>
    <w:rPr>
      <w:i/>
      <w:iCs/>
      <w:color w:val="0F4761" w:themeColor="accent1" w:themeShade="BF"/>
    </w:rPr>
  </w:style>
  <w:style w:type="character" w:styleId="Riferimentointenso">
    <w:name w:val="Intense Reference"/>
    <w:basedOn w:val="Carpredefinitoparagrafo"/>
    <w:uiPriority w:val="32"/>
    <w:qFormat/>
    <w:rsid w:val="00277FBA"/>
    <w:rPr>
      <w:b/>
      <w:bCs/>
      <w:smallCaps/>
      <w:color w:val="0F4761" w:themeColor="accent1" w:themeShade="BF"/>
      <w:spacing w:val="5"/>
    </w:rPr>
  </w:style>
  <w:style w:type="paragraph" w:styleId="Intestazione">
    <w:name w:val="header"/>
    <w:basedOn w:val="Normale"/>
    <w:link w:val="IntestazioneCarattere"/>
    <w:uiPriority w:val="99"/>
    <w:rsid w:val="00277FBA"/>
    <w:pPr>
      <w:tabs>
        <w:tab w:val="center" w:pos="4819"/>
        <w:tab w:val="right" w:pos="9638"/>
      </w:tabs>
    </w:pPr>
  </w:style>
  <w:style w:type="character" w:customStyle="1" w:styleId="IntestazioneCarattere">
    <w:name w:val="Intestazione Carattere"/>
    <w:basedOn w:val="Carpredefinitoparagrafo"/>
    <w:link w:val="Intestazione"/>
    <w:uiPriority w:val="99"/>
    <w:rsid w:val="00277FBA"/>
    <w:rPr>
      <w:rFonts w:ascii="Times New Roman" w:eastAsia="Times New Roman" w:hAnsi="Times New Roman" w:cs="Times New Roman"/>
      <w:kern w:val="0"/>
      <w:sz w:val="24"/>
      <w:szCs w:val="24"/>
      <w:lang w:eastAsia="ar-SA"/>
      <w14:ligatures w14:val="none"/>
    </w:rPr>
  </w:style>
  <w:style w:type="character" w:styleId="Rimandocommento">
    <w:name w:val="annotation reference"/>
    <w:uiPriority w:val="99"/>
    <w:semiHidden/>
    <w:unhideWhenUsed/>
    <w:rsid w:val="00277FBA"/>
    <w:rPr>
      <w:sz w:val="16"/>
      <w:szCs w:val="16"/>
    </w:rPr>
  </w:style>
  <w:style w:type="paragraph" w:styleId="Testocommento">
    <w:name w:val="annotation text"/>
    <w:basedOn w:val="Normale"/>
    <w:link w:val="TestocommentoCarattere"/>
    <w:uiPriority w:val="99"/>
    <w:unhideWhenUsed/>
    <w:rsid w:val="00277FBA"/>
    <w:rPr>
      <w:sz w:val="20"/>
      <w:szCs w:val="20"/>
    </w:rPr>
  </w:style>
  <w:style w:type="character" w:customStyle="1" w:styleId="TestocommentoCarattere">
    <w:name w:val="Testo commento Carattere"/>
    <w:basedOn w:val="Carpredefinitoparagrafo"/>
    <w:link w:val="Testocommento"/>
    <w:uiPriority w:val="99"/>
    <w:rsid w:val="00277FBA"/>
    <w:rPr>
      <w:rFonts w:ascii="Times New Roman" w:eastAsia="Times New Roman" w:hAnsi="Times New Roman" w:cs="Times New Roman"/>
      <w:kern w:val="0"/>
      <w:sz w:val="20"/>
      <w:szCs w:val="20"/>
      <w:lang w:eastAsia="ar-SA"/>
      <w14:ligatures w14:val="none"/>
    </w:rPr>
  </w:style>
  <w:style w:type="character" w:styleId="Collegamentoipertestuale">
    <w:name w:val="Hyperlink"/>
    <w:basedOn w:val="Carpredefinitoparagrafo"/>
    <w:uiPriority w:val="99"/>
    <w:unhideWhenUsed/>
    <w:rsid w:val="00277FBA"/>
    <w:rPr>
      <w:color w:val="467886" w:themeColor="hyperlink"/>
      <w:u w:val="single"/>
    </w:rPr>
  </w:style>
  <w:style w:type="paragraph" w:customStyle="1" w:styleId="Body">
    <w:name w:val="Body"/>
    <w:basedOn w:val="Normale"/>
    <w:rsid w:val="00277FBA"/>
    <w:pPr>
      <w:suppressAutoHyphens w:val="0"/>
      <w:overflowPunct w:val="0"/>
      <w:autoSpaceDE w:val="0"/>
      <w:autoSpaceDN w:val="0"/>
      <w:adjustRightInd w:val="0"/>
      <w:spacing w:after="240" w:line="260" w:lineRule="exact"/>
      <w:jc w:val="both"/>
      <w:textAlignment w:val="baseline"/>
    </w:pPr>
    <w:rPr>
      <w:color w:val="000000"/>
      <w:sz w:val="22"/>
      <w:szCs w:val="20"/>
      <w:u w:color="000000"/>
      <w:lang w:eastAsia="en-US"/>
    </w:rPr>
  </w:style>
  <w:style w:type="paragraph" w:styleId="Nessunaspaziatura">
    <w:name w:val="No Spacing"/>
    <w:uiPriority w:val="1"/>
    <w:qFormat/>
    <w:rsid w:val="00152E1C"/>
    <w:pPr>
      <w:spacing w:after="0" w:line="240" w:lineRule="auto"/>
    </w:pPr>
  </w:style>
  <w:style w:type="character" w:styleId="Menzionenonrisolta">
    <w:name w:val="Unresolved Mention"/>
    <w:basedOn w:val="Carpredefinitoparagrafo"/>
    <w:uiPriority w:val="99"/>
    <w:semiHidden/>
    <w:unhideWhenUsed/>
    <w:rsid w:val="007E0B7C"/>
    <w:rPr>
      <w:color w:val="605E5C"/>
      <w:shd w:val="clear" w:color="auto" w:fill="E1DFDD"/>
    </w:rPr>
  </w:style>
  <w:style w:type="paragraph" w:styleId="NormaleWeb">
    <w:name w:val="Normal (Web)"/>
    <w:basedOn w:val="Normale"/>
    <w:uiPriority w:val="99"/>
    <w:semiHidden/>
    <w:unhideWhenUsed/>
    <w:rsid w:val="00802A4B"/>
    <w:pPr>
      <w:suppressAutoHyphens w:val="0"/>
      <w:spacing w:before="100" w:beforeAutospacing="1" w:after="100" w:afterAutospacing="1"/>
    </w:pPr>
    <w:rPr>
      <w:lang w:eastAsia="it-IT"/>
    </w:rPr>
  </w:style>
  <w:style w:type="character" w:styleId="Enfasigrassetto">
    <w:name w:val="Strong"/>
    <w:basedOn w:val="Carpredefinitoparagrafo"/>
    <w:uiPriority w:val="22"/>
    <w:qFormat/>
    <w:rsid w:val="00802A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omitatoparalimpico.it" TargetMode="External"/><Relationship Id="rId3" Type="http://schemas.openxmlformats.org/officeDocument/2006/relationships/settings" Target="settings.xml"/><Relationship Id="rId7" Type="http://schemas.openxmlformats.org/officeDocument/2006/relationships/hyperlink" Target="mailto:dpo@comitatoparalimpic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4B11.8B43B880"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1406</Words>
  <Characters>8016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Mainardi</dc:creator>
  <cp:keywords/>
  <dc:description/>
  <cp:lastModifiedBy>Marzia Valente</cp:lastModifiedBy>
  <cp:revision>11</cp:revision>
  <cp:lastPrinted>2026-05-05T08:33:00Z</cp:lastPrinted>
  <dcterms:created xsi:type="dcterms:W3CDTF">2026-04-30T08:21:00Z</dcterms:created>
  <dcterms:modified xsi:type="dcterms:W3CDTF">2026-07-01T09:59:00Z</dcterms:modified>
</cp:coreProperties>
</file>